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C5D1D" w14:textId="77777777" w:rsidR="006C430F" w:rsidRDefault="006C430F" w:rsidP="003C267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18B478F" w14:textId="77777777" w:rsidR="006C430F" w:rsidRDefault="006C430F" w:rsidP="003C267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401247D" w14:textId="0333B9B6" w:rsidR="006C430F" w:rsidRPr="006C430F" w:rsidRDefault="006C430F" w:rsidP="006C430F">
      <w:pPr>
        <w:spacing w:after="0" w:line="240" w:lineRule="auto"/>
        <w:ind w:left="-426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248F43A6" wp14:editId="799E48F9">
            <wp:extent cx="6851177" cy="922528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177" cy="922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401E4" w14:textId="77777777" w:rsidR="006C430F" w:rsidRDefault="00134EAB" w:rsidP="0010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</w:rPr>
        <w:t xml:space="preserve">      </w:t>
      </w:r>
    </w:p>
    <w:p w14:paraId="09828562" w14:textId="64397400" w:rsidR="00104D70" w:rsidRPr="00553C9D" w:rsidRDefault="00134EAB" w:rsidP="0010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    </w:t>
      </w:r>
      <w:r w:rsidR="00104D70" w:rsidRPr="00553C9D">
        <w:rPr>
          <w:rFonts w:ascii="Times New Roman" w:hAnsi="Times New Roman" w:cs="Times New Roman"/>
          <w:color w:val="000000" w:themeColor="text1"/>
          <w:sz w:val="28"/>
        </w:rPr>
        <w:t xml:space="preserve">Настоящий отчет подготовлен по результатам проведения самообследования, согласно требованиям законодательства, который обязывает образовательные организации ежегодно осуществлять процедуру самообследования и размещать соответствующий отчет на сайте организации.   </w:t>
      </w:r>
    </w:p>
    <w:p w14:paraId="6F43A64A" w14:textId="77777777" w:rsidR="00104D70" w:rsidRPr="00553C9D" w:rsidRDefault="00104D70" w:rsidP="00104D7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</w:rPr>
        <w:tab/>
        <w:t xml:space="preserve">Самообследование проводилось в соответствии с нормативными документами: </w:t>
      </w:r>
    </w:p>
    <w:p w14:paraId="114F583D" w14:textId="6037B127" w:rsidR="00104D70" w:rsidRPr="00553C9D" w:rsidRDefault="00104D70" w:rsidP="00104D7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</w:rPr>
        <w:t xml:space="preserve">-   Федеральный закон </w:t>
      </w:r>
      <w:r w:rsidR="007F7D76" w:rsidRPr="00553C9D">
        <w:rPr>
          <w:rFonts w:ascii="Times New Roman" w:hAnsi="Times New Roman" w:cs="Times New Roman"/>
          <w:color w:val="000000" w:themeColor="text1"/>
          <w:sz w:val="28"/>
        </w:rPr>
        <w:t xml:space="preserve">от 29.12.2012 г. </w:t>
      </w:r>
      <w:r w:rsidRPr="00553C9D">
        <w:rPr>
          <w:rFonts w:ascii="Times New Roman" w:hAnsi="Times New Roman" w:cs="Times New Roman"/>
          <w:color w:val="000000" w:themeColor="text1"/>
          <w:sz w:val="28"/>
        </w:rPr>
        <w:t>№ 273-ФЗ «Об образовании в Российской Федерации» (ст.28 п.3,13, ст. 29 п.3);</w:t>
      </w:r>
    </w:p>
    <w:p w14:paraId="2BF8D4E2" w14:textId="139B9825" w:rsidR="00104D70" w:rsidRPr="00553C9D" w:rsidRDefault="00104D70" w:rsidP="00104D7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</w:rPr>
        <w:t>- Постановление Правительства Российской Федерации от 10.07.2013</w:t>
      </w:r>
      <w:r w:rsidR="007F7D76" w:rsidRPr="00553C9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</w:rPr>
        <w:t>г.</w:t>
      </w:r>
      <w:r w:rsidR="007F7D76" w:rsidRPr="00553C9D">
        <w:rPr>
          <w:rFonts w:ascii="Times New Roman" w:hAnsi="Times New Roman" w:cs="Times New Roman"/>
          <w:color w:val="000000" w:themeColor="text1"/>
          <w:sz w:val="28"/>
        </w:rPr>
        <w:t xml:space="preserve"> № 582 «</w:t>
      </w:r>
      <w:r w:rsidRPr="00553C9D">
        <w:rPr>
          <w:rFonts w:ascii="Times New Roman" w:hAnsi="Times New Roman" w:cs="Times New Roman"/>
          <w:color w:val="000000" w:themeColor="text1"/>
          <w:sz w:val="28"/>
        </w:rPr>
        <w:t>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14:paraId="040BA8D6" w14:textId="3CF6F0B2" w:rsidR="00104D70" w:rsidRPr="00553C9D" w:rsidRDefault="00104D70" w:rsidP="00104D7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</w:rPr>
        <w:t>- Приказ Министерства образования и науки Российской Федерации от 14.06.2013 г</w:t>
      </w:r>
      <w:r w:rsidR="007F7D76" w:rsidRPr="00553C9D">
        <w:rPr>
          <w:rFonts w:ascii="Times New Roman" w:hAnsi="Times New Roman" w:cs="Times New Roman"/>
          <w:color w:val="000000" w:themeColor="text1"/>
          <w:sz w:val="28"/>
        </w:rPr>
        <w:t>.</w:t>
      </w:r>
      <w:r w:rsidRPr="00553C9D">
        <w:rPr>
          <w:rFonts w:ascii="Times New Roman" w:hAnsi="Times New Roman" w:cs="Times New Roman"/>
          <w:color w:val="000000" w:themeColor="text1"/>
          <w:sz w:val="28"/>
        </w:rPr>
        <w:t xml:space="preserve"> № 462 «Об утверждении Порядка проведения самообследования образовательной организацией»; </w:t>
      </w:r>
    </w:p>
    <w:p w14:paraId="409A9EBE" w14:textId="2CF6D9D6" w:rsidR="00C8213F" w:rsidRPr="00553C9D" w:rsidRDefault="00104D70" w:rsidP="00EA634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</w:rPr>
        <w:t>- Приказ Министерства образования и науки Российской Федерации от 10.12.2013 г</w:t>
      </w:r>
      <w:r w:rsidR="007F7D76" w:rsidRPr="00553C9D">
        <w:rPr>
          <w:rFonts w:ascii="Times New Roman" w:hAnsi="Times New Roman" w:cs="Times New Roman"/>
          <w:color w:val="000000" w:themeColor="text1"/>
          <w:sz w:val="28"/>
        </w:rPr>
        <w:t>.</w:t>
      </w:r>
      <w:r w:rsidRPr="00553C9D">
        <w:rPr>
          <w:rFonts w:ascii="Times New Roman" w:hAnsi="Times New Roman" w:cs="Times New Roman"/>
          <w:color w:val="000000" w:themeColor="text1"/>
          <w:sz w:val="28"/>
        </w:rPr>
        <w:t xml:space="preserve"> № 1324 «Об утверждении показателей деятельности образовательной организации, подлежащей самообследованию».  </w:t>
      </w:r>
    </w:p>
    <w:p w14:paraId="01C4E0A0" w14:textId="77777777" w:rsidR="00134EAB" w:rsidRPr="00553C9D" w:rsidRDefault="00134EAB" w:rsidP="00EA634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E6F58FA" w14:textId="77777777" w:rsidR="00A3599B" w:rsidRPr="00553C9D" w:rsidRDefault="00A3599B" w:rsidP="00A359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Целями проведения самообследования ДОУ являются обеспечение доступности и открытости информации о деятельности ДОУ. В процессе самообследования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анализ показателей деятельности ДОУ.</w:t>
      </w:r>
    </w:p>
    <w:p w14:paraId="6CA53473" w14:textId="15D24308" w:rsidR="00134EAB" w:rsidRPr="00553C9D" w:rsidRDefault="00A3599B" w:rsidP="007F7D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56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56"/>
        </w:rPr>
        <w:t xml:space="preserve">Муниципальное бюджетное дошкольное образовательное учреждение комбинированного вида «Детский сад № 19 города Кызыла Республики Тыва» функционирует с 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1972 года.  Учреждение расположено по адресу: г. Кызыл, ул. </w:t>
      </w:r>
      <w:proofErr w:type="spellStart"/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Кочетова</w:t>
      </w:r>
      <w:proofErr w:type="spellEnd"/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97 а.</w:t>
      </w:r>
      <w:r w:rsidRPr="00553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Ближайшее окружение: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МАОУ Гимназия № 15 им. героя Советского Союза Н.Н. Макаренко.</w:t>
      </w:r>
      <w:r w:rsidRPr="00553C9D">
        <w:rPr>
          <w:rFonts w:ascii="Times New Roman" w:hAnsi="Times New Roman" w:cs="Times New Roman"/>
          <w:color w:val="000000" w:themeColor="text1"/>
          <w:sz w:val="20"/>
          <w:szCs w:val="56"/>
        </w:rPr>
        <w:t xml:space="preserve">    </w:t>
      </w:r>
    </w:p>
    <w:p w14:paraId="20B53CD3" w14:textId="1B5D7D86" w:rsidR="00A3599B" w:rsidRPr="00553C9D" w:rsidRDefault="00A3599B" w:rsidP="007F7D76">
      <w:pPr>
        <w:spacing w:after="0" w:line="240" w:lineRule="auto"/>
        <w:ind w:firstLine="567"/>
        <w:jc w:val="both"/>
        <w:rPr>
          <w:color w:val="000000" w:themeColor="text1"/>
          <w:sz w:val="16"/>
        </w:rPr>
      </w:pPr>
      <w:r w:rsidRPr="00553C9D">
        <w:rPr>
          <w:rFonts w:ascii="Times New Roman" w:hAnsi="Times New Roman" w:cs="Times New Roman"/>
          <w:color w:val="000000" w:themeColor="text1"/>
          <w:sz w:val="20"/>
          <w:szCs w:val="56"/>
        </w:rPr>
        <w:t xml:space="preserve">                                 </w:t>
      </w:r>
    </w:p>
    <w:p w14:paraId="005F46CF" w14:textId="1A54FF86" w:rsidR="00EA634C" w:rsidRPr="00553C9D" w:rsidRDefault="00EA634C" w:rsidP="007F7D76">
      <w:pPr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14:paraId="55EFAF96" w14:textId="19C11014" w:rsidR="00EA634C" w:rsidRPr="00553C9D" w:rsidRDefault="00EA634C" w:rsidP="007F7D7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CC"/>
          <w:lang w:eastAsia="ru-RU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Предметом деятельности детского сада является формирование общей культуры, развитие </w:t>
      </w:r>
      <w:r w:rsidR="00C04AEB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6A01D3C3" w14:textId="77777777" w:rsidR="00C04AEB" w:rsidRPr="00553C9D" w:rsidRDefault="00C04AEB" w:rsidP="00C04A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Рабочая неделя – шестидневная. </w:t>
      </w:r>
    </w:p>
    <w:p w14:paraId="6325C212" w14:textId="77777777" w:rsidR="00C04AEB" w:rsidRPr="00553C9D" w:rsidRDefault="00C04AEB" w:rsidP="00C04A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Длительность пребывания детей в группах – 12 часов. </w:t>
      </w:r>
    </w:p>
    <w:p w14:paraId="3A930B66" w14:textId="6AA5E89C" w:rsidR="00C04AEB" w:rsidRPr="00553C9D" w:rsidRDefault="00C04AEB" w:rsidP="00C04A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Режим работы групп – с 7:00 до 19:00.</w:t>
      </w:r>
    </w:p>
    <w:p w14:paraId="1AF02E5C" w14:textId="5D1A8A0E" w:rsidR="00104D70" w:rsidRPr="00553C9D" w:rsidRDefault="00104D70" w:rsidP="00C04A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E2F124D" w14:textId="77777777" w:rsidR="000A0728" w:rsidRPr="00553C9D" w:rsidRDefault="000A0728" w:rsidP="00C04A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32A6060" w14:textId="7F692BCA" w:rsidR="00134EAB" w:rsidRDefault="00134EAB" w:rsidP="00C04A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0C1EBC8" w14:textId="2A7F13D3" w:rsidR="006C430F" w:rsidRDefault="006C430F" w:rsidP="00C04A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8285A05" w14:textId="6F126B63" w:rsidR="006C430F" w:rsidRDefault="006C430F" w:rsidP="00C04A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0AE96F9" w14:textId="77777777" w:rsidR="006C430F" w:rsidRPr="00553C9D" w:rsidRDefault="006C430F" w:rsidP="00C04AE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767A8E5A" w14:textId="6B04DBAA" w:rsidR="00E52B13" w:rsidRPr="00553C9D" w:rsidRDefault="00E52B13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Общие сведения об образовательной организации</w:t>
      </w:r>
    </w:p>
    <w:p w14:paraId="641E9C9E" w14:textId="4D58DF17" w:rsidR="00C8213F" w:rsidRPr="00553C9D" w:rsidRDefault="008A0B04" w:rsidP="008A0B0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№1</w:t>
      </w:r>
    </w:p>
    <w:tbl>
      <w:tblPr>
        <w:tblStyle w:val="a5"/>
        <w:tblW w:w="10343" w:type="dxa"/>
        <w:jc w:val="center"/>
        <w:tblLook w:val="04A0" w:firstRow="1" w:lastRow="0" w:firstColumn="1" w:lastColumn="0" w:noHBand="0" w:noVBand="1"/>
      </w:tblPr>
      <w:tblGrid>
        <w:gridCol w:w="4248"/>
        <w:gridCol w:w="6095"/>
      </w:tblGrid>
      <w:tr w:rsidR="00C8213F" w:rsidRPr="00553C9D" w14:paraId="0B742658" w14:textId="77777777" w:rsidTr="00EC5451">
        <w:trPr>
          <w:jc w:val="center"/>
        </w:trPr>
        <w:tc>
          <w:tcPr>
            <w:tcW w:w="4248" w:type="dxa"/>
          </w:tcPr>
          <w:p w14:paraId="056B57A8" w14:textId="77777777" w:rsidR="00C8213F" w:rsidRPr="00553C9D" w:rsidRDefault="00C8213F" w:rsidP="00E72D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Полное наименование в соответствии с Уставом</w:t>
            </w:r>
          </w:p>
          <w:p w14:paraId="020E7DFC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095" w:type="dxa"/>
          </w:tcPr>
          <w:p w14:paraId="0103D7A3" w14:textId="14EB20F8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Муниципальное бюджетное дошкольное образовательное учреждение комбинированного вида «Детский сад № 19 г</w:t>
            </w:r>
            <w:r w:rsidR="00EC5451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орода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Кызыла Р</w:t>
            </w:r>
            <w:r w:rsidR="00EC5451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еспублики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</w:t>
            </w:r>
            <w:r w:rsidR="00EC5451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ыва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»</w:t>
            </w:r>
          </w:p>
        </w:tc>
      </w:tr>
      <w:tr w:rsidR="00C8213F" w:rsidRPr="00553C9D" w14:paraId="3120CE82" w14:textId="77777777" w:rsidTr="00EC5451">
        <w:trPr>
          <w:jc w:val="center"/>
        </w:trPr>
        <w:tc>
          <w:tcPr>
            <w:tcW w:w="4248" w:type="dxa"/>
          </w:tcPr>
          <w:p w14:paraId="01EFA2D5" w14:textId="77777777" w:rsidR="00C8213F" w:rsidRPr="00553C9D" w:rsidRDefault="00C8213F" w:rsidP="00E72D79">
            <w:pPr>
              <w:ind w:right="31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Сокращенное наименование в соответствии с Уставом</w:t>
            </w:r>
          </w:p>
          <w:p w14:paraId="614673D0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095" w:type="dxa"/>
          </w:tcPr>
          <w:p w14:paraId="37C8E5B3" w14:textId="6277D13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МБДОУ Детский сад № 19 г</w:t>
            </w:r>
            <w:r w:rsidR="00EC5451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орода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Кызыла</w:t>
            </w:r>
          </w:p>
        </w:tc>
      </w:tr>
      <w:tr w:rsidR="00C8213F" w:rsidRPr="00553C9D" w14:paraId="1B04C75F" w14:textId="77777777" w:rsidTr="00EC5451">
        <w:trPr>
          <w:jc w:val="center"/>
        </w:trPr>
        <w:tc>
          <w:tcPr>
            <w:tcW w:w="4248" w:type="dxa"/>
          </w:tcPr>
          <w:p w14:paraId="529F19D5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Тип</w:t>
            </w:r>
          </w:p>
        </w:tc>
        <w:tc>
          <w:tcPr>
            <w:tcW w:w="6095" w:type="dxa"/>
          </w:tcPr>
          <w:p w14:paraId="3CAEDA98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Дошкольное образовательное учреждение</w:t>
            </w:r>
          </w:p>
        </w:tc>
      </w:tr>
      <w:tr w:rsidR="00C8213F" w:rsidRPr="00553C9D" w14:paraId="49053343" w14:textId="77777777" w:rsidTr="00EC5451">
        <w:trPr>
          <w:jc w:val="center"/>
        </w:trPr>
        <w:tc>
          <w:tcPr>
            <w:tcW w:w="4248" w:type="dxa"/>
          </w:tcPr>
          <w:p w14:paraId="21614C4C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Организационно-правовая форма </w:t>
            </w:r>
          </w:p>
        </w:tc>
        <w:tc>
          <w:tcPr>
            <w:tcW w:w="6095" w:type="dxa"/>
          </w:tcPr>
          <w:p w14:paraId="2CB8CFB6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Бюджетное учреждение</w:t>
            </w:r>
          </w:p>
        </w:tc>
      </w:tr>
      <w:tr w:rsidR="00C8213F" w:rsidRPr="00553C9D" w14:paraId="54EDBC9D" w14:textId="77777777" w:rsidTr="00EC5451">
        <w:trPr>
          <w:jc w:val="center"/>
        </w:trPr>
        <w:tc>
          <w:tcPr>
            <w:tcW w:w="4248" w:type="dxa"/>
          </w:tcPr>
          <w:p w14:paraId="678C6961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Учредитель </w:t>
            </w:r>
          </w:p>
        </w:tc>
        <w:tc>
          <w:tcPr>
            <w:tcW w:w="6095" w:type="dxa"/>
          </w:tcPr>
          <w:p w14:paraId="10B3987D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Муниципальное образование городской округ «Город Кызыл Республики Тыва», функции и полномочия учредителя осуществляет Мэрия города Кызыла в лице муниципального учреждения - Департамент по образованию Мэрии города Кызыла Республики Тыва </w:t>
            </w:r>
          </w:p>
        </w:tc>
      </w:tr>
      <w:tr w:rsidR="00C8213F" w:rsidRPr="00553C9D" w14:paraId="16BEB0D7" w14:textId="77777777" w:rsidTr="00EC5451">
        <w:trPr>
          <w:jc w:val="center"/>
        </w:trPr>
        <w:tc>
          <w:tcPr>
            <w:tcW w:w="4248" w:type="dxa"/>
          </w:tcPr>
          <w:p w14:paraId="3F69BEA2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Юридический адрес Учредителя</w:t>
            </w:r>
          </w:p>
        </w:tc>
        <w:tc>
          <w:tcPr>
            <w:tcW w:w="6095" w:type="dxa"/>
          </w:tcPr>
          <w:p w14:paraId="56C32065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667000, Российская Федерация, Республика Тыва, город Кызыл, ул.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Кочетова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 д. 137</w:t>
            </w:r>
          </w:p>
        </w:tc>
      </w:tr>
      <w:tr w:rsidR="00C8213F" w:rsidRPr="00553C9D" w14:paraId="14117136" w14:textId="77777777" w:rsidTr="00EC5451">
        <w:trPr>
          <w:jc w:val="center"/>
        </w:trPr>
        <w:tc>
          <w:tcPr>
            <w:tcW w:w="4248" w:type="dxa"/>
          </w:tcPr>
          <w:p w14:paraId="2C92DC08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Год основания учреждения    </w:t>
            </w:r>
          </w:p>
        </w:tc>
        <w:tc>
          <w:tcPr>
            <w:tcW w:w="6095" w:type="dxa"/>
          </w:tcPr>
          <w:p w14:paraId="190FF407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1972 год</w:t>
            </w:r>
          </w:p>
        </w:tc>
      </w:tr>
      <w:tr w:rsidR="00C8213F" w:rsidRPr="00553C9D" w14:paraId="413E3B76" w14:textId="77777777" w:rsidTr="00EC5451">
        <w:trPr>
          <w:jc w:val="center"/>
        </w:trPr>
        <w:tc>
          <w:tcPr>
            <w:tcW w:w="4248" w:type="dxa"/>
          </w:tcPr>
          <w:p w14:paraId="7C30CEB9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Юридический адрес</w:t>
            </w:r>
          </w:p>
        </w:tc>
        <w:tc>
          <w:tcPr>
            <w:tcW w:w="6095" w:type="dxa"/>
          </w:tcPr>
          <w:p w14:paraId="7777928E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667000, Российская Федерация, Республика Тыва, город Кызыл, ул.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Кочетова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, дом 97 «а» </w:t>
            </w:r>
          </w:p>
        </w:tc>
      </w:tr>
      <w:tr w:rsidR="00C8213F" w:rsidRPr="00553C9D" w14:paraId="4539B203" w14:textId="77777777" w:rsidTr="00EC5451">
        <w:trPr>
          <w:jc w:val="center"/>
        </w:trPr>
        <w:tc>
          <w:tcPr>
            <w:tcW w:w="4248" w:type="dxa"/>
          </w:tcPr>
          <w:p w14:paraId="0B7BEAAC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телефоны</w:t>
            </w:r>
          </w:p>
        </w:tc>
        <w:tc>
          <w:tcPr>
            <w:tcW w:w="6095" w:type="dxa"/>
          </w:tcPr>
          <w:p w14:paraId="2BE682EE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8(39422) 3-49-14, 3-39-79 </w:t>
            </w:r>
          </w:p>
        </w:tc>
      </w:tr>
      <w:tr w:rsidR="00C8213F" w:rsidRPr="00553C9D" w14:paraId="258DB9DA" w14:textId="77777777" w:rsidTr="00EC5451">
        <w:trPr>
          <w:trHeight w:val="360"/>
          <w:jc w:val="center"/>
        </w:trPr>
        <w:tc>
          <w:tcPr>
            <w:tcW w:w="4248" w:type="dxa"/>
          </w:tcPr>
          <w:p w14:paraId="516EF6DA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e-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mail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2900FA44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  <w:t>mdou_19@mail.ru</w:t>
            </w:r>
          </w:p>
        </w:tc>
      </w:tr>
      <w:tr w:rsidR="00C8213F" w:rsidRPr="00553C9D" w14:paraId="39CB146F" w14:textId="77777777" w:rsidTr="00EC5451">
        <w:trPr>
          <w:jc w:val="center"/>
        </w:trPr>
        <w:tc>
          <w:tcPr>
            <w:tcW w:w="4248" w:type="dxa"/>
          </w:tcPr>
          <w:p w14:paraId="491FAE0C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Адрес сайта в Интернете</w:t>
            </w:r>
          </w:p>
        </w:tc>
        <w:tc>
          <w:tcPr>
            <w:tcW w:w="6095" w:type="dxa"/>
          </w:tcPr>
          <w:p w14:paraId="5F64D1A2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detsad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kyzyl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rtyva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8213F" w:rsidRPr="00553C9D" w14:paraId="578DFA4E" w14:textId="77777777" w:rsidTr="00EC5451">
        <w:trPr>
          <w:jc w:val="center"/>
        </w:trPr>
        <w:tc>
          <w:tcPr>
            <w:tcW w:w="4248" w:type="dxa"/>
          </w:tcPr>
          <w:p w14:paraId="3EDBC555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Должность руководителя</w:t>
            </w:r>
          </w:p>
        </w:tc>
        <w:tc>
          <w:tcPr>
            <w:tcW w:w="6095" w:type="dxa"/>
          </w:tcPr>
          <w:p w14:paraId="102E3402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Заведующий</w:t>
            </w:r>
          </w:p>
        </w:tc>
      </w:tr>
      <w:tr w:rsidR="00C8213F" w:rsidRPr="00553C9D" w14:paraId="3A07BC6F" w14:textId="77777777" w:rsidTr="00EC5451">
        <w:trPr>
          <w:jc w:val="center"/>
        </w:trPr>
        <w:tc>
          <w:tcPr>
            <w:tcW w:w="4248" w:type="dxa"/>
          </w:tcPr>
          <w:p w14:paraId="7CC86A68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Фамилия, имя, отчество руководителя </w:t>
            </w:r>
          </w:p>
        </w:tc>
        <w:tc>
          <w:tcPr>
            <w:tcW w:w="6095" w:type="dxa"/>
          </w:tcPr>
          <w:p w14:paraId="2FA72373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Ооржак Вера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Эрес-ооловна</w:t>
            </w:r>
            <w:proofErr w:type="spellEnd"/>
          </w:p>
        </w:tc>
      </w:tr>
      <w:tr w:rsidR="00C8213F" w:rsidRPr="00553C9D" w14:paraId="3F1035FD" w14:textId="77777777" w:rsidTr="00EC5451">
        <w:trPr>
          <w:jc w:val="center"/>
        </w:trPr>
        <w:tc>
          <w:tcPr>
            <w:tcW w:w="4248" w:type="dxa"/>
          </w:tcPr>
          <w:p w14:paraId="55D4B701" w14:textId="223DA7D0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Коллегиальные органы управления МБДОУ Детский сад № 19 г</w:t>
            </w:r>
            <w:r w:rsidR="00EC5451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орода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Кызыла </w:t>
            </w:r>
          </w:p>
          <w:p w14:paraId="5C7D828B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6095" w:type="dxa"/>
          </w:tcPr>
          <w:p w14:paraId="5605FEE3" w14:textId="77777777" w:rsidR="00C8213F" w:rsidRPr="00553C9D" w:rsidRDefault="00C8213F" w:rsidP="00E72D7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Общее собрание работников, педагогический совет, родительский комитет</w:t>
            </w:r>
          </w:p>
        </w:tc>
      </w:tr>
    </w:tbl>
    <w:p w14:paraId="35F51DE3" w14:textId="6DD9AFCF" w:rsidR="00C8213F" w:rsidRPr="00553C9D" w:rsidRDefault="00C8213F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3A9B66" w14:textId="6760A02F" w:rsidR="00EA634C" w:rsidRPr="00553C9D" w:rsidRDefault="00EA634C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EE2609" w14:textId="4B35DD84" w:rsidR="00C04AEB" w:rsidRPr="00553C9D" w:rsidRDefault="00C04AEB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7FFE46" w14:textId="054AA943" w:rsidR="00C04AEB" w:rsidRPr="00553C9D" w:rsidRDefault="00C04AEB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4C1D20" w14:textId="2F06076E" w:rsidR="00C04AEB" w:rsidRPr="00553C9D" w:rsidRDefault="00C04AEB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57C049" w14:textId="62786245" w:rsidR="00C04AEB" w:rsidRPr="00553C9D" w:rsidRDefault="00C04AEB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5EE249" w14:textId="361BCF9B" w:rsidR="00C04AEB" w:rsidRPr="00553C9D" w:rsidRDefault="00C04AEB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F832EA" w14:textId="42EB9C08" w:rsidR="00C04AEB" w:rsidRPr="00553C9D" w:rsidRDefault="00C04AEB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B8BED0" w14:textId="34E2986A" w:rsidR="000A0728" w:rsidRDefault="000A0728" w:rsidP="000601CA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FDD8B2" w14:textId="6C6F1BB9" w:rsidR="006C430F" w:rsidRDefault="006C430F" w:rsidP="000601CA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877A2B" w14:textId="77777777" w:rsidR="006C430F" w:rsidRPr="00553C9D" w:rsidRDefault="006C430F" w:rsidP="000601CA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AA5326" w14:textId="7E220240" w:rsidR="00C8213F" w:rsidRPr="00553C9D" w:rsidRDefault="00C8213F" w:rsidP="00C821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Учреждение осуществляет деятельность на основании:</w:t>
      </w:r>
    </w:p>
    <w:p w14:paraId="79BD3F3E" w14:textId="1BC65580" w:rsidR="008A0B04" w:rsidRPr="00553C9D" w:rsidRDefault="008A0B04" w:rsidP="008A0B0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№2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16"/>
        <w:gridCol w:w="5779"/>
      </w:tblGrid>
      <w:tr w:rsidR="00C8213F" w:rsidRPr="00553C9D" w14:paraId="06C72673" w14:textId="77777777" w:rsidTr="00E72D79">
        <w:tc>
          <w:tcPr>
            <w:tcW w:w="4503" w:type="dxa"/>
          </w:tcPr>
          <w:p w14:paraId="3F44A2FC" w14:textId="77777777" w:rsidR="00C8213F" w:rsidRPr="00553C9D" w:rsidRDefault="00C8213F" w:rsidP="00E72D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Лицензия на образовательную деятельность</w:t>
            </w:r>
          </w:p>
        </w:tc>
        <w:tc>
          <w:tcPr>
            <w:tcW w:w="5953" w:type="dxa"/>
          </w:tcPr>
          <w:p w14:paraId="472D70A4" w14:textId="77777777" w:rsidR="00C8213F" w:rsidRPr="00553C9D" w:rsidRDefault="00C8213F" w:rsidP="00E72D7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Серия 17 ЛО1 №0000001</w:t>
            </w:r>
          </w:p>
          <w:p w14:paraId="35472E47" w14:textId="77777777" w:rsidR="00C8213F" w:rsidRPr="00553C9D" w:rsidRDefault="00C8213F" w:rsidP="00E72D7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выдачи 14.06.2012 г.</w:t>
            </w:r>
            <w:r w:rsidRPr="00553C9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11AB649" w14:textId="77777777" w:rsidR="00C8213F" w:rsidRPr="00553C9D" w:rsidRDefault="00C8213F" w:rsidP="00C821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Образовательную деятельность Учреждения регламентируют следующие локальные акты: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00"/>
        <w:gridCol w:w="5795"/>
      </w:tblGrid>
      <w:tr w:rsidR="00C8213F" w:rsidRPr="00553C9D" w14:paraId="35679303" w14:textId="77777777" w:rsidTr="00DB74CA">
        <w:tc>
          <w:tcPr>
            <w:tcW w:w="4400" w:type="dxa"/>
          </w:tcPr>
          <w:p w14:paraId="18CFE451" w14:textId="77777777" w:rsidR="00C8213F" w:rsidRPr="00553C9D" w:rsidRDefault="00C8213F" w:rsidP="00E72D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Устав</w:t>
            </w:r>
          </w:p>
        </w:tc>
        <w:tc>
          <w:tcPr>
            <w:tcW w:w="5795" w:type="dxa"/>
          </w:tcPr>
          <w:p w14:paraId="6EC7714A" w14:textId="77777777" w:rsidR="00EC5451" w:rsidRPr="00553C9D" w:rsidRDefault="00C8213F" w:rsidP="00E72D7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 постановлением Мэрии города Кызыла от 27 мая 2015 года № 587</w:t>
            </w:r>
            <w:r w:rsidR="00EC5451" w:rsidRPr="00553C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59FB50BF" w14:textId="77777777" w:rsidR="00DC4638" w:rsidRPr="00553C9D" w:rsidRDefault="00EC5451" w:rsidP="00E72D7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Внесены изменения в Устав от 31.01.2022 г. </w:t>
            </w:r>
          </w:p>
          <w:p w14:paraId="7A76AA13" w14:textId="2BB50130" w:rsidR="00C8213F" w:rsidRPr="00553C9D" w:rsidRDefault="00EC5451" w:rsidP="00E72D7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53</w:t>
            </w:r>
            <w:r w:rsidR="00C8213F" w:rsidRPr="00553C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213F" w:rsidRPr="00553C9D" w14:paraId="77B5EF1E" w14:textId="77777777" w:rsidTr="00DB74CA">
        <w:tc>
          <w:tcPr>
            <w:tcW w:w="4400" w:type="dxa"/>
          </w:tcPr>
          <w:p w14:paraId="617FBA85" w14:textId="77777777" w:rsidR="00C8213F" w:rsidRPr="00553C9D" w:rsidRDefault="00C8213F" w:rsidP="00E72D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Образовательная программа</w:t>
            </w:r>
          </w:p>
        </w:tc>
        <w:tc>
          <w:tcPr>
            <w:tcW w:w="5795" w:type="dxa"/>
          </w:tcPr>
          <w:p w14:paraId="7C2377C0" w14:textId="5A01CA27" w:rsidR="00C8213F" w:rsidRPr="00553C9D" w:rsidRDefault="00C8213F" w:rsidP="00E72D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Основная образовательная программа МБДОУ комбинированного вида «Детский сад № 19 г. Кызыла РТ» (принята Советом педагогов 28 августа 2015 г., протокол № 1, утвержден заведующей МБДОУ Детский сад № 19 </w:t>
            </w:r>
            <w:r w:rsidR="00EC5451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города Кызыла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 </w:t>
            </w:r>
          </w:p>
        </w:tc>
      </w:tr>
      <w:tr w:rsidR="00C8213F" w:rsidRPr="00553C9D" w14:paraId="73EC99DE" w14:textId="77777777" w:rsidTr="00DB74CA">
        <w:tc>
          <w:tcPr>
            <w:tcW w:w="4400" w:type="dxa"/>
          </w:tcPr>
          <w:p w14:paraId="19A3412B" w14:textId="77777777" w:rsidR="00C8213F" w:rsidRPr="00553C9D" w:rsidRDefault="00C8213F" w:rsidP="00E72D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Программа развития</w:t>
            </w:r>
          </w:p>
        </w:tc>
        <w:tc>
          <w:tcPr>
            <w:tcW w:w="5795" w:type="dxa"/>
          </w:tcPr>
          <w:p w14:paraId="2707DE6C" w14:textId="630AE9C2" w:rsidR="00C8213F" w:rsidRPr="00553C9D" w:rsidRDefault="00C8213F" w:rsidP="00E72D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Программа развития Муниципального бюджетного дошкольного образовательного учреждения комбинированного вида «Детский сад № 19 г. Кызыла Р</w:t>
            </w:r>
            <w:r w:rsidR="00EC5451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еспублики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</w:t>
            </w:r>
            <w:r w:rsidR="00EC5451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ыва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» на 2019-2023 год, принята на заседании педагогического совета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протокол №1 от 18.09.2019 года, утверждена заведующим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и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приказом 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от 18.09.2019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№ 65 (согласовано начальником Департамента по образованию Мэрии города Кызыла)</w:t>
            </w:r>
          </w:p>
        </w:tc>
      </w:tr>
      <w:tr w:rsidR="00C8213F" w:rsidRPr="00553C9D" w14:paraId="0DE2B576" w14:textId="77777777" w:rsidTr="00DB74CA">
        <w:tc>
          <w:tcPr>
            <w:tcW w:w="4400" w:type="dxa"/>
          </w:tcPr>
          <w:p w14:paraId="56D7C22C" w14:textId="77777777" w:rsidR="00C8213F" w:rsidRPr="00553C9D" w:rsidRDefault="00C8213F" w:rsidP="00E72D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Годовой план работы учреждения</w:t>
            </w:r>
          </w:p>
        </w:tc>
        <w:tc>
          <w:tcPr>
            <w:tcW w:w="5795" w:type="dxa"/>
          </w:tcPr>
          <w:p w14:paraId="2E40FACF" w14:textId="60FB5F05" w:rsidR="00C8213F" w:rsidRPr="00553C9D" w:rsidRDefault="00C8213F" w:rsidP="00E72D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Годовой план работы Муниципального бюджетного дошкольного образовательного учреждения комбинированного вида «Детский сад № 19 г. Кызыла 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Республики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ыва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» на 2021-2022 учебный год принят и утвержден Советом педагогов, протокол №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 от </w:t>
            </w:r>
            <w:r w:rsidR="00134EAB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="00BE2A23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</w:t>
            </w:r>
            <w:r w:rsidR="00134EAB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августа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202</w:t>
            </w:r>
            <w:r w:rsidR="00134EAB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г.,  утвержден  заведующим  МБДОУ КВ Детский сад № 19 г. Кызыла  </w:t>
            </w:r>
            <w:r w:rsidR="00BE2A23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Приказ №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="00BE2A23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26 23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  <w:r w:rsidR="00BE2A23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08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 202</w:t>
            </w:r>
            <w:r w:rsidR="00BE2A23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года)</w:t>
            </w:r>
          </w:p>
        </w:tc>
      </w:tr>
      <w:tr w:rsidR="00C8213F" w:rsidRPr="00553C9D" w14:paraId="5BBEFCC2" w14:textId="77777777" w:rsidTr="00DB74CA">
        <w:tc>
          <w:tcPr>
            <w:tcW w:w="4400" w:type="dxa"/>
          </w:tcPr>
          <w:p w14:paraId="4D5836AD" w14:textId="77777777" w:rsidR="00C8213F" w:rsidRPr="00553C9D" w:rsidRDefault="00C8213F" w:rsidP="00E72D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Учебный план</w:t>
            </w:r>
          </w:p>
        </w:tc>
        <w:tc>
          <w:tcPr>
            <w:tcW w:w="5795" w:type="dxa"/>
          </w:tcPr>
          <w:p w14:paraId="4C365746" w14:textId="11A6AD64" w:rsidR="00C8213F" w:rsidRPr="00553C9D" w:rsidRDefault="00C8213F" w:rsidP="00E72D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Учебный план образовательной деятельности на 202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-202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учебный год (принят на педагогическом совете Протокол №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 от </w:t>
            </w:r>
            <w:r w:rsidR="00BE2A23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23.08.2021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г., утвержден заведующим МБДОУ Детский сад № 19 г. Кызыла </w:t>
            </w:r>
            <w:r w:rsidR="00BE2A23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23.08.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202</w:t>
            </w:r>
            <w:r w:rsidR="00BE2A23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г</w:t>
            </w:r>
            <w:r w:rsidR="00DB74CA"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)</w:t>
            </w:r>
          </w:p>
        </w:tc>
      </w:tr>
    </w:tbl>
    <w:p w14:paraId="5E7B2E41" w14:textId="106E0299" w:rsidR="00C8213F" w:rsidRPr="00553C9D" w:rsidRDefault="00C8213F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666D7D" w14:textId="5F83404E" w:rsidR="001F171E" w:rsidRPr="00553C9D" w:rsidRDefault="001F171E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46DFC1" w14:textId="5166CE76" w:rsidR="001F171E" w:rsidRDefault="001F171E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0B7508" w14:textId="0295B0E4" w:rsidR="006C430F" w:rsidRDefault="006C430F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AFCD68" w14:textId="77777777" w:rsidR="006C430F" w:rsidRDefault="006C430F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E35E8E" w14:textId="77777777" w:rsidR="000601CA" w:rsidRPr="00553C9D" w:rsidRDefault="000601CA" w:rsidP="00E52B1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4D9B10" w14:textId="00822ECE" w:rsidR="00E52B13" w:rsidRPr="00553C9D" w:rsidRDefault="00E52B13" w:rsidP="002C6C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Аналитическая часть</w:t>
      </w:r>
    </w:p>
    <w:p w14:paraId="24426704" w14:textId="0D275A16" w:rsidR="00E52B13" w:rsidRPr="00553C9D" w:rsidRDefault="00E52B13" w:rsidP="002C6CEC">
      <w:pPr>
        <w:pStyle w:val="a8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/>
          <w:b/>
          <w:bCs/>
          <w:color w:val="000000" w:themeColor="text1"/>
          <w:sz w:val="28"/>
          <w:szCs w:val="28"/>
        </w:rPr>
        <w:t>Оценка образовательной деятельности</w:t>
      </w:r>
    </w:p>
    <w:p w14:paraId="50DB6E68" w14:textId="77777777" w:rsidR="00DB74CA" w:rsidRPr="00553C9D" w:rsidRDefault="00DB74CA" w:rsidP="00DB74CA">
      <w:pPr>
        <w:pStyle w:val="a8"/>
        <w:spacing w:after="0" w:line="240" w:lineRule="auto"/>
        <w:ind w:left="108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A5890F5" w14:textId="77777777" w:rsidR="00F51D88" w:rsidRPr="00553C9D" w:rsidRDefault="00E52B13" w:rsidP="00DB74C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деятельность в Детском саду организована в соответствии с </w:t>
      </w:r>
      <w:hyperlink r:id="rId9" w:anchor="/document/99/902389617/" w:history="1">
        <w:r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Федеральным законом от 29.12.2012 </w:t>
        </w:r>
        <w:r w:rsidR="002C6CEC"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г. </w:t>
        </w:r>
        <w:r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273-ФЗ</w:t>
        </w:r>
      </w:hyperlink>
      <w:r w:rsidR="002A7E51" w:rsidRPr="00553C9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«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Об образовании</w:t>
      </w:r>
      <w:r w:rsidR="002A7E5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Российской Федерации</w:t>
      </w:r>
      <w:r w:rsidR="002A7E5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10" w:anchor="/document/99/499057887/" w:history="1">
        <w:r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ФГОС дошкольного образовани</w:t>
        </w:r>
      </w:hyperlink>
      <w:hyperlink r:id="rId11" w:anchor="/document/99/499057887/" w:history="1">
        <w:r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я</w:t>
        </w:r>
      </w:hyperlink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14:paraId="2276D2C1" w14:textId="0660E4B6" w:rsidR="00E52B13" w:rsidRPr="00553C9D" w:rsidRDefault="00E52B13" w:rsidP="00F51D88">
      <w:pPr>
        <w:tabs>
          <w:tab w:val="left" w:pos="3119"/>
          <w:tab w:val="left" w:pos="3261"/>
          <w:tab w:val="left" w:pos="354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С 1</w:t>
      </w:r>
      <w:r w:rsidR="00F51D8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2021 г</w:t>
      </w:r>
      <w:r w:rsidR="002C6CEC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1D8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вступил в силу требования </w:t>
      </w:r>
      <w:hyperlink r:id="rId12" w:anchor="/document/99/566085656/" w:history="1">
        <w:r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 2.4.3648-20</w:t>
        </w:r>
      </w:hyperlink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 «Санитарно-эпидемиологические требования к организациям воспитания и обучения, отдыха и оздоровления детей</w:t>
      </w:r>
      <w:r w:rsidR="00F51D8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и молодежи»,</w:t>
      </w:r>
      <w:r w:rsidR="003346D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с 1</w:t>
      </w:r>
      <w:r w:rsidR="003346D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2021 </w:t>
      </w:r>
      <w:r w:rsidR="003346D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с требованиями </w:t>
      </w:r>
      <w:hyperlink r:id="rId13" w:anchor="/document/99/573500115/ZAP2EI83I9/" w:history="1">
        <w:r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СанПиН 1.2.3685-21</w:t>
        </w:r>
      </w:hyperlink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14:paraId="438008D6" w14:textId="0C14D3C4" w:rsidR="00E52B13" w:rsidRPr="00553C9D" w:rsidRDefault="00E52B13" w:rsidP="00DB74C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</w:t>
      </w:r>
      <w:r w:rsidR="003346D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с </w:t>
      </w:r>
      <w:hyperlink r:id="rId14" w:anchor="/document/99/499057887/" w:history="1">
        <w:r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ФГОС дошкольного образования</w:t>
        </w:r>
      </w:hyperlink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 с учетом примерной образовательной программы дошкольного образования, санитарно-эпидемиологическими правилами и нормативами.</w:t>
      </w:r>
    </w:p>
    <w:p w14:paraId="6D114B27" w14:textId="2D967746" w:rsidR="00255E19" w:rsidRPr="00553C9D" w:rsidRDefault="00E52B13" w:rsidP="003A795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посещают </w:t>
      </w:r>
      <w:r w:rsidR="0081529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6C73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160AD6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 в возрасте от </w:t>
      </w:r>
      <w:r w:rsidR="00E72D7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1,</w:t>
      </w:r>
      <w:r w:rsidR="00733A4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72D7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до 7 лет. В </w:t>
      </w:r>
      <w:r w:rsidR="003346D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етском саду сформировано </w:t>
      </w:r>
      <w:r w:rsidR="00D06A1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0D33B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групп общеразвивающей направленности</w:t>
      </w:r>
      <w:r w:rsidR="00E72D7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 группа </w:t>
      </w:r>
      <w:r w:rsidR="003A795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72D7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компенсирующей направленности для детей с ТНР </w:t>
      </w:r>
      <w:r w:rsidR="003A795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72D7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(речевая с 4-7 лет), 1 группа </w:t>
      </w:r>
      <w:r w:rsidR="003A795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72D7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компенсирующей направленности для детей с НОДА (с 4-7</w:t>
      </w:r>
      <w:r w:rsidR="00AB5F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E72D7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</w:p>
    <w:p w14:paraId="25031C10" w14:textId="77777777" w:rsidR="00160AD6" w:rsidRPr="00553C9D" w:rsidRDefault="00160AD6" w:rsidP="00255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B7E28CD" w14:textId="08B50EBD" w:rsidR="00AE0FBE" w:rsidRPr="00553C9D" w:rsidRDefault="00255E19" w:rsidP="00255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Количественный состав групп: </w:t>
      </w:r>
    </w:p>
    <w:p w14:paraId="4676D606" w14:textId="1D9688CB" w:rsidR="00AE0FBE" w:rsidRPr="00553C9D" w:rsidRDefault="00255E19" w:rsidP="00255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 </w:t>
      </w:r>
      <w:r w:rsidR="00AE0FBE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ясли группа</w:t>
      </w:r>
      <w:r w:rsidR="00DC4638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E0FBE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-1</w:t>
      </w:r>
      <w:r w:rsidR="00EB6C73">
        <w:rPr>
          <w:rFonts w:ascii="Times New Roman" w:hAnsi="Times New Roman" w:cs="Times New Roman"/>
          <w:color w:val="000000" w:themeColor="text1"/>
          <w:sz w:val="28"/>
          <w:szCs w:val="24"/>
        </w:rPr>
        <w:t>5</w:t>
      </w:r>
    </w:p>
    <w:p w14:paraId="16334913" w14:textId="4E8556E1" w:rsidR="00255E19" w:rsidRPr="00553C9D" w:rsidRDefault="00255E19" w:rsidP="00255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I младшая группа</w:t>
      </w:r>
      <w:r w:rsidR="00DC4638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-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160AD6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="00EB6C73"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воспитанников; </w:t>
      </w:r>
    </w:p>
    <w:p w14:paraId="5168891D" w14:textId="611A52A9" w:rsidR="00160AD6" w:rsidRPr="00553C9D" w:rsidRDefault="00255E19" w:rsidP="00160A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  <w:t>II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младшая группа </w:t>
      </w:r>
      <w:r w:rsidR="00DC4638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- </w:t>
      </w:r>
      <w:r w:rsidR="00AE0FBE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="00EB6C73">
        <w:rPr>
          <w:rFonts w:ascii="Times New Roman" w:hAnsi="Times New Roman" w:cs="Times New Roman"/>
          <w:color w:val="000000" w:themeColor="text1"/>
          <w:sz w:val="28"/>
          <w:szCs w:val="24"/>
        </w:rPr>
        <w:t>7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воспитанника</w:t>
      </w:r>
      <w:r w:rsidR="00160AD6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14:paraId="3157F46F" w14:textId="368DA065" w:rsidR="00160AD6" w:rsidRPr="00553C9D" w:rsidRDefault="00160AD6" w:rsidP="00160A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Средние группы -</w:t>
      </w:r>
      <w:r w:rsidR="00DC4638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3 – </w:t>
      </w:r>
      <w:r w:rsidR="007D51F2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6</w:t>
      </w:r>
      <w:r w:rsidR="00EB6C73">
        <w:rPr>
          <w:rFonts w:ascii="Times New Roman" w:hAnsi="Times New Roman" w:cs="Times New Roman"/>
          <w:color w:val="000000" w:themeColor="text1"/>
          <w:sz w:val="28"/>
          <w:szCs w:val="24"/>
        </w:rPr>
        <w:t>0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воспитанников;</w:t>
      </w:r>
    </w:p>
    <w:p w14:paraId="041F4078" w14:textId="10AF270A" w:rsidR="00255E19" w:rsidRPr="00553C9D" w:rsidRDefault="00160AD6" w:rsidP="00255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С</w:t>
      </w:r>
      <w:r w:rsidR="00255E19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таршая группа</w:t>
      </w:r>
      <w:r w:rsidR="00DC4638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-</w:t>
      </w:r>
      <w:r w:rsidR="00DC4638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394521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2 –</w:t>
      </w:r>
      <w:r w:rsidR="007D51F2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74</w:t>
      </w:r>
      <w:r w:rsidR="00255E19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воспитанника;</w:t>
      </w:r>
    </w:p>
    <w:p w14:paraId="278A57AA" w14:textId="3C9FCF5D" w:rsidR="00160AD6" w:rsidRPr="00553C9D" w:rsidRDefault="00160AD6" w:rsidP="00160A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Подготовительные группы – </w:t>
      </w:r>
      <w:r w:rsidR="007D51F2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75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воспитанников;</w:t>
      </w:r>
    </w:p>
    <w:p w14:paraId="1342E857" w14:textId="74F0ED0F" w:rsidR="00255E19" w:rsidRPr="00553C9D" w:rsidRDefault="00160AD6" w:rsidP="00255E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Гр</w:t>
      </w:r>
      <w:r w:rsidR="00D8473A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у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ппа для детей с ТНР</w:t>
      </w:r>
      <w:r w:rsidR="00255E19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– 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7D51F2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5</w:t>
      </w:r>
      <w:r w:rsidR="00255E19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воспитанников;</w:t>
      </w:r>
    </w:p>
    <w:p w14:paraId="45BE821A" w14:textId="36972B8E" w:rsidR="00255E19" w:rsidRPr="00553C9D" w:rsidRDefault="00160AD6" w:rsidP="00AF12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Г</w:t>
      </w:r>
      <w:r w:rsidR="00255E19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руппа для детей с НОДА 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7D51F2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  <w:r w:rsidR="00255E19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воспитанников</w:t>
      </w:r>
      <w:r w:rsidR="00DC4638"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14:paraId="1946FB0D" w14:textId="5319DC77" w:rsidR="00815294" w:rsidRPr="00553C9D" w:rsidRDefault="00815294" w:rsidP="00AF12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</w:p>
    <w:p w14:paraId="7C656615" w14:textId="064E26CB" w:rsidR="00E52B13" w:rsidRPr="00553C9D" w:rsidRDefault="00E52B13" w:rsidP="00282957">
      <w:pPr>
        <w:pStyle w:val="a8"/>
        <w:numPr>
          <w:ilvl w:val="0"/>
          <w:numId w:val="17"/>
        </w:numPr>
        <w:spacing w:after="15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Воспитательная работа</w:t>
      </w:r>
    </w:p>
    <w:p w14:paraId="590A1DA7" w14:textId="21DFAD92" w:rsidR="00E52B13" w:rsidRPr="00553C9D" w:rsidRDefault="00E52B13" w:rsidP="00DB74C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1</w:t>
      </w:r>
      <w:r w:rsidR="00255E19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сентября 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DC0E5D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55E19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5FC0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14:paraId="1A9EF059" w14:textId="49E2114F" w:rsidR="00E52B13" w:rsidRDefault="00E52B13" w:rsidP="00693E5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Чтобы выбрать стратегию воспитательной работы, в 202</w:t>
      </w:r>
      <w:r w:rsidR="00DC0E5D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проводился анализ состава семей воспитанников.</w:t>
      </w:r>
    </w:p>
    <w:p w14:paraId="00BEDD78" w14:textId="3542E8EF" w:rsidR="00EB6C73" w:rsidRDefault="00EB6C73" w:rsidP="00693E5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EEF656" w14:textId="046D1A99" w:rsidR="00EB6C73" w:rsidRDefault="00EB6C73" w:rsidP="00693E5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A2172D" w14:textId="4A67D990" w:rsidR="00EB6C73" w:rsidRDefault="00EB6C73" w:rsidP="00693E5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123E6F" w14:textId="77777777" w:rsidR="006C430F" w:rsidRDefault="006C430F" w:rsidP="00693E5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F0B0B6" w14:textId="77777777" w:rsidR="00A24E1E" w:rsidRPr="00553C9D" w:rsidRDefault="00A24E1E" w:rsidP="00693E5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C09DE3" w14:textId="09A8C735" w:rsidR="008A0B04" w:rsidRPr="00553C9D" w:rsidRDefault="00E52B13" w:rsidP="00693E50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Характеристика семей по </w:t>
      </w:r>
      <w:proofErr w:type="gramStart"/>
      <w:r w:rsidR="00693E5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составу</w:t>
      </w:r>
      <w:r w:rsidR="00693E50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</w:t>
      </w:r>
      <w:r w:rsidR="008A0B04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8A0B04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Таблица №</w:t>
      </w:r>
      <w:r w:rsidR="007E77B1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0B04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A0B04" w:rsidRPr="00553C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2137"/>
        <w:gridCol w:w="5418"/>
      </w:tblGrid>
      <w:tr w:rsidR="00E52B13" w:rsidRPr="00553C9D" w14:paraId="137BA689" w14:textId="77777777" w:rsidTr="00E52B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C5D51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4AC0A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8DDA3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от общего количества семей воспитанников</w:t>
            </w:r>
          </w:p>
        </w:tc>
      </w:tr>
      <w:tr w:rsidR="00E52B13" w:rsidRPr="00553C9D" w14:paraId="5C66EED3" w14:textId="77777777" w:rsidTr="00E52B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093F7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91510" w14:textId="003F2C3E" w:rsidR="00E52B13" w:rsidRPr="00553C9D" w:rsidRDefault="00255E19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9F8B5" w14:textId="5F635D35" w:rsidR="00E52B13" w:rsidRPr="00553C9D" w:rsidRDefault="00D96975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  <w:r w:rsidR="00904AB9"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904AB9"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B13"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255E19" w:rsidRPr="00553C9D" w14:paraId="2C228198" w14:textId="77777777" w:rsidTr="00E52B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501E5" w14:textId="77777777" w:rsidR="00255E19" w:rsidRPr="00553C9D" w:rsidRDefault="00255E19" w:rsidP="00255E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6B36A" w14:textId="70D1B2A1" w:rsidR="00255E19" w:rsidRPr="00553C9D" w:rsidRDefault="001776CA" w:rsidP="00255E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DC1D9" w14:textId="746A7E62" w:rsidR="00255E19" w:rsidRPr="00553C9D" w:rsidRDefault="00D96975" w:rsidP="00255E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1, 8</w:t>
            </w:r>
            <w:r w:rsidR="00904AB9"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5E19"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255E19" w:rsidRPr="00553C9D" w14:paraId="7F5FF044" w14:textId="77777777" w:rsidTr="00255E1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25CF1" w14:textId="77777777" w:rsidR="00255E19" w:rsidRPr="00553C9D" w:rsidRDefault="00255E19" w:rsidP="00255E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45049" w14:textId="2C061530" w:rsidR="00255E19" w:rsidRPr="00553C9D" w:rsidRDefault="00255E19" w:rsidP="00255E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8C5FB" w14:textId="0067ADA1" w:rsidR="00255E19" w:rsidRPr="00553C9D" w:rsidRDefault="00255E19" w:rsidP="00255E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5E19" w:rsidRPr="00553C9D" w14:paraId="0DD0FF85" w14:textId="77777777" w:rsidTr="00E52B1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168DA" w14:textId="77777777" w:rsidR="00255E19" w:rsidRPr="00553C9D" w:rsidRDefault="00255E19" w:rsidP="00255E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02852" w14:textId="77777777" w:rsidR="00255E19" w:rsidRPr="00553C9D" w:rsidRDefault="00255E19" w:rsidP="00255E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7A350" w14:textId="16D1C8DD" w:rsidR="00255E19" w:rsidRPr="00553C9D" w:rsidRDefault="00D96975" w:rsidP="00255E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B67505"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55E19"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</w:tbl>
    <w:p w14:paraId="44A7165A" w14:textId="77777777" w:rsidR="008A0B04" w:rsidRPr="00553C9D" w:rsidRDefault="008A0B04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E7416C" w14:textId="5BCAAF02" w:rsidR="00E52B13" w:rsidRPr="00553C9D" w:rsidRDefault="00E52B13" w:rsidP="008A0B0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Характеристика семей по количеству </w:t>
      </w:r>
      <w:proofErr w:type="gramStart"/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8A0B0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A0B04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="008A0B04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Таблица №</w:t>
      </w:r>
      <w:r w:rsidR="007E77B1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0B04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A0B04" w:rsidRPr="00553C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2575"/>
        <w:gridCol w:w="4524"/>
      </w:tblGrid>
      <w:tr w:rsidR="00E52B13" w:rsidRPr="00553C9D" w14:paraId="7B6B49D2" w14:textId="77777777" w:rsidTr="00E52B13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5973D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детей в семье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7D22E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71270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от общего количества семей воспитанников</w:t>
            </w:r>
          </w:p>
        </w:tc>
      </w:tr>
      <w:tr w:rsidR="00E52B13" w:rsidRPr="00553C9D" w14:paraId="0C0D5516" w14:textId="77777777" w:rsidTr="00E52B13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BF626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 ребенок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EE932" w14:textId="57D85272" w:rsidR="00E52B13" w:rsidRPr="00553C9D" w:rsidRDefault="00EB6C7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4F165" w14:textId="7B8A46D2" w:rsidR="00E52B13" w:rsidRPr="00553C9D" w:rsidRDefault="00B67505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E52B13" w:rsidRPr="00553C9D" w14:paraId="7EED484D" w14:textId="77777777" w:rsidTr="00E52B13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5D29A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D6532" w14:textId="46B69826" w:rsidR="00E52B13" w:rsidRPr="00553C9D" w:rsidRDefault="00501039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FDD65" w14:textId="6FE3F9D2" w:rsidR="00E52B13" w:rsidRPr="00553C9D" w:rsidRDefault="00B67505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%</w:t>
            </w:r>
          </w:p>
        </w:tc>
      </w:tr>
      <w:tr w:rsidR="00E52B13" w:rsidRPr="00553C9D" w14:paraId="4F8C3525" w14:textId="77777777" w:rsidTr="00E52B13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B9F4A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 ребенка и более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ADAB0" w14:textId="1E050A0C" w:rsidR="00E52B13" w:rsidRPr="00553C9D" w:rsidRDefault="00D96975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444EB4" w14:textId="7F134D74" w:rsidR="00E52B13" w:rsidRPr="00553C9D" w:rsidRDefault="00B67505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B6C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5 %</w:t>
            </w:r>
          </w:p>
        </w:tc>
      </w:tr>
    </w:tbl>
    <w:p w14:paraId="418F3575" w14:textId="77777777" w:rsidR="00D8473A" w:rsidRPr="00553C9D" w:rsidRDefault="00D8473A" w:rsidP="001B201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4CEADD" w14:textId="01B48614" w:rsidR="0092677E" w:rsidRPr="00553C9D" w:rsidRDefault="00E52B13" w:rsidP="00EB6C7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</w:t>
      </w:r>
      <w:r w:rsidR="008C6DA5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етский сад.</w:t>
      </w:r>
    </w:p>
    <w:p w14:paraId="2D123FD1" w14:textId="7D566A11" w:rsidR="00E52B13" w:rsidRPr="00553C9D" w:rsidRDefault="00E52B13" w:rsidP="00282957">
      <w:pPr>
        <w:pStyle w:val="a8"/>
        <w:numPr>
          <w:ilvl w:val="0"/>
          <w:numId w:val="17"/>
        </w:num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Дополнительное образование</w:t>
      </w:r>
    </w:p>
    <w:p w14:paraId="556415AB" w14:textId="645A79E6" w:rsidR="008A0B04" w:rsidRPr="00553C9D" w:rsidRDefault="00E52B13" w:rsidP="007E77B1">
      <w:pPr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детском саду в 202</w:t>
      </w:r>
      <w:r w:rsidR="00ED5A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дополнительные общеразвивающие программы реализовались по двум направлениям: художественному и физкультурно-оздоровительному. Источник финансирования: средства бюджета. </w:t>
      </w:r>
    </w:p>
    <w:p w14:paraId="335BC8AC" w14:textId="77777777" w:rsidR="00B67505" w:rsidRPr="00553C9D" w:rsidRDefault="00B67505" w:rsidP="008A0B04">
      <w:pPr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774264" w14:textId="77777777" w:rsidR="00B67505" w:rsidRPr="00553C9D" w:rsidRDefault="00B67505" w:rsidP="008A0B04">
      <w:pPr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5AF6C4" w14:textId="77777777" w:rsidR="00B67505" w:rsidRPr="00553C9D" w:rsidRDefault="00B67505" w:rsidP="008A0B04">
      <w:pPr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1C9FAA" w14:textId="0FF1E8FE" w:rsidR="00B67505" w:rsidRDefault="00B67505" w:rsidP="008A0B04">
      <w:pPr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840262" w14:textId="395C4697" w:rsidR="006C430F" w:rsidRDefault="006C430F" w:rsidP="008A0B04">
      <w:pPr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0CD24B" w14:textId="77777777" w:rsidR="006C430F" w:rsidRDefault="006C430F" w:rsidP="008A0B04">
      <w:pPr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286AE6" w14:textId="7E99E045" w:rsidR="00EB6C73" w:rsidRDefault="00EB6C73" w:rsidP="008A0B04">
      <w:pPr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3DA91B" w14:textId="77777777" w:rsidR="00EB6C73" w:rsidRPr="00553C9D" w:rsidRDefault="00EB6C73" w:rsidP="008A0B04">
      <w:pPr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26F1FE" w14:textId="2D80CFEA" w:rsidR="00E52B13" w:rsidRPr="00553C9D" w:rsidRDefault="00E52B13" w:rsidP="008A0B0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Подробная характеристика </w:t>
      </w:r>
      <w:r w:rsidR="007E77B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 </w:t>
      </w:r>
      <w:proofErr w:type="gramStart"/>
      <w:r w:rsidR="00815836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таблице:  </w:t>
      </w:r>
      <w:r w:rsidR="008A0B0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8A0B0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815836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A0B0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8A0B04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Таблица №</w:t>
      </w:r>
      <w:r w:rsidR="007E77B1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0B04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A0B04" w:rsidRPr="00553C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683"/>
        <w:gridCol w:w="2103"/>
        <w:gridCol w:w="1773"/>
        <w:gridCol w:w="1147"/>
        <w:gridCol w:w="857"/>
        <w:gridCol w:w="850"/>
        <w:gridCol w:w="905"/>
        <w:gridCol w:w="678"/>
        <w:gridCol w:w="676"/>
      </w:tblGrid>
      <w:tr w:rsidR="00B67505" w:rsidRPr="00553C9D" w14:paraId="7DDBBB52" w14:textId="77777777" w:rsidTr="00B67505">
        <w:tc>
          <w:tcPr>
            <w:tcW w:w="5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E7889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8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302BF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Направленность / Наименование программы</w:t>
            </w:r>
          </w:p>
        </w:tc>
        <w:tc>
          <w:tcPr>
            <w:tcW w:w="177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D5791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организации</w:t>
            </w:r>
          </w:p>
        </w:tc>
        <w:tc>
          <w:tcPr>
            <w:tcW w:w="114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652B05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261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DB061" w14:textId="58CA0D38" w:rsidR="00B67505" w:rsidRPr="00553C9D" w:rsidRDefault="00B67505" w:rsidP="000E15CC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Год, количество воспитанников</w:t>
            </w:r>
          </w:p>
        </w:tc>
        <w:tc>
          <w:tcPr>
            <w:tcW w:w="6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14:paraId="58567E13" w14:textId="7302CC1F" w:rsidR="00B67505" w:rsidRPr="00553C9D" w:rsidRDefault="00B67505" w:rsidP="000E15CC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67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14:paraId="092F7D04" w14:textId="77777777" w:rsidR="00B67505" w:rsidRPr="00553C9D" w:rsidRDefault="00B67505" w:rsidP="000E15CC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 плату</w:t>
            </w:r>
          </w:p>
        </w:tc>
      </w:tr>
      <w:tr w:rsidR="00B67505" w:rsidRPr="00553C9D" w14:paraId="0C6CC4DC" w14:textId="77777777" w:rsidTr="00B67505">
        <w:tc>
          <w:tcPr>
            <w:tcW w:w="5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AE33D2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306E305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4007A9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572DE3A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4060D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8F64A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05BDF1B" w14:textId="3126FC42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6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7D5F5C" w14:textId="1E4461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C0042C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67505" w:rsidRPr="00553C9D" w14:paraId="4D99B781" w14:textId="77777777" w:rsidTr="00B67505">
        <w:tc>
          <w:tcPr>
            <w:tcW w:w="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8DA3A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122A1EC" w14:textId="77777777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89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8C6A7" w14:textId="1F8AF696" w:rsidR="00B67505" w:rsidRPr="00553C9D" w:rsidRDefault="00B67505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Художественное</w:t>
            </w:r>
          </w:p>
        </w:tc>
      </w:tr>
      <w:tr w:rsidR="00B67505" w:rsidRPr="00553C9D" w14:paraId="17580413" w14:textId="77777777" w:rsidTr="00B67505">
        <w:tc>
          <w:tcPr>
            <w:tcW w:w="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1AA9B" w14:textId="77777777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278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AAE83" w14:textId="08D3C2AA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Волшебная </w:t>
            </w:r>
            <w:r w:rsidR="00815836"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кисточка</w:t>
            </w:r>
          </w:p>
        </w:tc>
        <w:tc>
          <w:tcPr>
            <w:tcW w:w="1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5A5E3" w14:textId="069F0585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Кружок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9EE8D" w14:textId="59618A4E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4-7 лет</w:t>
            </w:r>
          </w:p>
        </w:tc>
        <w:tc>
          <w:tcPr>
            <w:tcW w:w="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15F14" w14:textId="76A777B6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96385" w14:textId="057F8971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7E9BC8E" w14:textId="2752E11F" w:rsidR="00B67505" w:rsidRPr="00553C9D" w:rsidRDefault="00815836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BDCAD" w14:textId="18AAB4E0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DC053" w14:textId="77777777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67505" w:rsidRPr="00553C9D" w14:paraId="439FEC24" w14:textId="77777777" w:rsidTr="00B67505">
        <w:tc>
          <w:tcPr>
            <w:tcW w:w="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1112A" w14:textId="77777777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278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C3DF2" w14:textId="167A49E5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Ритмика </w:t>
            </w:r>
          </w:p>
        </w:tc>
        <w:tc>
          <w:tcPr>
            <w:tcW w:w="1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11D8B" w14:textId="41A4CBDF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Кружок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732EB" w14:textId="0127AB0E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6-7 лет</w:t>
            </w:r>
          </w:p>
        </w:tc>
        <w:tc>
          <w:tcPr>
            <w:tcW w:w="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9178C" w14:textId="6DDA8A33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915DA" w14:textId="4E3E43A5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4EFDB48" w14:textId="24309C60" w:rsidR="00B67505" w:rsidRPr="00553C9D" w:rsidRDefault="00815836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80450" w14:textId="0CF382DC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A7324" w14:textId="77777777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67505" w:rsidRPr="00553C9D" w14:paraId="79E43E95" w14:textId="77777777" w:rsidTr="00B67505">
        <w:tc>
          <w:tcPr>
            <w:tcW w:w="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6A302" w14:textId="77777777" w:rsidR="00B67505" w:rsidRPr="00553C9D" w:rsidRDefault="00B67505" w:rsidP="00D12F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08420CC" w14:textId="77777777" w:rsidR="00B67505" w:rsidRPr="00553C9D" w:rsidRDefault="00B67505" w:rsidP="00D12F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89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86AC0" w14:textId="30BC3D30" w:rsidR="00B67505" w:rsidRPr="00553C9D" w:rsidRDefault="00B67505" w:rsidP="00D12F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Физкультурно-оздоровительное</w:t>
            </w:r>
          </w:p>
        </w:tc>
      </w:tr>
      <w:tr w:rsidR="00B67505" w:rsidRPr="00553C9D" w14:paraId="078761F4" w14:textId="77777777" w:rsidTr="00B67505">
        <w:tc>
          <w:tcPr>
            <w:tcW w:w="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1DDA1" w14:textId="77777777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278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03AF0" w14:textId="6700F2D8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Хуреш</w:t>
            </w:r>
            <w:proofErr w:type="spellEnd"/>
          </w:p>
        </w:tc>
        <w:tc>
          <w:tcPr>
            <w:tcW w:w="1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1CDAD" w14:textId="6AAEEA2D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Кружок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7C1A13" w14:textId="0DCCA1C5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6-7 лет</w:t>
            </w:r>
          </w:p>
        </w:tc>
        <w:tc>
          <w:tcPr>
            <w:tcW w:w="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11587" w14:textId="4F800388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A3D8F2" w14:textId="57E5A88C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CAF780B" w14:textId="247EF8D0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6B452" w14:textId="27EAFB17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0AA05" w14:textId="5CFDFC3F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67505" w:rsidRPr="00553C9D" w14:paraId="25CBA3F4" w14:textId="77777777" w:rsidTr="00B67505">
        <w:tc>
          <w:tcPr>
            <w:tcW w:w="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582E9" w14:textId="6FA74355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650D1BA" w14:textId="77777777" w:rsidR="00B67505" w:rsidRPr="00553C9D" w:rsidRDefault="00B67505" w:rsidP="00D12F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89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72CB9" w14:textId="729D4444" w:rsidR="00B67505" w:rsidRPr="00553C9D" w:rsidRDefault="00B67505" w:rsidP="00D12F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Речевое </w:t>
            </w:r>
          </w:p>
        </w:tc>
      </w:tr>
      <w:tr w:rsidR="00B67505" w:rsidRPr="00553C9D" w14:paraId="76E86914" w14:textId="77777777" w:rsidTr="00B67505">
        <w:tc>
          <w:tcPr>
            <w:tcW w:w="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D8CF4" w14:textId="523FEBD1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278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520CA" w14:textId="3EC87318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Тувинский язык</w:t>
            </w:r>
          </w:p>
        </w:tc>
        <w:tc>
          <w:tcPr>
            <w:tcW w:w="1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7CF68" w14:textId="081275C6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Кружок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CA386" w14:textId="78D399B5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6-7 лет</w:t>
            </w:r>
          </w:p>
        </w:tc>
        <w:tc>
          <w:tcPr>
            <w:tcW w:w="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9FDE3" w14:textId="2ACD357E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D9567" w14:textId="55B08516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F088AE5" w14:textId="000EAD94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96324" w14:textId="358A8B23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D23EF" w14:textId="6D720366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67505" w:rsidRPr="00553C9D" w14:paraId="41DE093B" w14:textId="77777777" w:rsidTr="00B67505">
        <w:tc>
          <w:tcPr>
            <w:tcW w:w="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DDE5E" w14:textId="3D21BD3C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278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88368" w14:textId="346B3E74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1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5FCA8" w14:textId="384E6D10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Кружок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A84A3" w14:textId="2C36DF8A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6-7 лет</w:t>
            </w:r>
          </w:p>
        </w:tc>
        <w:tc>
          <w:tcPr>
            <w:tcW w:w="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F1F41" w14:textId="350391D8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EE9BE" w14:textId="066FD110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7ED79D9" w14:textId="17445B43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9CB6E" w14:textId="25C52A1E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E17A6" w14:textId="49F959AA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67505" w:rsidRPr="00553C9D" w14:paraId="422C591C" w14:textId="77777777" w:rsidTr="00B67505">
        <w:tc>
          <w:tcPr>
            <w:tcW w:w="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02322" w14:textId="189F70B5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278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09124" w14:textId="6F941730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17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CD7FD" w14:textId="0DC6A01B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Кружок</w:t>
            </w:r>
          </w:p>
        </w:tc>
        <w:tc>
          <w:tcPr>
            <w:tcW w:w="1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6CA72" w14:textId="17A9AB56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6-7 лет</w:t>
            </w:r>
          </w:p>
        </w:tc>
        <w:tc>
          <w:tcPr>
            <w:tcW w:w="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14078" w14:textId="3383B441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31941" w14:textId="3C3D9C5A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3E3FE45" w14:textId="7FE089C4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CAE66" w14:textId="0C682F1C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B6C73" w14:textId="7DF1A11A" w:rsidR="00B67505" w:rsidRPr="00553C9D" w:rsidRDefault="00B67505" w:rsidP="00D12F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50E15664" w14:textId="77777777" w:rsidR="00815836" w:rsidRPr="00553C9D" w:rsidRDefault="00815836" w:rsidP="008158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813C783" w14:textId="594F439A" w:rsidR="00815836" w:rsidRPr="00553C9D" w:rsidRDefault="00815836" w:rsidP="0081583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Образовательная деятельность составлена и ведется в соответствии с современными дидактическими, санитарными и методическими требованиями, содержание выстроено в соответствии с ФГОС ДО. </w:t>
      </w:r>
    </w:p>
    <w:p w14:paraId="1774B09B" w14:textId="3193398E" w:rsidR="00E52B13" w:rsidRPr="00553C9D" w:rsidRDefault="00E52B13" w:rsidP="00AB5FC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 Оценка системы управления организации</w:t>
      </w:r>
    </w:p>
    <w:p w14:paraId="72A7D7DD" w14:textId="4CBC01C3" w:rsidR="00E52B13" w:rsidRPr="00553C9D" w:rsidRDefault="00E52B13" w:rsidP="0017292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9A6AF7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етским садом осуществляется в соответствии с действующим законодательством и </w:t>
      </w:r>
      <w:r w:rsidR="0017292B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ставом </w:t>
      </w:r>
      <w:r w:rsidR="009A6AF7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етского сада.</w:t>
      </w:r>
    </w:p>
    <w:p w14:paraId="3FB8E115" w14:textId="60F0E154" w:rsidR="00356100" w:rsidRPr="00553C9D" w:rsidRDefault="00E52B13" w:rsidP="0092677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9A6AF7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етским садом строится на принципах единоначалия и 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 </w:t>
      </w:r>
      <w:r w:rsidR="0035610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заведующий.</w:t>
      </w:r>
    </w:p>
    <w:p w14:paraId="14013C32" w14:textId="4EDDFE4C" w:rsidR="0092677E" w:rsidRPr="00553C9D" w:rsidRDefault="0092677E" w:rsidP="0092677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7179C9" w14:textId="5D59D521" w:rsidR="000A0728" w:rsidRPr="00553C9D" w:rsidRDefault="000A0728" w:rsidP="0092677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524D45" w14:textId="226B3AB1" w:rsidR="000A0728" w:rsidRPr="00553C9D" w:rsidRDefault="000A0728" w:rsidP="0092677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B75DFD" w14:textId="6FBC264C" w:rsidR="000A0728" w:rsidRPr="00553C9D" w:rsidRDefault="000A0728" w:rsidP="0092677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162800" w14:textId="77777777" w:rsidR="00815836" w:rsidRPr="00553C9D" w:rsidRDefault="00815836" w:rsidP="0092677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007A8E" w14:textId="1AEC4D02" w:rsidR="000A0728" w:rsidRDefault="000A0728" w:rsidP="0092677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52FD52" w14:textId="68CD2A73" w:rsidR="006C430F" w:rsidRDefault="006C430F" w:rsidP="0092677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E25AC4" w14:textId="03C0D4A5" w:rsidR="006C430F" w:rsidRDefault="006C430F" w:rsidP="0092677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AA5D57" w14:textId="77777777" w:rsidR="006C430F" w:rsidRPr="00553C9D" w:rsidRDefault="006C430F" w:rsidP="0092677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82ABD5" w14:textId="77777777" w:rsidR="000A0728" w:rsidRPr="00553C9D" w:rsidRDefault="000A0728" w:rsidP="0092677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9B6768" w14:textId="17FC28E0" w:rsidR="00E52B13" w:rsidRPr="00553C9D" w:rsidRDefault="00E52B13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Органы управления, действующие в </w:t>
      </w:r>
      <w:r w:rsidR="009A6AF7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етском </w:t>
      </w:r>
      <w:proofErr w:type="gramStart"/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саду</w:t>
      </w:r>
      <w:r w:rsidR="008A0B0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8063B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F8063B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8A0B0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№6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7165"/>
      </w:tblGrid>
      <w:tr w:rsidR="00E52B13" w:rsidRPr="00553C9D" w14:paraId="3CFF8EC2" w14:textId="77777777" w:rsidTr="00E52B13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AB860" w14:textId="77777777" w:rsidR="00E52B13" w:rsidRPr="00553C9D" w:rsidRDefault="00E52B13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органа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0328A" w14:textId="77777777" w:rsidR="00E52B13" w:rsidRPr="00553C9D" w:rsidRDefault="00E52B13" w:rsidP="00AB5F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Функции</w:t>
            </w:r>
          </w:p>
        </w:tc>
      </w:tr>
      <w:tr w:rsidR="00E52B13" w:rsidRPr="00553C9D" w14:paraId="3604628E" w14:textId="77777777" w:rsidTr="00E52B13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46BEA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5FE2A" w14:textId="670CB368" w:rsidR="00E52B13" w:rsidRPr="00553C9D" w:rsidRDefault="00E52B13" w:rsidP="0035610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Контролирует работу и обеспечивает эффективное взаимодействие структурных подразделений организации,</w:t>
            </w:r>
            <w:r w:rsidR="000E15CC"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утверждает штатное расписание, отчетные документы организации, осуществляет общее руководство </w:t>
            </w:r>
            <w:r w:rsidR="000E15CC"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етским садом</w:t>
            </w:r>
          </w:p>
        </w:tc>
      </w:tr>
      <w:tr w:rsidR="00E52B13" w:rsidRPr="00553C9D" w14:paraId="4A053C14" w14:textId="77777777" w:rsidTr="00E52B13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5BE7F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Управляющий совет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9F0F7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Рассматривает вопросы:</w:t>
            </w:r>
          </w:p>
          <w:p w14:paraId="518E23F9" w14:textId="77777777" w:rsidR="00E52B13" w:rsidRPr="00553C9D" w:rsidRDefault="00E52B13" w:rsidP="00E25810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развития образовательной организации;</w:t>
            </w:r>
          </w:p>
          <w:p w14:paraId="5506E50B" w14:textId="77777777" w:rsidR="00E52B13" w:rsidRPr="00553C9D" w:rsidRDefault="00E52B13" w:rsidP="00E25810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финансово-хозяйственной деятельности;</w:t>
            </w:r>
          </w:p>
          <w:p w14:paraId="048DABD2" w14:textId="1D2B7D2B" w:rsidR="00E52B13" w:rsidRPr="00553C9D" w:rsidRDefault="00E52B13" w:rsidP="00E25810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материально-технического обеспечения</w:t>
            </w:r>
            <w:r w:rsidR="00E25810"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52B13" w:rsidRPr="00553C9D" w14:paraId="31BF6BA1" w14:textId="77777777" w:rsidTr="00E52B13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EAC39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совет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1E233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Осуществляет текущее руководство образовательной</w:t>
            </w:r>
          </w:p>
          <w:p w14:paraId="33CF69B0" w14:textId="1102A7B2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деятельностью </w:t>
            </w:r>
            <w:r w:rsidR="000E15CC"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етского сада, в том числе рассматривает</w:t>
            </w:r>
          </w:p>
          <w:p w14:paraId="37165064" w14:textId="2DE82358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вопросы:</w:t>
            </w:r>
          </w:p>
          <w:p w14:paraId="6E16E2CB" w14:textId="77777777" w:rsidR="00E52B13" w:rsidRPr="00553C9D" w:rsidRDefault="00E52B13" w:rsidP="00E2581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развития образовательных услуг;</w:t>
            </w:r>
          </w:p>
          <w:p w14:paraId="7F07771C" w14:textId="77777777" w:rsidR="00E52B13" w:rsidRPr="00553C9D" w:rsidRDefault="00E52B13" w:rsidP="00E2581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регламентации образовательных отношений;</w:t>
            </w:r>
          </w:p>
          <w:p w14:paraId="5C7166A1" w14:textId="77777777" w:rsidR="00E52B13" w:rsidRPr="00553C9D" w:rsidRDefault="00E52B13" w:rsidP="00E2581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разработки образовательных программ;</w:t>
            </w:r>
          </w:p>
          <w:p w14:paraId="5E84F2F5" w14:textId="6E72D8C9" w:rsidR="00E52B13" w:rsidRPr="00553C9D" w:rsidRDefault="00E52B13" w:rsidP="00E2581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выбора учебников, учебных пособий, средств обучения и</w:t>
            </w:r>
            <w:r w:rsidR="00E25810"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воспитания;</w:t>
            </w:r>
          </w:p>
          <w:p w14:paraId="2D69961E" w14:textId="77777777" w:rsidR="00E52B13" w:rsidRPr="00553C9D" w:rsidRDefault="00E52B13" w:rsidP="00E2581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материально-технического обеспечения образовательного процесса;</w:t>
            </w:r>
          </w:p>
          <w:p w14:paraId="46B0D311" w14:textId="77777777" w:rsidR="00E52B13" w:rsidRPr="00553C9D" w:rsidRDefault="00E52B13" w:rsidP="00E2581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аттестации, повышении квалификации педагогических работников;</w:t>
            </w:r>
          </w:p>
          <w:p w14:paraId="089E08AC" w14:textId="77777777" w:rsidR="00E52B13" w:rsidRPr="00553C9D" w:rsidRDefault="00E52B13" w:rsidP="00E2581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координации деятельности методических объединений</w:t>
            </w:r>
          </w:p>
        </w:tc>
      </w:tr>
      <w:tr w:rsidR="00E52B13" w:rsidRPr="00553C9D" w14:paraId="516A7BDF" w14:textId="77777777" w:rsidTr="00E52B13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0BB5C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070EB" w14:textId="77777777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Реализует право работников участвовать в управлении</w:t>
            </w:r>
          </w:p>
          <w:p w14:paraId="42A8BF90" w14:textId="3DA0ABFA" w:rsidR="00E52B13" w:rsidRPr="00553C9D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образовательной организацией, в том числе:</w:t>
            </w:r>
          </w:p>
          <w:p w14:paraId="722781FC" w14:textId="0E0D4BAD" w:rsidR="00E25810" w:rsidRPr="00553C9D" w:rsidRDefault="00E52B13" w:rsidP="00AB5FC0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участвовать в разработке и принятии коллективного договора, </w:t>
            </w:r>
            <w:r w:rsidR="00E25810"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равил трудового распорядка, изменений и дополнений к ним;</w:t>
            </w:r>
          </w:p>
          <w:p w14:paraId="1FD9C3B9" w14:textId="77777777" w:rsidR="00E25810" w:rsidRPr="00553C9D" w:rsidRDefault="00E52B13" w:rsidP="00AB5FC0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14:paraId="5B1D4B30" w14:textId="77777777" w:rsidR="00E25810" w:rsidRPr="00553C9D" w:rsidRDefault="00E52B13" w:rsidP="00AB5FC0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разрешать конфликтные ситуации между работниками и администрацией образовательной организации;</w:t>
            </w:r>
          </w:p>
          <w:p w14:paraId="31C443D1" w14:textId="75A87855" w:rsidR="00E52B13" w:rsidRPr="00553C9D" w:rsidRDefault="00E52B13" w:rsidP="00AB5FC0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  <w:tr w:rsidR="009A6AF7" w:rsidRPr="00553C9D" w14:paraId="1F92DA64" w14:textId="77777777" w:rsidTr="00E52B13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142E7" w14:textId="20C29F21" w:rsidR="009A6AF7" w:rsidRPr="00553C9D" w:rsidRDefault="009A6AF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Родительские комитеты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CD21E" w14:textId="77777777" w:rsidR="00E25810" w:rsidRPr="00553C9D" w:rsidRDefault="00E25810" w:rsidP="00E25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Реализует права и обязанности родителей участвовать </w:t>
            </w:r>
          </w:p>
          <w:p w14:paraId="0848071E" w14:textId="32647A19" w:rsidR="00E25810" w:rsidRPr="00553C9D" w:rsidRDefault="00E25810" w:rsidP="00E258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 процессе деятельности организации, в том числе:</w:t>
            </w:r>
          </w:p>
          <w:p w14:paraId="0D79323F" w14:textId="77777777" w:rsidR="00E25810" w:rsidRPr="00553C9D" w:rsidRDefault="00B054D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>участвовать в процессе управления детским учреждением на основании Устава;</w:t>
            </w:r>
          </w:p>
          <w:p w14:paraId="2B58C539" w14:textId="77777777" w:rsidR="00E25810" w:rsidRPr="00553C9D" w:rsidRDefault="00B054D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>следить за работой родительского комитета (собрания) сада</w:t>
            </w:r>
            <w:r w:rsidR="0001626A" w:rsidRPr="00553C9D">
              <w:rPr>
                <w:color w:val="000000" w:themeColor="text1"/>
                <w:sz w:val="28"/>
                <w:szCs w:val="28"/>
              </w:rPr>
              <w:t>;</w:t>
            </w:r>
          </w:p>
          <w:p w14:paraId="2C9A9F6A" w14:textId="77777777" w:rsidR="00E25810" w:rsidRPr="00553C9D" w:rsidRDefault="00B054D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>имеют право и обязаны, быть осведомлены об образовательной программе, режиме, распорядке ДОУ;</w:t>
            </w:r>
          </w:p>
          <w:p w14:paraId="29AFDE2F" w14:textId="77777777" w:rsidR="00E25810" w:rsidRPr="00553C9D" w:rsidRDefault="00B054D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 xml:space="preserve">существуют дополнительные услуги, которые родитель выбирает сам, для более полноценного развития малыша. </w:t>
            </w:r>
            <w:r w:rsidR="0001626A" w:rsidRPr="00553C9D">
              <w:rPr>
                <w:color w:val="000000" w:themeColor="text1"/>
                <w:sz w:val="28"/>
                <w:szCs w:val="28"/>
              </w:rPr>
              <w:t>- м</w:t>
            </w:r>
            <w:r w:rsidRPr="00553C9D">
              <w:rPr>
                <w:color w:val="000000" w:themeColor="text1"/>
                <w:sz w:val="28"/>
                <w:szCs w:val="28"/>
              </w:rPr>
              <w:t>ожет выдвигать предложения, по организации дополнительных занятий, для благоприятного, результативного процесса воспитания, обучения воспитанника; возможно (заранее договорившись с педагогами) присутствовать на всевозможных занятиях детей, как общих, так и индивидуальных. Необходимо предварительно уведомить заведующего учреждением;</w:t>
            </w:r>
          </w:p>
          <w:p w14:paraId="46065CB0" w14:textId="77777777" w:rsidR="00E25810" w:rsidRPr="00553C9D" w:rsidRDefault="00B054D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 xml:space="preserve">возможно присутствие на медицинском осмотре врачами, психологом (специалистами узкой специализацией, а </w:t>
            </w:r>
            <w:r w:rsidR="0001626A" w:rsidRPr="00553C9D">
              <w:rPr>
                <w:color w:val="000000" w:themeColor="text1"/>
                <w:sz w:val="28"/>
                <w:szCs w:val="28"/>
              </w:rPr>
              <w:t>также</w:t>
            </w:r>
            <w:r w:rsidRPr="00553C9D">
              <w:rPr>
                <w:color w:val="000000" w:themeColor="text1"/>
                <w:sz w:val="28"/>
                <w:szCs w:val="28"/>
              </w:rPr>
              <w:t xml:space="preserve"> на более тщательном осмотре);</w:t>
            </w:r>
          </w:p>
          <w:p w14:paraId="4F5DE194" w14:textId="77777777" w:rsidR="00E25810" w:rsidRPr="00553C9D" w:rsidRDefault="00B054D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>следует время от времени знакомиться с отчетами педагогов ДОУ о процессе работы с детьми;</w:t>
            </w:r>
          </w:p>
          <w:p w14:paraId="6C3DA6F9" w14:textId="77777777" w:rsidR="00E25810" w:rsidRPr="00553C9D" w:rsidRDefault="00B054D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>приветствуется оказание помощи, которая способствует развитию, созданию благоприятных условий;</w:t>
            </w:r>
          </w:p>
          <w:p w14:paraId="2AAA9B99" w14:textId="77777777" w:rsidR="00E25810" w:rsidRPr="00553C9D" w:rsidRDefault="00B054D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 xml:space="preserve">принимать участие в ремонтных работах по отделке помещения группы, помогать благоустраивать территорию сада, приветствуется </w:t>
            </w:r>
            <w:r w:rsidRPr="00553C9D">
              <w:rPr>
                <w:color w:val="000000" w:themeColor="text1"/>
                <w:sz w:val="28"/>
                <w:szCs w:val="28"/>
              </w:rPr>
              <w:lastRenderedPageBreak/>
              <w:t>благотворительная помощь, способствующая всевозможному оснащению группы;</w:t>
            </w:r>
          </w:p>
          <w:p w14:paraId="3B4B72F3" w14:textId="77777777" w:rsidR="00E25810" w:rsidRPr="00553C9D" w:rsidRDefault="00B054D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>при необходимости отстаивать права своего ребенка, других воспитанников. Следить, чтобы их права не были нарушены;</w:t>
            </w:r>
          </w:p>
          <w:p w14:paraId="485C69D5" w14:textId="77777777" w:rsidR="00E25810" w:rsidRPr="00553C9D" w:rsidRDefault="00B054D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>ознакомление с образовательным процессом с его направлением и реализацией это — право и обязанность родителей. Необходимо информирование о состоянии развития ребенка, о его здоровье, поведении, об отношениях с детьми группы;</w:t>
            </w:r>
          </w:p>
          <w:p w14:paraId="433E1200" w14:textId="77777777" w:rsidR="00E25810" w:rsidRPr="00553C9D" w:rsidRDefault="00B054D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 xml:space="preserve">возможно получение методической помощи от педагогического коллектива ДОУ, связанной с проблемами воспитательного процесса, а </w:t>
            </w:r>
            <w:r w:rsidR="00464012" w:rsidRPr="00553C9D">
              <w:rPr>
                <w:color w:val="000000" w:themeColor="text1"/>
                <w:sz w:val="28"/>
                <w:szCs w:val="28"/>
              </w:rPr>
              <w:t>также</w:t>
            </w:r>
            <w:r w:rsidRPr="00553C9D">
              <w:rPr>
                <w:color w:val="000000" w:themeColor="text1"/>
                <w:sz w:val="28"/>
                <w:szCs w:val="28"/>
              </w:rPr>
              <w:t xml:space="preserve"> по вопросам развития, обучения воспитанника;</w:t>
            </w:r>
          </w:p>
          <w:p w14:paraId="1DF5D3F9" w14:textId="3A720532" w:rsidR="00B054DA" w:rsidRPr="00553C9D" w:rsidRDefault="0001626A" w:rsidP="00B054DA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</w:rPr>
            </w:pPr>
            <w:r w:rsidRPr="00553C9D">
              <w:rPr>
                <w:color w:val="000000" w:themeColor="text1"/>
                <w:sz w:val="28"/>
                <w:szCs w:val="28"/>
              </w:rPr>
              <w:t>п</w:t>
            </w:r>
            <w:r w:rsidR="00B054DA" w:rsidRPr="00553C9D">
              <w:rPr>
                <w:color w:val="000000" w:themeColor="text1"/>
                <w:sz w:val="28"/>
                <w:szCs w:val="28"/>
              </w:rPr>
              <w:t>ринятие активного участия в жизни, мероприятиях ДОУ.</w:t>
            </w:r>
          </w:p>
          <w:p w14:paraId="1F807EF2" w14:textId="77777777" w:rsidR="009A6AF7" w:rsidRPr="00553C9D" w:rsidRDefault="009A6AF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14:paraId="2C0D2538" w14:textId="77777777" w:rsidR="008A0B04" w:rsidRPr="00553C9D" w:rsidRDefault="0001626A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14:paraId="7CCDE4D3" w14:textId="0E6EF421" w:rsidR="008A0B04" w:rsidRPr="00553C9D" w:rsidRDefault="0001626A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Структура и система управления соответствуют специфике деятельности </w:t>
      </w:r>
      <w:r w:rsidR="000B32C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етского сада.</w:t>
      </w:r>
    </w:p>
    <w:p w14:paraId="03BD52F6" w14:textId="77777777" w:rsidR="00E52B13" w:rsidRPr="00553C9D" w:rsidRDefault="00E52B13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III. Оценка содержания и качества подготовки обучающихся</w:t>
      </w:r>
    </w:p>
    <w:p w14:paraId="11244F62" w14:textId="2E68948B" w:rsidR="00E52B13" w:rsidRPr="00553C9D" w:rsidRDefault="0001626A" w:rsidP="00E408A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Уровень развития детей анализируется по итогам педагогической диагностики. Формы проведения диагностики:</w:t>
      </w:r>
    </w:p>
    <w:p w14:paraId="390615EE" w14:textId="5C90B1C8" w:rsidR="00E52B13" w:rsidRPr="00553C9D" w:rsidRDefault="00E54ED6" w:rsidP="00E408A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диагностические занятия (по каждому разделу программы);</w:t>
      </w:r>
    </w:p>
    <w:p w14:paraId="39840F32" w14:textId="681E8EE5" w:rsidR="00E52B13" w:rsidRPr="00553C9D" w:rsidRDefault="00E54ED6" w:rsidP="00E408A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диагностические срезы;</w:t>
      </w:r>
    </w:p>
    <w:p w14:paraId="1A47D2CC" w14:textId="414E4910" w:rsidR="00E52B13" w:rsidRPr="00553C9D" w:rsidRDefault="00E54ED6" w:rsidP="00E408A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наблюдения, итоговые занятия.</w:t>
      </w:r>
    </w:p>
    <w:p w14:paraId="29A7B9A6" w14:textId="321BF588" w:rsidR="0092677E" w:rsidRPr="00553C9D" w:rsidRDefault="00E52B13" w:rsidP="00E408AF">
      <w:pPr>
        <w:tabs>
          <w:tab w:val="num" w:pos="38"/>
          <w:tab w:val="left" w:pos="1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</w:t>
      </w:r>
      <w:r w:rsidR="00A82BF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етского сада) 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</w:t>
      </w:r>
      <w:r w:rsidR="000B32C1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диагностике приняли участие 30</w:t>
      </w:r>
      <w:r w:rsidR="009A6AF7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B32C1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воспитанника,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качества освоения ООП </w:t>
      </w:r>
      <w:r w:rsidR="000B32C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етского сада на конец 202</w:t>
      </w:r>
      <w:r w:rsidR="00EB6C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выглядят следующим образом:</w:t>
      </w:r>
      <w:r w:rsidR="000B32C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3FD3E69" w14:textId="77777777" w:rsidR="00E408AF" w:rsidRPr="00553C9D" w:rsidRDefault="00E408AF" w:rsidP="00E408AF">
      <w:pPr>
        <w:tabs>
          <w:tab w:val="num" w:pos="38"/>
          <w:tab w:val="left" w:pos="1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ACFC4E" w14:textId="73E5129D" w:rsidR="00E408AF" w:rsidRDefault="00E408AF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608051A" w14:textId="6CB877DB" w:rsidR="006C430F" w:rsidRDefault="006C430F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BDAFC59" w14:textId="1B0FE2D6" w:rsidR="006C430F" w:rsidRDefault="006C430F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B7DF300" w14:textId="39E016E0" w:rsidR="006C430F" w:rsidRDefault="006C430F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4DA5AFA" w14:textId="27E10D3A" w:rsidR="006C430F" w:rsidRDefault="006C430F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FC52CD4" w14:textId="4A55BB26" w:rsidR="006C430F" w:rsidRDefault="006C430F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5F97DA4" w14:textId="77777777" w:rsidR="006C430F" w:rsidRPr="00553C9D" w:rsidRDefault="006C430F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934B88E" w14:textId="77777777" w:rsidR="00E408AF" w:rsidRPr="00553C9D" w:rsidRDefault="00E408AF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D5645F8" w14:textId="5D58229D" w:rsidR="000B32C1" w:rsidRPr="00553C9D" w:rsidRDefault="00F8063B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Таблица №7</w:t>
      </w:r>
    </w:p>
    <w:tbl>
      <w:tblPr>
        <w:tblW w:w="10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7"/>
        <w:gridCol w:w="1883"/>
        <w:gridCol w:w="1883"/>
        <w:gridCol w:w="1883"/>
      </w:tblGrid>
      <w:tr w:rsidR="007D3B22" w:rsidRPr="00553C9D" w14:paraId="1A6B0CF3" w14:textId="681CA296" w:rsidTr="007D3B22">
        <w:trPr>
          <w:jc w:val="center"/>
        </w:trPr>
        <w:tc>
          <w:tcPr>
            <w:tcW w:w="4477" w:type="dxa"/>
            <w:vAlign w:val="center"/>
          </w:tcPr>
          <w:p w14:paraId="61C71801" w14:textId="77777777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0" w:name="_Hlk131754405"/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883" w:type="dxa"/>
          </w:tcPr>
          <w:p w14:paraId="0830650C" w14:textId="6C956F0F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Показатели 2019 </w:t>
            </w:r>
            <w:r w:rsidR="00EB6C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2020 %</w:t>
            </w:r>
          </w:p>
        </w:tc>
        <w:tc>
          <w:tcPr>
            <w:tcW w:w="1883" w:type="dxa"/>
          </w:tcPr>
          <w:p w14:paraId="43A13495" w14:textId="18878009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Показатели 2020 </w:t>
            </w:r>
            <w:r w:rsidR="00EB6C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2021 %</w:t>
            </w:r>
          </w:p>
        </w:tc>
        <w:tc>
          <w:tcPr>
            <w:tcW w:w="1883" w:type="dxa"/>
          </w:tcPr>
          <w:p w14:paraId="2D963992" w14:textId="52B8587F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Показатели 2021 </w:t>
            </w:r>
            <w:r w:rsidR="00EB6C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2022 %</w:t>
            </w:r>
          </w:p>
        </w:tc>
      </w:tr>
      <w:tr w:rsidR="007D3B22" w:rsidRPr="00553C9D" w14:paraId="2F7A34DE" w14:textId="772B7126" w:rsidTr="007D3B22">
        <w:trPr>
          <w:trHeight w:val="787"/>
          <w:jc w:val="center"/>
        </w:trPr>
        <w:tc>
          <w:tcPr>
            <w:tcW w:w="4477" w:type="dxa"/>
          </w:tcPr>
          <w:p w14:paraId="17DC916F" w14:textId="77777777" w:rsidR="007D3B22" w:rsidRPr="00553C9D" w:rsidRDefault="007D3B22" w:rsidP="00B0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Социально-коммуникативное развитие</w:t>
            </w:r>
          </w:p>
        </w:tc>
        <w:tc>
          <w:tcPr>
            <w:tcW w:w="1883" w:type="dxa"/>
            <w:vAlign w:val="center"/>
          </w:tcPr>
          <w:p w14:paraId="12BD57DD" w14:textId="3E7A10D9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49                     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45                         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6</w:t>
            </w:r>
          </w:p>
        </w:tc>
        <w:tc>
          <w:tcPr>
            <w:tcW w:w="1883" w:type="dxa"/>
            <w:vAlign w:val="center"/>
          </w:tcPr>
          <w:p w14:paraId="04E06473" w14:textId="583DE4C6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51,5                   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45,7                        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2,8</w:t>
            </w:r>
          </w:p>
        </w:tc>
        <w:tc>
          <w:tcPr>
            <w:tcW w:w="1883" w:type="dxa"/>
          </w:tcPr>
          <w:p w14:paraId="417ABD2B" w14:textId="610CD7CE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23</w:t>
            </w:r>
          </w:p>
          <w:p w14:paraId="58275BAC" w14:textId="0E3F647D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69</w:t>
            </w:r>
          </w:p>
          <w:p w14:paraId="58A0BA36" w14:textId="3945079A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9</w:t>
            </w:r>
          </w:p>
        </w:tc>
      </w:tr>
      <w:tr w:rsidR="007D3B22" w:rsidRPr="00553C9D" w14:paraId="360691C5" w14:textId="291489C0" w:rsidTr="007D3B22">
        <w:trPr>
          <w:trHeight w:val="886"/>
          <w:jc w:val="center"/>
        </w:trPr>
        <w:tc>
          <w:tcPr>
            <w:tcW w:w="4477" w:type="dxa"/>
          </w:tcPr>
          <w:p w14:paraId="7E4AFF1D" w14:textId="65DA58B6" w:rsidR="007D3B22" w:rsidRPr="00553C9D" w:rsidRDefault="007D3B22" w:rsidP="00B0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Речевое развитие</w:t>
            </w:r>
          </w:p>
        </w:tc>
        <w:tc>
          <w:tcPr>
            <w:tcW w:w="1883" w:type="dxa"/>
            <w:vAlign w:val="center"/>
          </w:tcPr>
          <w:p w14:paraId="3C35B6CA" w14:textId="13FC550F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34                           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56</w:t>
            </w:r>
          </w:p>
          <w:p w14:paraId="73B23008" w14:textId="11CE15B7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10</w:t>
            </w:r>
          </w:p>
        </w:tc>
        <w:tc>
          <w:tcPr>
            <w:tcW w:w="1883" w:type="dxa"/>
            <w:vAlign w:val="center"/>
          </w:tcPr>
          <w:p w14:paraId="15E99C25" w14:textId="39062129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28                         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62</w:t>
            </w:r>
          </w:p>
          <w:p w14:paraId="3E17E705" w14:textId="2D88B1A0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10</w:t>
            </w:r>
          </w:p>
        </w:tc>
        <w:tc>
          <w:tcPr>
            <w:tcW w:w="1883" w:type="dxa"/>
          </w:tcPr>
          <w:p w14:paraId="431285BD" w14:textId="280FBEF9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69</w:t>
            </w:r>
          </w:p>
          <w:p w14:paraId="25A35152" w14:textId="43D3A96B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30</w:t>
            </w:r>
          </w:p>
          <w:p w14:paraId="13F56651" w14:textId="5C9F4656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1</w:t>
            </w:r>
          </w:p>
        </w:tc>
      </w:tr>
      <w:tr w:rsidR="007D3B22" w:rsidRPr="00553C9D" w14:paraId="0DAB7D34" w14:textId="4862E38D" w:rsidTr="007D3B22">
        <w:trPr>
          <w:trHeight w:val="830"/>
          <w:jc w:val="center"/>
        </w:trPr>
        <w:tc>
          <w:tcPr>
            <w:tcW w:w="4477" w:type="dxa"/>
          </w:tcPr>
          <w:p w14:paraId="3512FC12" w14:textId="77777777" w:rsidR="007D3B22" w:rsidRPr="00553C9D" w:rsidRDefault="007D3B22" w:rsidP="00B0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Познавательное развитие</w:t>
            </w:r>
          </w:p>
        </w:tc>
        <w:tc>
          <w:tcPr>
            <w:tcW w:w="1883" w:type="dxa"/>
            <w:vAlign w:val="center"/>
          </w:tcPr>
          <w:p w14:paraId="7AE7E14F" w14:textId="513EBEC3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43</w:t>
            </w:r>
          </w:p>
          <w:p w14:paraId="2CBB976D" w14:textId="19287FEB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49</w:t>
            </w:r>
          </w:p>
          <w:p w14:paraId="33ACF0AA" w14:textId="7F789428" w:rsidR="007D3B22" w:rsidRPr="00553C9D" w:rsidRDefault="007D3B22" w:rsidP="00B054DA">
            <w:pPr>
              <w:tabs>
                <w:tab w:val="center" w:pos="833"/>
                <w:tab w:val="left" w:pos="1338"/>
                <w:tab w:val="left" w:pos="14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8</w:t>
            </w:r>
          </w:p>
        </w:tc>
        <w:tc>
          <w:tcPr>
            <w:tcW w:w="1883" w:type="dxa"/>
            <w:vAlign w:val="center"/>
          </w:tcPr>
          <w:p w14:paraId="0C9968DA" w14:textId="48DEC19D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49</w:t>
            </w:r>
          </w:p>
          <w:p w14:paraId="7458246C" w14:textId="08B72429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45</w:t>
            </w:r>
          </w:p>
          <w:p w14:paraId="747A2A08" w14:textId="28E3CD58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6</w:t>
            </w:r>
          </w:p>
        </w:tc>
        <w:tc>
          <w:tcPr>
            <w:tcW w:w="1883" w:type="dxa"/>
          </w:tcPr>
          <w:p w14:paraId="3C3D4115" w14:textId="0D5FCE8C" w:rsidR="007D3B22" w:rsidRPr="00553C9D" w:rsidRDefault="007D3B22" w:rsidP="007D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54</w:t>
            </w:r>
          </w:p>
          <w:p w14:paraId="14F69487" w14:textId="63C9254B" w:rsidR="007D3B22" w:rsidRPr="00553C9D" w:rsidRDefault="007D3B22" w:rsidP="007D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45</w:t>
            </w:r>
          </w:p>
          <w:p w14:paraId="14C085EC" w14:textId="7A5CC6F4" w:rsidR="007D3B22" w:rsidRPr="00553C9D" w:rsidRDefault="007D3B22" w:rsidP="007D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1</w:t>
            </w:r>
          </w:p>
        </w:tc>
      </w:tr>
      <w:tr w:rsidR="007D3B22" w:rsidRPr="00553C9D" w14:paraId="65C6BBD1" w14:textId="38DE5F37" w:rsidTr="007D3B22">
        <w:trPr>
          <w:jc w:val="center"/>
        </w:trPr>
        <w:tc>
          <w:tcPr>
            <w:tcW w:w="4477" w:type="dxa"/>
          </w:tcPr>
          <w:p w14:paraId="06EEF6F5" w14:textId="77777777" w:rsidR="007D3B22" w:rsidRPr="00553C9D" w:rsidRDefault="007D3B22" w:rsidP="00B0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Художественно-эстетическое развитие</w:t>
            </w:r>
          </w:p>
        </w:tc>
        <w:tc>
          <w:tcPr>
            <w:tcW w:w="1883" w:type="dxa"/>
            <w:vAlign w:val="center"/>
          </w:tcPr>
          <w:p w14:paraId="35E50131" w14:textId="22EFF214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41</w:t>
            </w:r>
          </w:p>
          <w:p w14:paraId="2D6B8B92" w14:textId="6A8DE632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51</w:t>
            </w:r>
          </w:p>
          <w:p w14:paraId="11D6208E" w14:textId="00C6375A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8</w:t>
            </w:r>
          </w:p>
        </w:tc>
        <w:tc>
          <w:tcPr>
            <w:tcW w:w="1883" w:type="dxa"/>
            <w:vAlign w:val="center"/>
          </w:tcPr>
          <w:p w14:paraId="5EABAA1F" w14:textId="53269AD2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52</w:t>
            </w:r>
          </w:p>
          <w:p w14:paraId="7AAA4C7D" w14:textId="27541F6F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с- 42</w:t>
            </w:r>
          </w:p>
          <w:p w14:paraId="72454075" w14:textId="3C27C55F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6</w:t>
            </w:r>
          </w:p>
        </w:tc>
        <w:tc>
          <w:tcPr>
            <w:tcW w:w="1883" w:type="dxa"/>
          </w:tcPr>
          <w:p w14:paraId="28311387" w14:textId="084822C1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="00E408AF"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55</w:t>
            </w:r>
          </w:p>
          <w:p w14:paraId="7231039F" w14:textId="48AF8F79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="00E408AF"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24</w:t>
            </w:r>
          </w:p>
          <w:p w14:paraId="45F78876" w14:textId="6E245943" w:rsidR="007D3B22" w:rsidRPr="00553C9D" w:rsidRDefault="00E408AF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1</w:t>
            </w:r>
          </w:p>
        </w:tc>
      </w:tr>
      <w:tr w:rsidR="007D3B22" w:rsidRPr="00553C9D" w14:paraId="47F9FDF4" w14:textId="443AFBA5" w:rsidTr="007D3B22">
        <w:trPr>
          <w:jc w:val="center"/>
        </w:trPr>
        <w:tc>
          <w:tcPr>
            <w:tcW w:w="4477" w:type="dxa"/>
          </w:tcPr>
          <w:p w14:paraId="14202FBF" w14:textId="77777777" w:rsidR="007D3B22" w:rsidRPr="00553C9D" w:rsidRDefault="007D3B22" w:rsidP="00B0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Физическое развитие</w:t>
            </w:r>
          </w:p>
        </w:tc>
        <w:tc>
          <w:tcPr>
            <w:tcW w:w="1883" w:type="dxa"/>
            <w:vAlign w:val="center"/>
          </w:tcPr>
          <w:p w14:paraId="2ABA9A34" w14:textId="12B18679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52</w:t>
            </w:r>
          </w:p>
          <w:p w14:paraId="53BA9408" w14:textId="761F4333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40                                  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8</w:t>
            </w:r>
          </w:p>
        </w:tc>
        <w:tc>
          <w:tcPr>
            <w:tcW w:w="1883" w:type="dxa"/>
            <w:vAlign w:val="center"/>
          </w:tcPr>
          <w:p w14:paraId="37CDDA43" w14:textId="4FC9E049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54</w:t>
            </w:r>
          </w:p>
          <w:p w14:paraId="6F3B10A2" w14:textId="50926D05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26                                  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20</w:t>
            </w:r>
          </w:p>
        </w:tc>
        <w:tc>
          <w:tcPr>
            <w:tcW w:w="1883" w:type="dxa"/>
          </w:tcPr>
          <w:p w14:paraId="73920F13" w14:textId="241D8A21" w:rsidR="007D3B22" w:rsidRPr="00553C9D" w:rsidRDefault="00E408AF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8</w:t>
            </w:r>
          </w:p>
          <w:p w14:paraId="0D8FC1E7" w14:textId="301306A7" w:rsidR="00E408AF" w:rsidRPr="00553C9D" w:rsidRDefault="00E408AF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91</w:t>
            </w:r>
          </w:p>
          <w:p w14:paraId="25D4CE8C" w14:textId="59725A90" w:rsidR="00E408AF" w:rsidRPr="00553C9D" w:rsidRDefault="00E408AF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1</w:t>
            </w:r>
          </w:p>
        </w:tc>
      </w:tr>
      <w:tr w:rsidR="007D3B22" w:rsidRPr="00553C9D" w14:paraId="0A145E09" w14:textId="70049005" w:rsidTr="007D3B22">
        <w:trPr>
          <w:jc w:val="center"/>
        </w:trPr>
        <w:tc>
          <w:tcPr>
            <w:tcW w:w="4477" w:type="dxa"/>
          </w:tcPr>
          <w:p w14:paraId="5C905115" w14:textId="77777777" w:rsidR="007D3B22" w:rsidRPr="00553C9D" w:rsidRDefault="007D3B22" w:rsidP="00B05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83" w:type="dxa"/>
            <w:vAlign w:val="center"/>
          </w:tcPr>
          <w:p w14:paraId="0F0DEE84" w14:textId="63DABF08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44</w:t>
            </w:r>
          </w:p>
          <w:p w14:paraId="2484074F" w14:textId="0E25DF4C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48                         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8</w:t>
            </w:r>
          </w:p>
        </w:tc>
        <w:tc>
          <w:tcPr>
            <w:tcW w:w="1883" w:type="dxa"/>
            <w:vAlign w:val="center"/>
          </w:tcPr>
          <w:p w14:paraId="781934DE" w14:textId="76ED42EE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47</w:t>
            </w:r>
          </w:p>
          <w:p w14:paraId="7A0E1A50" w14:textId="48EF5276" w:rsidR="007D3B22" w:rsidRPr="00553C9D" w:rsidRDefault="007D3B22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44                         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9</w:t>
            </w:r>
          </w:p>
        </w:tc>
        <w:tc>
          <w:tcPr>
            <w:tcW w:w="1883" w:type="dxa"/>
          </w:tcPr>
          <w:p w14:paraId="05F0D81F" w14:textId="20704974" w:rsidR="007D3B22" w:rsidRPr="00553C9D" w:rsidRDefault="00E408AF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в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45</w:t>
            </w:r>
          </w:p>
          <w:p w14:paraId="3244AE2A" w14:textId="4191CD52" w:rsidR="00E408AF" w:rsidRPr="00553C9D" w:rsidRDefault="00E408AF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53</w:t>
            </w:r>
          </w:p>
          <w:p w14:paraId="7A1614BC" w14:textId="4090C691" w:rsidR="00E408AF" w:rsidRPr="00553C9D" w:rsidRDefault="00E408AF" w:rsidP="00B0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н </w:t>
            </w:r>
            <w:r w:rsidR="00EB6C7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–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2</w:t>
            </w:r>
          </w:p>
        </w:tc>
      </w:tr>
    </w:tbl>
    <w:bookmarkEnd w:id="0"/>
    <w:p w14:paraId="3ADA3860" w14:textId="77777777" w:rsidR="0042137E" w:rsidRPr="00553C9D" w:rsidRDefault="00E408AF" w:rsidP="00E408AF">
      <w:pPr>
        <w:tabs>
          <w:tab w:val="num" w:pos="38"/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14:paraId="4A683332" w14:textId="52B983FB" w:rsidR="000B32C1" w:rsidRPr="00553C9D" w:rsidRDefault="000B32C1" w:rsidP="0042137E">
      <w:pPr>
        <w:tabs>
          <w:tab w:val="num" w:pos="38"/>
          <w:tab w:val="left" w:pos="1260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Вывод:</w:t>
      </w:r>
      <w:r w:rsidRPr="00553C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Образовательный процесс строится на основе основной образовательной программы МБДОУ, разработанной в соответствии с федеральным государственным образовательным стандартом дошкольного образования.</w:t>
      </w:r>
    </w:p>
    <w:p w14:paraId="69D2BC89" w14:textId="255005BB" w:rsidR="00E408AF" w:rsidRPr="00553C9D" w:rsidRDefault="000B32C1" w:rsidP="0042137E">
      <w:pPr>
        <w:tabs>
          <w:tab w:val="num" w:pos="38"/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диагностического обследования воспитанников показывают положительную динамику усвоения программного материала по всем образовательным областям. Для достижения положительных результатов освоения образовательной программы, педагогический коллектив использует современные методы и приемы работы, направленные на повышение познавательного интереса дошкольников и их всестороннее развитие. Совместная с детьми образовательная деятельность проводится с использованием как традиционных, так и развивающих методов, и приемов (проблемные и игровые обучающие ситуации, развивающие игры и упражнения, задания творческого типа, проектная деятельность и др.). </w:t>
      </w:r>
    </w:p>
    <w:p w14:paraId="6E57ACD6" w14:textId="50799B32" w:rsidR="00E408AF" w:rsidRPr="00553C9D" w:rsidRDefault="00E408AF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D8C5763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111098C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8CFC929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EAE798D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0379942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215E238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F5BB387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BC21C43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353E8C8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F3F2690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4D6327A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2A505A3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F1014AE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A9FB59C" w14:textId="7DCB8A33" w:rsidR="0042137E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F099532" w14:textId="0DAD8093" w:rsidR="006C430F" w:rsidRDefault="006C430F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42A3FF9" w14:textId="77777777" w:rsidR="006C430F" w:rsidRPr="00553C9D" w:rsidRDefault="006C430F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D8DA015" w14:textId="77777777" w:rsidR="0042137E" w:rsidRPr="00553C9D" w:rsidRDefault="0042137E" w:rsidP="000B32C1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C42E32E" w14:textId="1C1CEDC3" w:rsidR="000B32C1" w:rsidRPr="00553C9D" w:rsidRDefault="000B32C1" w:rsidP="00EB6C73">
      <w:pPr>
        <w:tabs>
          <w:tab w:val="num" w:pos="38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Таблица № </w:t>
      </w:r>
      <w:r w:rsidR="00F8063B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</w:p>
    <w:p w14:paraId="0D12528D" w14:textId="0BEAF6BB" w:rsidR="000B32C1" w:rsidRPr="00553C9D" w:rsidRDefault="000B32C1" w:rsidP="000B32C1">
      <w:pPr>
        <w:tabs>
          <w:tab w:val="num" w:pos="38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12F5A1D9" w14:textId="678725CD" w:rsidR="000B32C1" w:rsidRPr="00553C9D" w:rsidRDefault="0042137E" w:rsidP="000B32C1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4"/>
          <w:highlight w:val="yellow"/>
        </w:rPr>
      </w:pPr>
      <w:r w:rsidRPr="00553C9D">
        <w:rPr>
          <w:rFonts w:ascii="Times New Roman" w:hAnsi="Times New Roman"/>
          <w:b/>
          <w:noProof/>
          <w:color w:val="000000" w:themeColor="text1"/>
          <w:sz w:val="28"/>
          <w:szCs w:val="24"/>
          <w:highlight w:val="yellow"/>
        </w:rPr>
        <w:drawing>
          <wp:inline distT="0" distB="0" distL="0" distR="0" wp14:anchorId="46C21DD6" wp14:editId="055A2490">
            <wp:extent cx="6480175" cy="4270375"/>
            <wp:effectExtent l="0" t="0" r="0" b="952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50DB98A4-96E0-4ECA-935F-11B671D547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0CBD424" w14:textId="77777777" w:rsidR="00E408AF" w:rsidRPr="00553C9D" w:rsidRDefault="00E408AF" w:rsidP="00057D1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FFB13B" w14:textId="77777777" w:rsidR="00282957" w:rsidRPr="00553C9D" w:rsidRDefault="00E52B13" w:rsidP="0092677E">
      <w:pPr>
        <w:pStyle w:val="a8"/>
        <w:numPr>
          <w:ilvl w:val="0"/>
          <w:numId w:val="17"/>
        </w:num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Оценка организации учебного процесса </w:t>
      </w:r>
    </w:p>
    <w:p w14:paraId="34523D56" w14:textId="453EDDDE" w:rsidR="00E52B13" w:rsidRPr="00553C9D" w:rsidRDefault="00E52B13" w:rsidP="00282957">
      <w:pPr>
        <w:pStyle w:val="a8"/>
        <w:spacing w:after="0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/>
          <w:b/>
          <w:bCs/>
          <w:color w:val="000000" w:themeColor="text1"/>
          <w:sz w:val="28"/>
          <w:szCs w:val="28"/>
        </w:rPr>
        <w:t>(воспитательно-образовательного процесса)</w:t>
      </w:r>
    </w:p>
    <w:p w14:paraId="17D25D0A" w14:textId="77777777" w:rsidR="00282957" w:rsidRPr="00553C9D" w:rsidRDefault="00282957" w:rsidP="00282957">
      <w:pPr>
        <w:pStyle w:val="a8"/>
        <w:spacing w:after="0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207E961" w14:textId="7DB92271" w:rsidR="00E52B13" w:rsidRPr="00553C9D" w:rsidRDefault="00E52B13" w:rsidP="00A33DB1">
      <w:pPr>
        <w:spacing w:after="0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основе образовательного процесса в </w:t>
      </w:r>
      <w:r w:rsidR="00057D1F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</w:t>
      </w:r>
      <w:r w:rsidR="00282957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педагоги.</w:t>
      </w:r>
    </w:p>
    <w:p w14:paraId="1490FF9D" w14:textId="26BB4D66" w:rsidR="00E52B13" w:rsidRPr="00553C9D" w:rsidRDefault="00E52B13" w:rsidP="00282957">
      <w:pPr>
        <w:spacing w:after="0"/>
        <w:ind w:left="142" w:firstLine="5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форм</w:t>
      </w:r>
      <w:r w:rsidR="00282957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образовательного процесса:</w:t>
      </w:r>
    </w:p>
    <w:p w14:paraId="19AAE78E" w14:textId="42080E4B" w:rsidR="00E52B13" w:rsidRPr="00553C9D" w:rsidRDefault="00057D1F" w:rsidP="0004547C">
      <w:pPr>
        <w:spacing w:after="0"/>
        <w:ind w:left="14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33DB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14:paraId="4C81EAEE" w14:textId="4FF59829" w:rsidR="00E52B13" w:rsidRPr="00553C9D" w:rsidRDefault="00057D1F" w:rsidP="0004547C">
      <w:pPr>
        <w:spacing w:after="0"/>
        <w:ind w:left="14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33DB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 деятельность воспитанников под наблюдением педагогического работника.</w:t>
      </w:r>
    </w:p>
    <w:p w14:paraId="2F1E9D14" w14:textId="6F2E942D" w:rsidR="00E52B13" w:rsidRPr="00553C9D" w:rsidRDefault="00057D1F" w:rsidP="00A33DB1">
      <w:pPr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Занятия в рамках образовательной деятельности ведутся по подгруппам. Продолжительность занятий соответствует </w:t>
      </w:r>
      <w:hyperlink r:id="rId16" w:anchor="/document/99/573500115/ZAP2EI83I9/" w:history="1">
        <w:r w:rsidR="00E52B13"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СанПиН 1.2.3685-21</w:t>
        </w:r>
      </w:hyperlink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 и составляет:</w:t>
      </w:r>
    </w:p>
    <w:p w14:paraId="447CE254" w14:textId="1B861D21" w:rsidR="00E52B13" w:rsidRPr="00553C9D" w:rsidRDefault="00E52B13" w:rsidP="00A33DB1">
      <w:pPr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группах с детьми от 1,5 до 3 лет </w:t>
      </w:r>
      <w:r w:rsidR="0004547C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до 10 мин;</w:t>
      </w:r>
    </w:p>
    <w:p w14:paraId="06039719" w14:textId="75432FAE" w:rsidR="00E52B13" w:rsidRPr="00553C9D" w:rsidRDefault="00E52B13" w:rsidP="00A33DB1">
      <w:pPr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группах с детьми от 3 до 4 лет </w:t>
      </w:r>
      <w:r w:rsidR="0004547C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до 15 мин;</w:t>
      </w:r>
    </w:p>
    <w:p w14:paraId="52C840BF" w14:textId="7A370175" w:rsidR="00E52B13" w:rsidRPr="00553C9D" w:rsidRDefault="00E52B13" w:rsidP="00A33DB1">
      <w:pPr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группах с детьми от 4 до 5 лет </w:t>
      </w:r>
      <w:r w:rsidR="0004547C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до 20 мин;</w:t>
      </w:r>
    </w:p>
    <w:p w14:paraId="6768AEBC" w14:textId="39DD47A1" w:rsidR="00E52B13" w:rsidRPr="00553C9D" w:rsidRDefault="00E52B13" w:rsidP="00A33DB1">
      <w:pPr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группах с детьми от 5 до 6 лет </w:t>
      </w:r>
      <w:r w:rsidR="0004547C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до 25 мин;</w:t>
      </w:r>
    </w:p>
    <w:p w14:paraId="360449D9" w14:textId="3F991F0D" w:rsidR="00E52B13" w:rsidRPr="00553C9D" w:rsidRDefault="00E52B13" w:rsidP="00A33DB1">
      <w:pPr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группах с детьми от 6 до 7 лет </w:t>
      </w:r>
      <w:r w:rsidR="0004547C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до 30 мин.</w:t>
      </w:r>
    </w:p>
    <w:p w14:paraId="5D91E4B8" w14:textId="773F707B" w:rsidR="00E52B13" w:rsidRPr="00553C9D" w:rsidRDefault="00DC4638" w:rsidP="0004547C">
      <w:pPr>
        <w:spacing w:after="0"/>
        <w:ind w:left="14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14:paraId="41004D59" w14:textId="77777777" w:rsidR="00E52B13" w:rsidRPr="00553C9D" w:rsidRDefault="00E52B13" w:rsidP="0004547C">
      <w:pPr>
        <w:spacing w:after="0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14:paraId="43A41564" w14:textId="10A5B252" w:rsidR="00E52B13" w:rsidRPr="00553C9D" w:rsidRDefault="00E52B13" w:rsidP="0004547C">
      <w:pPr>
        <w:spacing w:after="0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Чтобы</w:t>
      </w:r>
      <w:r w:rsidR="00253605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 допустить распространения </w:t>
      </w:r>
      <w:proofErr w:type="spellStart"/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инфекции, администрация Детского сада в 202</w:t>
      </w:r>
      <w:r w:rsidR="00A21F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продолжила соблюдать ограничительные и профилактические меры в соответствии с </w:t>
      </w:r>
      <w:hyperlink r:id="rId17" w:anchor="/document/99/565231806/" w:tgtFrame="_self" w:history="1">
        <w:r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 3.1/2.4.3598-20</w:t>
        </w:r>
      </w:hyperlink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8D570CD" w14:textId="41E2E103" w:rsidR="00E52B13" w:rsidRPr="00553C9D" w:rsidRDefault="00057D1F" w:rsidP="0004547C">
      <w:pPr>
        <w:spacing w:after="0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ежедневный усиленный фильтр воспитанников и работников — термометрию с помощью бесконтактных термометров и опрос на наличие признаков инфекционных заболеваний. Лица с признаками инфекционных заболеваний изолируются, а Детский сад уведомляет территориальный орган Роспотребнадзора;</w:t>
      </w:r>
    </w:p>
    <w:p w14:paraId="7F552948" w14:textId="40896BF6" w:rsidR="00E52B13" w:rsidRPr="00553C9D" w:rsidRDefault="00057D1F" w:rsidP="0004547C">
      <w:pPr>
        <w:spacing w:after="0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еженедельную генеральную уборку с применением дезинфицирующих средств, разведенных в концентрациях по вирусному режиму;</w:t>
      </w:r>
    </w:p>
    <w:p w14:paraId="011DB3EF" w14:textId="076A7C78" w:rsidR="00E52B13" w:rsidRPr="00553C9D" w:rsidRDefault="009410DA" w:rsidP="0004547C">
      <w:pPr>
        <w:spacing w:after="0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ежедневную влажную уборку с обработкой всех контактных поверхностей, игрушек и оборудования дезинфицирующими средствами;</w:t>
      </w:r>
    </w:p>
    <w:p w14:paraId="6B8C8634" w14:textId="7708D6B3" w:rsidR="00E52B13" w:rsidRPr="00553C9D" w:rsidRDefault="009410DA" w:rsidP="0002151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дезинфекцию посуды, столовых приборов после каждого использования;</w:t>
      </w:r>
    </w:p>
    <w:p w14:paraId="09056372" w14:textId="07297DA1" w:rsidR="00E52B13" w:rsidRPr="00553C9D" w:rsidRDefault="009410DA" w:rsidP="0002151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бактерицидных установок в групповых комнатах;</w:t>
      </w:r>
    </w:p>
    <w:p w14:paraId="2EC4B04E" w14:textId="757B21F9" w:rsidR="00E52B13" w:rsidRPr="00553C9D" w:rsidRDefault="009410DA" w:rsidP="0002151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частое проветривание групповых комнат в отсутствие воспитанников;</w:t>
      </w:r>
    </w:p>
    <w:p w14:paraId="4AAC7A66" w14:textId="37AD85B3" w:rsidR="00E52B13" w:rsidRPr="00553C9D" w:rsidRDefault="009410DA" w:rsidP="0004547C">
      <w:pPr>
        <w:spacing w:after="0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всех занятий в помещениях групповой ячейки или на открытом воздухе отдельно от других групп;</w:t>
      </w:r>
    </w:p>
    <w:p w14:paraId="7AF5D26F" w14:textId="6AA411E6" w:rsidR="00E52B13" w:rsidRPr="00553C9D" w:rsidRDefault="009410DA" w:rsidP="0004547C">
      <w:pPr>
        <w:spacing w:after="0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о заключении врача об отсутствии медицинских противопоказаний для пребывания в детском саду ребенка, который переболел или контактировал с больным COVID-19.</w:t>
      </w:r>
    </w:p>
    <w:p w14:paraId="5FD63A0E" w14:textId="77777777" w:rsidR="0004547C" w:rsidRPr="00553C9D" w:rsidRDefault="0004547C" w:rsidP="0004547C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EB1797" w14:textId="15E4C482" w:rsidR="0004547C" w:rsidRPr="003407FC" w:rsidRDefault="00E52B13" w:rsidP="003407FC">
      <w:pPr>
        <w:pStyle w:val="a8"/>
        <w:numPr>
          <w:ilvl w:val="0"/>
          <w:numId w:val="17"/>
        </w:num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/>
          <w:b/>
          <w:bCs/>
          <w:color w:val="000000" w:themeColor="text1"/>
          <w:sz w:val="28"/>
          <w:szCs w:val="28"/>
        </w:rPr>
        <w:t>Оценка качества кадрового обеспечения</w:t>
      </w:r>
    </w:p>
    <w:p w14:paraId="63FAB716" w14:textId="7679E2AE" w:rsidR="00E52B13" w:rsidRPr="00553C9D" w:rsidRDefault="009410DA" w:rsidP="0004547C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4547C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укомплектован педагогами на </w:t>
      </w:r>
      <w:r w:rsidR="003F6EC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92,3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процентов согласно штатному расписанию. Всего </w:t>
      </w:r>
      <w:r w:rsidR="007D68D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работают 69 сотрудника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Педагогический коллектив </w:t>
      </w:r>
      <w:r w:rsidR="0004547C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етского сада насчитывает</w:t>
      </w:r>
      <w:r w:rsidR="0004547C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8D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 педагогов из них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D68D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 специалистов. Соотношение воспитанников, приходящихся на 1 взрослого:</w:t>
      </w:r>
    </w:p>
    <w:p w14:paraId="244EAE8C" w14:textId="12F41946" w:rsidR="00E52B13" w:rsidRPr="00553C9D" w:rsidRDefault="00E52B13" w:rsidP="0004547C">
      <w:pPr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воспитанник/педагоги </w:t>
      </w:r>
      <w:r w:rsidR="0004547C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F6EC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D68D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/1;</w:t>
      </w:r>
    </w:p>
    <w:p w14:paraId="798AE562" w14:textId="7AEA6008" w:rsidR="00E52B13" w:rsidRPr="00553C9D" w:rsidRDefault="00E52B13" w:rsidP="0004547C">
      <w:pPr>
        <w:spacing w:after="0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воспитанники/все сотрудники </w:t>
      </w:r>
      <w:r w:rsidR="0004547C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4,</w:t>
      </w:r>
      <w:r w:rsidR="003F6EC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/1.</w:t>
      </w:r>
    </w:p>
    <w:p w14:paraId="608EC71A" w14:textId="6556B116" w:rsidR="00E52B13" w:rsidRPr="00553C9D" w:rsidRDefault="00F606BD" w:rsidP="0004547C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а 202</w:t>
      </w:r>
      <w:r w:rsidR="007D68D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педагогические работник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 действующей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0791CDD" w14:textId="358320BE" w:rsidR="00E52B13" w:rsidRPr="00553C9D" w:rsidRDefault="0004547C" w:rsidP="0004547C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высшую квалификационную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категорию –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583B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(музыкальный руководитель)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55441F" w14:textId="15146B26" w:rsidR="00E52B13" w:rsidRPr="00553C9D" w:rsidRDefault="0004547C" w:rsidP="0004547C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первую квалификационную категорию 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D68D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D68D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воспитателей,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583B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 инструктор по ФИЗО</w:t>
      </w:r>
      <w:r w:rsidR="007D68D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 педагог-психолог, 1 </w:t>
      </w:r>
      <w:proofErr w:type="spellStart"/>
      <w:proofErr w:type="gramStart"/>
      <w:r w:rsidR="007D68D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муз.руководитель</w:t>
      </w:r>
      <w:proofErr w:type="spellEnd"/>
      <w:proofErr w:type="gramEnd"/>
      <w:r w:rsidR="007D68D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231A13" w14:textId="3B21700E" w:rsidR="00E52B13" w:rsidRPr="00553C9D" w:rsidRDefault="00E52B13" w:rsidP="0004547C">
      <w:pPr>
        <w:spacing w:after="0"/>
        <w:ind w:lef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7FC">
        <w:rPr>
          <w:rFonts w:ascii="Times New Roman" w:hAnsi="Times New Roman" w:cs="Times New Roman"/>
          <w:color w:val="000000" w:themeColor="text1"/>
          <w:sz w:val="28"/>
          <w:szCs w:val="28"/>
        </w:rPr>
        <w:t>Курсы повышения квалификации в 202</w:t>
      </w:r>
      <w:r w:rsidR="007D68D3" w:rsidRPr="003407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40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прошли </w:t>
      </w:r>
      <w:r w:rsidR="003407FC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340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работников </w:t>
      </w:r>
      <w:r w:rsidR="006E38BE" w:rsidRPr="003407F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407FC">
        <w:rPr>
          <w:rFonts w:ascii="Times New Roman" w:hAnsi="Times New Roman" w:cs="Times New Roman"/>
          <w:color w:val="000000" w:themeColor="text1"/>
          <w:sz w:val="28"/>
          <w:szCs w:val="28"/>
        </w:rPr>
        <w:t>етского сада, из них</w:t>
      </w:r>
      <w:r w:rsidR="003407F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C79BC1E" w14:textId="77777777" w:rsidR="00E408AF" w:rsidRPr="00553C9D" w:rsidRDefault="00E408AF" w:rsidP="000454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1E807" w14:textId="5F55D870" w:rsidR="000A0728" w:rsidRDefault="000A0728" w:rsidP="000454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5D350C" w14:textId="41C910EF" w:rsidR="006C430F" w:rsidRDefault="006C430F" w:rsidP="000454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9B792A" w14:textId="3C842004" w:rsidR="006C430F" w:rsidRDefault="006C430F" w:rsidP="000454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CD188A" w14:textId="5E332CDD" w:rsidR="006C430F" w:rsidRDefault="006C430F" w:rsidP="000454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4D061B" w14:textId="61F02242" w:rsidR="006C430F" w:rsidRDefault="006C430F" w:rsidP="000454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5F1FE8" w14:textId="77777777" w:rsidR="006C430F" w:rsidRPr="00553C9D" w:rsidRDefault="006C430F" w:rsidP="000454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9A9D76" w14:textId="6759FF7D" w:rsidR="00F606BD" w:rsidRPr="00553C9D" w:rsidRDefault="00F606BD" w:rsidP="00F606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lastRenderedPageBreak/>
        <w:t>Таблица №</w:t>
      </w:r>
      <w:r w:rsidR="005D1911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="00F8063B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10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2691"/>
        <w:gridCol w:w="4108"/>
        <w:gridCol w:w="1028"/>
      </w:tblGrid>
      <w:tr w:rsidR="00F606BD" w:rsidRPr="00553C9D" w14:paraId="4151B615" w14:textId="77777777" w:rsidTr="002A7E51">
        <w:trPr>
          <w:trHeight w:val="8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826B" w14:textId="77777777" w:rsidR="00F606BD" w:rsidRPr="00553C9D" w:rsidRDefault="00F606B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38CF" w14:textId="77777777" w:rsidR="00F606BD" w:rsidRPr="00553C9D" w:rsidRDefault="00F60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ФИО </w:t>
            </w:r>
          </w:p>
          <w:p w14:paraId="6E573370" w14:textId="77777777" w:rsidR="00F606BD" w:rsidRPr="00553C9D" w:rsidRDefault="00F60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5284" w14:textId="77777777" w:rsidR="00F606BD" w:rsidRPr="00553C9D" w:rsidRDefault="00F606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 КПК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4B1F" w14:textId="77777777" w:rsidR="00F606BD" w:rsidRPr="00553C9D" w:rsidRDefault="00F606B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D4CE" w14:textId="77777777" w:rsidR="00F606BD" w:rsidRPr="00553C9D" w:rsidRDefault="00F606B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</w:tr>
      <w:tr w:rsidR="00F606BD" w:rsidRPr="00553C9D" w14:paraId="0C2647C1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15E6" w14:textId="77777777" w:rsidR="00F606BD" w:rsidRPr="00553C9D" w:rsidRDefault="00F606BD" w:rsidP="00F606BD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0354" w14:textId="72A590AC" w:rsidR="00F606BD" w:rsidRPr="00553C9D" w:rsidRDefault="00AD06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Ооржак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Аржана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8135" w14:textId="6EE88A4B" w:rsidR="00F606BD" w:rsidRPr="00553C9D" w:rsidRDefault="00AD06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ГАОУ ДПО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CA56" w14:textId="4B4182D0" w:rsidR="00F606BD" w:rsidRPr="00553C9D" w:rsidRDefault="00F606BD" w:rsidP="002A7E51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</w:pPr>
            <w:r w:rsidRPr="00553C9D"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AD068B" w:rsidRPr="00553C9D"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Деятельность учителя-логопеда по разработке и реализации АОП»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174B" w14:textId="402FCB6A" w:rsidR="00F606BD" w:rsidRPr="00553C9D" w:rsidRDefault="00AD06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F606BD" w:rsidRPr="00553C9D" w14:paraId="2F2E5F05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70BC" w14:textId="77777777" w:rsidR="00F606BD" w:rsidRPr="00553C9D" w:rsidRDefault="00F606BD" w:rsidP="00F606BD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A9EC" w14:textId="651104F2" w:rsidR="00F606BD" w:rsidRPr="00553C9D" w:rsidRDefault="001B27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Ооржак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Аржана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A377" w14:textId="35BA7443" w:rsidR="00F606BD" w:rsidRPr="00553C9D" w:rsidRDefault="00AD06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ГАОУ ДПО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F940" w14:textId="10FD8ED5" w:rsidR="00F606BD" w:rsidRPr="00553C9D" w:rsidRDefault="001B2707" w:rsidP="002A7E51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3C9D"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«Организация инклюзивного образования в условиях реализации»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F11B" w14:textId="064C6503" w:rsidR="00F606BD" w:rsidRPr="00553C9D" w:rsidRDefault="001B270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F606BD" w:rsidRPr="00553C9D" w14:paraId="658751DC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DDD" w14:textId="77777777" w:rsidR="00F606BD" w:rsidRPr="00553C9D" w:rsidRDefault="00F606BD" w:rsidP="00F606BD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BFDC" w14:textId="740AFE6F" w:rsidR="00F606BD" w:rsidRPr="00553C9D" w:rsidRDefault="001B27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Ооржак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Аржана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13B7" w14:textId="34E411BD" w:rsidR="00F606BD" w:rsidRPr="00553C9D" w:rsidRDefault="001B27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«ИНФОУРОК»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478B" w14:textId="227175FC" w:rsidR="00F606BD" w:rsidRPr="00553C9D" w:rsidRDefault="001B2707" w:rsidP="002A7E51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3C9D"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«Современные методики логопедической ритмики с детьми с нарушениями речи»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8746" w14:textId="4989D759" w:rsidR="00F606BD" w:rsidRPr="00553C9D" w:rsidRDefault="004F77D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</w:tr>
      <w:tr w:rsidR="00C36F40" w:rsidRPr="00553C9D" w14:paraId="75B30A23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B65F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639" w14:textId="0ED386E9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Ооржак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Аржаана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Антоновна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F22" w14:textId="63EB6452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ТИРОиПК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70CE" w14:textId="58748929" w:rsidR="00C36F40" w:rsidRPr="00553C9D" w:rsidRDefault="00C36F40" w:rsidP="00C36F4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«Деятельность учителя-дефектолога по разработке и реализации адаптированных образовательных программ»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EE7" w14:textId="77777777" w:rsidR="00C36F40" w:rsidRPr="0022730D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  <w:p w14:paraId="55F36693" w14:textId="77777777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6F40" w:rsidRPr="00553C9D" w14:paraId="54FC4F28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3F10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0FFE" w14:textId="73CBBC1E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Баазакай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Оксана Геннадиевна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EF89" w14:textId="77777777" w:rsidR="003407FC" w:rsidRPr="0022730D" w:rsidRDefault="003407FC" w:rsidP="003407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ООО</w:t>
            </w:r>
          </w:p>
          <w:p w14:paraId="7F2E728A" w14:textId="27B50854" w:rsidR="00C36F40" w:rsidRPr="00553C9D" w:rsidRDefault="003407FC" w:rsidP="003407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МИПКиПКпПФРО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0E39" w14:textId="106AC1E6" w:rsidR="00C36F40" w:rsidRPr="00553C9D" w:rsidRDefault="00C36F40" w:rsidP="00C36F4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«Планирование и реализация мер по усилению безопасности в организациях дошкольного образования»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5E60" w14:textId="3FA6146D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</w:tr>
      <w:tr w:rsidR="00C36F40" w:rsidRPr="00553C9D" w14:paraId="5BF14AC0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6D2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C61" w14:textId="73240355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Баазакай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Оксана Геннадиевна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22E8" w14:textId="50E94603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ГАОУ ДПО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E490" w14:textId="434FAF7A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«Организационно-методическое сопровождение поддержки родителей, воспитывающих детей раннего и дошкольного возраста»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50B1" w14:textId="40BF4AD2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C36F40" w:rsidRPr="00553C9D" w14:paraId="3A8FEBA1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3C8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CA22" w14:textId="6403DF26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Баазакай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Оксана Геннадьевна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6953" w14:textId="0394AC9E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ТИРОиПК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914" w14:textId="79AEEDE1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Планирование и реализация мер по усилению безопасности в организациях дошкольного образования, 2022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962" w14:textId="083B2AF9" w:rsidR="00C36F40" w:rsidRPr="00C36F40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C36F40" w:rsidRPr="00553C9D" w14:paraId="01070372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52F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01CB" w14:textId="56408096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Оюн Виктория Валерьевна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05C" w14:textId="77777777" w:rsidR="00C36F40" w:rsidRPr="0022730D" w:rsidRDefault="00C36F40" w:rsidP="00C36F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ООО</w:t>
            </w:r>
          </w:p>
          <w:p w14:paraId="4B709ACB" w14:textId="10BEA230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МИПКиПКпПФРО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39D" w14:textId="7C60B7B7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Планирование и реализация мер по усилению безопасности в организациях дошкольного образования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EE05" w14:textId="2574F519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72 </w:t>
            </w:r>
          </w:p>
        </w:tc>
      </w:tr>
      <w:tr w:rsidR="00C36F40" w:rsidRPr="00553C9D" w14:paraId="67597E64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27D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F847" w14:textId="7D1D8A32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Галиева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Амиржановна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4DFC" w14:textId="77777777" w:rsidR="003407FC" w:rsidRPr="0022730D" w:rsidRDefault="003407FC" w:rsidP="003407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ООО</w:t>
            </w:r>
          </w:p>
          <w:p w14:paraId="7EFCB7F2" w14:textId="64B28081" w:rsidR="00C36F40" w:rsidRPr="00553C9D" w:rsidRDefault="003407FC" w:rsidP="003407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МИПКиПКпПФРО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BE5E" w14:textId="0C904EAA" w:rsidR="00C36F40" w:rsidRPr="00553C9D" w:rsidRDefault="00C36F40" w:rsidP="00C36F4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«Планирование и реализация мер по усилению безопасности в организациях дошкольного образования»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F4F1" w14:textId="751DC57B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</w:tr>
      <w:tr w:rsidR="00C36F40" w:rsidRPr="00553C9D" w14:paraId="730299A4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AF0C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4EB4" w14:textId="21A68331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Салчак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Онзалай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6438" w14:textId="77777777" w:rsidR="00C36F40" w:rsidRPr="0022730D" w:rsidRDefault="00C36F40" w:rsidP="00C36F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ООО</w:t>
            </w:r>
          </w:p>
          <w:p w14:paraId="2362263C" w14:textId="63645E1B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МИПКиПКпПФРО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9348" w14:textId="3A9F8CC4" w:rsidR="00C36F40" w:rsidRPr="00553C9D" w:rsidRDefault="00C36F40" w:rsidP="00C36F4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Планирование и реализация мер по усилению безопасности в организациях дошкольного образования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EF92" w14:textId="05A2688C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</w:tr>
      <w:tr w:rsidR="00C36F40" w:rsidRPr="00553C9D" w14:paraId="578CD2D0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306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994D" w14:textId="0D827910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Онзалай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Олеговна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FCEF" w14:textId="4CB3FE07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ГАОУ ДПО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E20" w14:textId="663DB715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«Формирование финансовой грамотности у дошкольников»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82B" w14:textId="053606BB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C36F40" w:rsidRPr="00553C9D" w14:paraId="0B5B416F" w14:textId="77777777" w:rsidTr="002A7E51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7E30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B990" w14:textId="51DFD59D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Онзалай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Олеговна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9B65" w14:textId="7750FDE5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ГАОУ ДПО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E30" w14:textId="52538A4D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«Теория и методика обучения родной речи детей дошкольного возраста»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1E1" w14:textId="69ED9086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C36F40" w:rsidRPr="00553C9D" w14:paraId="1903030E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FB2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857D" w14:textId="039296E0" w:rsidR="00C36F40" w:rsidRPr="00553C9D" w:rsidRDefault="00C36F40" w:rsidP="00C36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Ооржак Анжелика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84D" w14:textId="77777777" w:rsidR="00C36F40" w:rsidRPr="0022730D" w:rsidRDefault="00C36F40" w:rsidP="00C36F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ООО</w:t>
            </w:r>
          </w:p>
          <w:p w14:paraId="3DE806D8" w14:textId="45661B4B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МИПКиПКпПФРО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EAB" w14:textId="0A128EA4" w:rsidR="00C36F40" w:rsidRPr="00553C9D" w:rsidRDefault="00C36F40" w:rsidP="00C36F4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highlight w:val="yellow"/>
                <w:shd w:val="clear" w:color="auto" w:fill="FFFFFF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Планирование и реализация мер по усилению безопасности в организациях дошкольного образования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391" w14:textId="644152B6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</w:tr>
      <w:tr w:rsidR="00C36F40" w:rsidRPr="00553C9D" w14:paraId="55190833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BE08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1824" w14:textId="41FFB8FE" w:rsidR="00C36F40" w:rsidRPr="00553C9D" w:rsidRDefault="00C36F40" w:rsidP="00C36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Ооржак Анжелика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1BF" w14:textId="0E3A8364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ТувГУ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0FF7" w14:textId="35836307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«Математическая статистика»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FEE" w14:textId="5EF0BCC4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</w:tr>
      <w:tr w:rsidR="00C36F40" w:rsidRPr="00553C9D" w14:paraId="39BC6FA8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09E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4E1" w14:textId="0A68C3FD" w:rsidR="00C36F40" w:rsidRPr="00553C9D" w:rsidRDefault="00C36F40" w:rsidP="00C36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Ооржак Анжелика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F94C" w14:textId="6CB3DAB8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r w:rsidR="00340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ЦНОИ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9CDF" w14:textId="0E7B6030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«Детская нейропсихология: методы диагностики и коррекции отклонений в развитии»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CB2" w14:textId="7A6D51C3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</w:tr>
      <w:tr w:rsidR="00C36F40" w:rsidRPr="00553C9D" w14:paraId="796EF934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900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804" w14:textId="0D4EA4C4" w:rsidR="00C36F40" w:rsidRPr="00553C9D" w:rsidRDefault="00C36F40" w:rsidP="00C36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Ооржак Анжелика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D453" w14:textId="6A35FC41" w:rsidR="00C36F40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ТувГУ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49F2" w14:textId="266F7E0F" w:rsidR="00C36F40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«Современные проблемы воспитания и пути их решения»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A1EF" w14:textId="2AAC44A5" w:rsidR="00C36F40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</w:tr>
      <w:tr w:rsidR="00C36F40" w:rsidRPr="00553C9D" w14:paraId="5C4C34BA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E77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E8F" w14:textId="7051E6A5" w:rsidR="00C36F40" w:rsidRPr="00553C9D" w:rsidRDefault="00C36F40" w:rsidP="00C36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Хомушку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Ай-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Суу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Мерген-ооловна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7AF" w14:textId="110A2FF2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МинОбр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РТ ИРНШ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634" w14:textId="4EDE0EE3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«Современные подходы к развитию родной (тувинской) речи детей дошкольного возраста с ФГОС дошкольного образования»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CBB" w14:textId="37EDE83E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C36F40" w:rsidRPr="00553C9D" w14:paraId="1B066C9C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331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F77" w14:textId="3CF35AD4" w:rsidR="00C36F40" w:rsidRPr="00553C9D" w:rsidRDefault="00C36F40" w:rsidP="00C36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Хомушку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Ай-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Суу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Мерген-ооловна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8B4" w14:textId="5EF05BB8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МинОбр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РТ ИРНШ «Национальный музей им. Алдан-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Маадыр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РТ»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2E60" w14:textId="45FB807A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«Использование музейной педагогики в развитии родной (тувинской) речи детей дошкольного возраста»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2AC" w14:textId="5C7CB1F8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C36F40" w:rsidRPr="00553C9D" w14:paraId="5DAF34FC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E1E" w14:textId="5D3959E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D73" w14:textId="77777777" w:rsidR="00C36F40" w:rsidRPr="0022730D" w:rsidRDefault="00C36F40" w:rsidP="00C36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Хомушку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A4F9465" w14:textId="77777777" w:rsidR="00C36F40" w:rsidRPr="0022730D" w:rsidRDefault="00C36F40" w:rsidP="00C36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Ай-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Суу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450AE12" w14:textId="39FCD98F" w:rsidR="00C36F40" w:rsidRPr="00553C9D" w:rsidRDefault="00C36F40" w:rsidP="00C36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Мерген-ооловна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B2B7" w14:textId="34331645" w:rsidR="00C36F40" w:rsidRPr="00553C9D" w:rsidRDefault="00C36F40" w:rsidP="00C36F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ТИРОиПК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0FF1" w14:textId="26EA2E4F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Современны подходы к развитию родной (тувинской) речи детей дошкольного возрастав соответствии с ФГОС дошкольного образования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CFE" w14:textId="77777777" w:rsidR="00C36F40" w:rsidRPr="0022730D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72 </w:t>
            </w:r>
          </w:p>
          <w:p w14:paraId="011354F7" w14:textId="77777777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36F40" w:rsidRPr="00553C9D" w14:paraId="07FF2D11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2F2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C49C" w14:textId="36C45548" w:rsidR="00C36F40" w:rsidRPr="00553C9D" w:rsidRDefault="00C36F40" w:rsidP="00C36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Балган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кыс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Хулер-ооловна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4E38" w14:textId="25086AFF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МинОбр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РТ ИРНШ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8102" w14:textId="4EFD892F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«Современные подходы к развитию родной (тувинской) речи детей дошкольного возраста с ФГОС дошкольного образования»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8DB" w14:textId="6F84B407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C36F40" w:rsidRPr="00553C9D" w14:paraId="777BCA18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AE4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BF3" w14:textId="50FB5638" w:rsidR="00C36F40" w:rsidRPr="00553C9D" w:rsidRDefault="00C36F40" w:rsidP="00C36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Балган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кыс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Хулер-ооловна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0B11" w14:textId="55278EEA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МинОбр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РТ ИРНШ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116" w14:textId="69A2886A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«Использование музейной педагогики в развитии родной (тувинской) речи детей дошкольного возраста»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7E87" w14:textId="1B582972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C36F40" w:rsidRPr="00553C9D" w14:paraId="7AEE8DE5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475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16FB" w14:textId="203AB336" w:rsidR="00C36F40" w:rsidRPr="00553C9D" w:rsidRDefault="00C36F40" w:rsidP="00C36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Балган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кыс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Хулер-ооловна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A27" w14:textId="06F9EC52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ТувГУ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462" w14:textId="3CEBC721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«Деятельность органов государственной и муниципальной власти»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1C0" w14:textId="3C42FF73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</w:tr>
      <w:tr w:rsidR="00C36F40" w:rsidRPr="00553C9D" w14:paraId="4A3086F0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E0B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4AF1" w14:textId="714EBD09" w:rsidR="00C36F40" w:rsidRPr="00553C9D" w:rsidRDefault="00C36F40" w:rsidP="00C36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Балган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кыс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Хулер-ооловна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A2D9" w14:textId="50EEC949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ГАОУ ДПО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0126" w14:textId="55B4A65E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«Наставничество – как форма поддержки молодых педагогов»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EFFE" w14:textId="39FF46F6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C36F40" w:rsidRPr="00553C9D" w14:paraId="658D9770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6B8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78C" w14:textId="007E40ED" w:rsidR="00C36F40" w:rsidRPr="00553C9D" w:rsidRDefault="00C36F40" w:rsidP="00C36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Хертек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Шончалай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848" w14:textId="2D807AB4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BBA" w14:textId="7DA0325E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«Организация работы с обучающимися с ОВЗ в соответствии ФГОС»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4EE" w14:textId="2FC9A44D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C36F40" w:rsidRPr="00553C9D" w14:paraId="60E3D567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4C1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96CE" w14:textId="67FA9813" w:rsidR="00C36F40" w:rsidRPr="00553C9D" w:rsidRDefault="00C36F40" w:rsidP="00C36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Хертек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Шончалай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CBF" w14:textId="56BD3918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20C" w14:textId="6762C9B3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«Психолого-педагогическое сопровождение детей с ЗПР в условиях ДОУ»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4DA" w14:textId="4A70E089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C36F40" w:rsidRPr="00553C9D" w14:paraId="01835A6A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1AC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C647" w14:textId="165EC4EC" w:rsidR="00C36F40" w:rsidRPr="00553C9D" w:rsidRDefault="00C36F40" w:rsidP="00C36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Хертек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Шончалай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4FC2" w14:textId="4CB54031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A7A1" w14:textId="6703B035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«Коррекционная работа с детьми, имеющими РАС в условиях реализации ФГОС ДО»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9BF" w14:textId="4D9E5F5B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</w:tr>
      <w:tr w:rsidR="00C36F40" w:rsidRPr="00553C9D" w14:paraId="5C332F74" w14:textId="77777777" w:rsidTr="00F05872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E11D" w14:textId="77777777" w:rsidR="00C36F40" w:rsidRPr="00553C9D" w:rsidRDefault="00C36F40" w:rsidP="00C36F40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0DF" w14:textId="74B6EF70" w:rsidR="00C36F40" w:rsidRPr="00553C9D" w:rsidRDefault="00C36F40" w:rsidP="00C36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36 педагогов ДОУ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84F7" w14:textId="290C8E8E" w:rsidR="00C36F40" w:rsidRPr="00553C9D" w:rsidRDefault="00C36F40" w:rsidP="00C36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Автономной некоммерческой организации учебный центр дополнительного профессионального образования «Академия»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511" w14:textId="61C5A298" w:rsidR="00C36F40" w:rsidRPr="00553C9D" w:rsidRDefault="00C36F40" w:rsidP="00C36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«Оказание первой помощи пострадавшим (в соответствие с Постановлением Правительства Российской Федерации от 24 декабря 2021 г. №2464)»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C88" w14:textId="75FB8638" w:rsidR="00C36F40" w:rsidRPr="00553C9D" w:rsidRDefault="00C36F40" w:rsidP="00C36F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C36F40" w14:paraId="6B2B1D21" w14:textId="77777777" w:rsidTr="00227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860" w14:textId="59B310CF" w:rsidR="00C36F40" w:rsidRPr="0022730D" w:rsidRDefault="00C36F40" w:rsidP="00C36F40">
            <w:pPr>
              <w:rPr>
                <w:rFonts w:ascii="Times New Roman" w:hAnsi="Times New Roman" w:cs="Times New Roman"/>
              </w:rPr>
            </w:pPr>
            <w:r w:rsidRPr="0022730D">
              <w:rPr>
                <w:rFonts w:ascii="Times New Roman" w:hAnsi="Times New Roman" w:cs="Times New Roman"/>
              </w:rPr>
              <w:t xml:space="preserve">25.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8FD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Ахматвалиева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6AC8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ТИРОиПК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F53" w14:textId="77777777" w:rsidR="00C36F40" w:rsidRPr="0022730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«Основы создания личного сайта»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6BB" w14:textId="77777777" w:rsidR="00C36F40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C36F40" w14:paraId="589C0FC2" w14:textId="77777777" w:rsidTr="00227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8591" w14:textId="288DBBCB" w:rsidR="00C36F40" w:rsidRPr="0022730D" w:rsidRDefault="00C36F40" w:rsidP="00C36F40">
            <w:pPr>
              <w:rPr>
                <w:rFonts w:ascii="Times New Roman" w:hAnsi="Times New Roman" w:cs="Times New Roman"/>
              </w:rPr>
            </w:pPr>
            <w:r w:rsidRPr="0022730D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C90C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Иргит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Айлана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7BC5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70F" w14:textId="77777777" w:rsidR="00C36F40" w:rsidRPr="0022730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22730D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22730D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B3F" w14:textId="481FB595" w:rsidR="00C36F40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C36F40" w14:paraId="7289D8E3" w14:textId="77777777" w:rsidTr="00227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771" w14:textId="1233E61E" w:rsidR="00C36F40" w:rsidRPr="0022730D" w:rsidRDefault="00C36F40" w:rsidP="00C36F40">
            <w:pPr>
              <w:rPr>
                <w:rFonts w:ascii="Times New Roman" w:hAnsi="Times New Roman" w:cs="Times New Roman"/>
              </w:rPr>
            </w:pPr>
            <w:r w:rsidRPr="0022730D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E75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Маспын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оол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Дэнсмаа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144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ФГБОУВО «Тувинский государственный университет»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179" w14:textId="77777777" w:rsidR="00C36F40" w:rsidRPr="0022730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«Технология организации образовательного процесса в дошкольной образовательной организации (с учётом стандарта )»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BA5" w14:textId="77777777" w:rsidR="00C36F40" w:rsidRPr="0022730D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  <w:p w14:paraId="4BD2D6DE" w14:textId="1E388E27" w:rsidR="00C36F40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36F40" w14:paraId="0BA5F02B" w14:textId="77777777" w:rsidTr="00227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F4B" w14:textId="4E47BAA0" w:rsidR="00C36F40" w:rsidRPr="0022730D" w:rsidRDefault="00C36F40" w:rsidP="00C36F40">
            <w:pPr>
              <w:rPr>
                <w:rFonts w:ascii="Times New Roman" w:hAnsi="Times New Roman" w:cs="Times New Roman"/>
              </w:rPr>
            </w:pPr>
            <w:r w:rsidRPr="0022730D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196A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Москаленко Оксана Александровна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80D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DD2" w14:textId="77777777" w:rsidR="00C36F40" w:rsidRPr="0022730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«Педагогическая деятельность воспитателя в сфере дошкольного образования в соответствии с требованиями профессионального стандарта»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5A0" w14:textId="77777777" w:rsidR="00C36F40" w:rsidRPr="0022730D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  <w:p w14:paraId="00BDC7C8" w14:textId="579D5AF9" w:rsidR="00C36F40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36F40" w14:paraId="1585CCF0" w14:textId="77777777" w:rsidTr="00227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9623" w14:textId="598C8D52" w:rsidR="00C36F40" w:rsidRPr="0022730D" w:rsidRDefault="00C36F40" w:rsidP="00C36F40">
            <w:pPr>
              <w:rPr>
                <w:rFonts w:ascii="Times New Roman" w:hAnsi="Times New Roman" w:cs="Times New Roman"/>
              </w:rPr>
            </w:pPr>
            <w:r w:rsidRPr="0022730D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ABF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Ооржак Вера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8F1" w14:textId="77777777" w:rsidR="00C36F40" w:rsidRPr="0022730D" w:rsidRDefault="00C36F40" w:rsidP="00C36F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АНО ДПО «Институт гос. и муниципального управления» </w:t>
            </w:r>
          </w:p>
          <w:p w14:paraId="5D12214C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г. Новосибирск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23E" w14:textId="77777777" w:rsidR="00C36F40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Противодействие коррупции. Правовые основы и антикоррупционные мероприятия в целях реализации Указа Президента РФ от 16.8.2021 № 478 «О Национальном плане противодействия коррупции на 2021-2024 годы»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1200" w14:textId="77777777" w:rsidR="00C36F40" w:rsidRPr="0022730D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216</w:t>
            </w:r>
          </w:p>
          <w:p w14:paraId="13C55CCC" w14:textId="3225B2A0" w:rsidR="00C36F40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36F40" w14:paraId="56D8F1BA" w14:textId="77777777" w:rsidTr="00227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9F6" w14:textId="443A4AA6" w:rsidR="00C36F40" w:rsidRPr="0022730D" w:rsidRDefault="00C36F40" w:rsidP="00C36F40">
            <w:pPr>
              <w:rPr>
                <w:rFonts w:ascii="Times New Roman" w:hAnsi="Times New Roman" w:cs="Times New Roman"/>
              </w:rPr>
            </w:pPr>
            <w:r w:rsidRPr="0022730D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3BE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Ооржак Вера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3D8A" w14:textId="77777777" w:rsidR="00C36F40" w:rsidRPr="0022730D" w:rsidRDefault="00C36F40" w:rsidP="00C36F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АНО ДПО «Институт гос. и муниципального управления» </w:t>
            </w:r>
          </w:p>
          <w:p w14:paraId="7E00B5D7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9B8" w14:textId="77777777" w:rsidR="00C36F40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Управление государственными и муниципальными закупками по 44-ФЗ, 2022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597" w14:textId="40D9C31D" w:rsidR="00C36F40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</w:tr>
      <w:tr w:rsidR="00C36F40" w14:paraId="4B43EA3C" w14:textId="77777777" w:rsidTr="00227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E89" w14:textId="683F6D8E" w:rsidR="00C36F40" w:rsidRPr="0022730D" w:rsidRDefault="00C36F40" w:rsidP="00C36F40">
            <w:pPr>
              <w:rPr>
                <w:rFonts w:ascii="Times New Roman" w:hAnsi="Times New Roman" w:cs="Times New Roman"/>
              </w:rPr>
            </w:pPr>
            <w:r w:rsidRPr="0022730D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922D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Ооржак Вера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8B1C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ТИРОиПК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84F1" w14:textId="77777777" w:rsidR="00C36F40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Культура письменной речи и правила оформления служебных документов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817" w14:textId="18DFB78F" w:rsidR="00C36F40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C36F40" w14:paraId="5F7C5C2B" w14:textId="77777777" w:rsidTr="00227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FD8" w14:textId="06318562" w:rsidR="00C36F40" w:rsidRPr="0022730D" w:rsidRDefault="00C36F40" w:rsidP="00C36F40">
            <w:pPr>
              <w:rPr>
                <w:rFonts w:ascii="Times New Roman" w:hAnsi="Times New Roman" w:cs="Times New Roman"/>
              </w:rPr>
            </w:pPr>
            <w:r w:rsidRPr="0022730D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D1D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Ховалыг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Бичен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B7F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5F8" w14:textId="77777777" w:rsidR="00C36F40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«Педагогическая деятельность воспитателя в сфере дошкольного образования в соответствии с требованиями </w:t>
            </w:r>
            <w:proofErr w:type="spellStart"/>
            <w:r w:rsidRPr="0022730D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22730D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95ED" w14:textId="75E0474E" w:rsidR="00C36F40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C36F40" w14:paraId="75EEFA83" w14:textId="77777777" w:rsidTr="00227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ADE" w14:textId="2B7583FE" w:rsidR="00C36F40" w:rsidRPr="0022730D" w:rsidRDefault="00C36F40" w:rsidP="00C36F40">
            <w:pPr>
              <w:rPr>
                <w:rFonts w:ascii="Times New Roman" w:hAnsi="Times New Roman" w:cs="Times New Roman"/>
              </w:rPr>
            </w:pPr>
            <w:r w:rsidRPr="0022730D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7A0B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Ховалыг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Бичен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D834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Педагогическая мастерская Марии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Прозументовой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256B" w14:textId="77777777" w:rsidR="00C36F40" w:rsidRPr="0022730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Онлайн – курс по ИКТ для педагогов «Как использовать онлайн – сервисы для профессионального развития педагога»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62A" w14:textId="22559A60" w:rsidR="00C36F40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C36F40" w14:paraId="2725CF1F" w14:textId="77777777" w:rsidTr="00227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AF3" w14:textId="75D39E51" w:rsidR="00C36F40" w:rsidRPr="0022730D" w:rsidRDefault="00C36F40" w:rsidP="00C36F40">
            <w:pPr>
              <w:rPr>
                <w:rFonts w:ascii="Times New Roman" w:hAnsi="Times New Roman" w:cs="Times New Roman"/>
              </w:rPr>
            </w:pPr>
            <w:r w:rsidRPr="0022730D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D3C1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Ховалыг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Бичен</w:t>
            </w:r>
            <w:proofErr w:type="spellEnd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671C" w14:textId="77777777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Педагогическая мастерская Марии </w:t>
            </w:r>
            <w:proofErr w:type="spellStart"/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Прозументовой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866" w14:textId="77777777" w:rsidR="00C36F40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Онлайн – курс по ИКТ для педагогов «Как педагогу создавать анимированные презентации и интерактивные игры»</w:t>
            </w: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8FC" w14:textId="77777777" w:rsidR="00C36F40" w:rsidRPr="0022730D" w:rsidRDefault="00C36F40" w:rsidP="00C36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309D8C8D" w14:textId="71D7F569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F077E09" w14:textId="4FB82C6E" w:rsidR="001E2F32" w:rsidRDefault="001E2F32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D4A9B" w14:textId="32740390" w:rsidR="00A24E1E" w:rsidRDefault="00A24E1E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B96A54" w14:textId="0F30E924" w:rsidR="00A24E1E" w:rsidRDefault="00A24E1E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6CCEA3" w14:textId="034024C7" w:rsidR="00A24E1E" w:rsidRDefault="00A24E1E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CF8670" w14:textId="0A654D9C" w:rsidR="00A24E1E" w:rsidRDefault="00A24E1E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5F18C2" w14:textId="3A45C86F" w:rsidR="00A24E1E" w:rsidRDefault="00A24E1E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270AD7" w14:textId="6057F0A1" w:rsidR="00A24E1E" w:rsidRDefault="00A24E1E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B7392A" w14:textId="1818D095" w:rsidR="006C430F" w:rsidRDefault="006C430F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06B32F" w14:textId="1B14B764" w:rsidR="006C430F" w:rsidRDefault="006C430F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CC3C57" w14:textId="2A33943F" w:rsidR="006C430F" w:rsidRDefault="006C430F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CB0909" w14:textId="77777777" w:rsidR="006C430F" w:rsidRPr="00553C9D" w:rsidRDefault="006C430F" w:rsidP="00AB5F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E05AC6" w14:textId="78A59313" w:rsidR="00B11789" w:rsidRPr="00553C9D" w:rsidRDefault="00F606BD" w:rsidP="00B1178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B11789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Семинары и конференции</w:t>
      </w:r>
      <w:r w:rsidR="00F8063B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14:paraId="3E074302" w14:textId="461F6A4A" w:rsidR="00B11789" w:rsidRPr="00C36F40" w:rsidRDefault="00F8063B" w:rsidP="00C36F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Таблица №</w:t>
      </w:r>
      <w:r w:rsidR="004B055B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</w:t>
      </w:r>
    </w:p>
    <w:tbl>
      <w:tblPr>
        <w:tblStyle w:val="a5"/>
        <w:tblW w:w="10483" w:type="dxa"/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2692"/>
        <w:gridCol w:w="3826"/>
        <w:gridCol w:w="851"/>
      </w:tblGrid>
      <w:tr w:rsidR="00B11789" w:rsidRPr="00553C9D" w14:paraId="1C057E84" w14:textId="77777777" w:rsidTr="004B05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7ED7" w14:textId="77777777" w:rsidR="00B11789" w:rsidRPr="00553C9D" w:rsidRDefault="00B11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D325" w14:textId="77777777" w:rsidR="00B11789" w:rsidRPr="00553C9D" w:rsidRDefault="00B117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ФИО </w:t>
            </w:r>
          </w:p>
          <w:p w14:paraId="51F938DD" w14:textId="77777777" w:rsidR="00B11789" w:rsidRPr="00553C9D" w:rsidRDefault="00B117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4B07" w14:textId="77777777" w:rsidR="00B11789" w:rsidRPr="00553C9D" w:rsidRDefault="00B117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3617" w14:textId="77777777" w:rsidR="00B11789" w:rsidRPr="00553C9D" w:rsidRDefault="00B117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F570" w14:textId="77777777" w:rsidR="00B11789" w:rsidRPr="00553C9D" w:rsidRDefault="00B117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Часы</w:t>
            </w:r>
          </w:p>
        </w:tc>
      </w:tr>
      <w:tr w:rsidR="00B11789" w:rsidRPr="00553C9D" w14:paraId="0455E422" w14:textId="77777777" w:rsidTr="004B05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439B" w14:textId="77777777" w:rsidR="00B11789" w:rsidRPr="00553C9D" w:rsidRDefault="00B117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46E2" w14:textId="278B4808" w:rsidR="00B11789" w:rsidRPr="00553C9D" w:rsidRDefault="001B27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Ооржак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Аржана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2113" w14:textId="5507C9CA" w:rsidR="00B11789" w:rsidRPr="00553C9D" w:rsidRDefault="001B27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ФГБОУ ВО «Тувинский государственный университет»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88A1" w14:textId="4F0BCF02" w:rsidR="00B11789" w:rsidRPr="00553C9D" w:rsidRDefault="001B2707" w:rsidP="004B0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«Современные подходы к содержанию и организации образовательного процесса в условиях ФГОС ДО»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6134" w14:textId="2C702510" w:rsidR="00B11789" w:rsidRPr="00553C9D" w:rsidRDefault="00B117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789" w:rsidRPr="00553C9D" w14:paraId="7DEFC28A" w14:textId="77777777" w:rsidTr="004B05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077" w14:textId="77777777" w:rsidR="00B11789" w:rsidRPr="00553C9D" w:rsidRDefault="00B117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1432" w14:textId="1FB2FA8B" w:rsidR="00B11789" w:rsidRPr="00553C9D" w:rsidRDefault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Ким-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C2D1" w14:textId="3EC36169" w:rsidR="00B11789" w:rsidRPr="00553C9D" w:rsidRDefault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«Центр развития тувинской традиционной культуры и ремесел»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A11F" w14:textId="30426896" w:rsidR="00B11789" w:rsidRPr="00553C9D" w:rsidRDefault="004F77D8" w:rsidP="004B0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методический семинар: «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Шагаа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обычаи и традиции празднования»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E9E4" w14:textId="4340EA7A" w:rsidR="00B11789" w:rsidRPr="00553C9D" w:rsidRDefault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789" w:rsidRPr="00553C9D" w14:paraId="4B63BC2A" w14:textId="77777777" w:rsidTr="004B05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2BDB" w14:textId="77777777" w:rsidR="00B11789" w:rsidRPr="00553C9D" w:rsidRDefault="00B117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56FD" w14:textId="4AFF136E" w:rsidR="00B11789" w:rsidRPr="00553C9D" w:rsidRDefault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Хертек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Шончалай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Витальевна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E714" w14:textId="7B02DEF9" w:rsidR="00B11789" w:rsidRPr="00553C9D" w:rsidRDefault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«Центр развития тувинской традиционной культуры и ремесел»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A276" w14:textId="3878201D" w:rsidR="00B11789" w:rsidRPr="00553C9D" w:rsidRDefault="004F77D8" w:rsidP="004B0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методический </w:t>
            </w:r>
            <w:r w:rsidR="00ED0D09"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семинар: «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Шагаа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обычаи и традиции празднования»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6B8D" w14:textId="034683F4" w:rsidR="00B11789" w:rsidRPr="00553C9D" w:rsidRDefault="00B117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77D8" w:rsidRPr="00553C9D" w14:paraId="5EB8D62E" w14:textId="77777777" w:rsidTr="004B05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7D16" w14:textId="77777777" w:rsidR="004F77D8" w:rsidRPr="00553C9D" w:rsidRDefault="004F77D8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890F" w14:textId="7484B2AF" w:rsidR="004F77D8" w:rsidRPr="00553C9D" w:rsidRDefault="004F77D8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Иргит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FD03" w14:textId="3D2FD4A8" w:rsidR="004F77D8" w:rsidRPr="00553C9D" w:rsidRDefault="004F77D8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«Центр развития тувинской традиционной культуры и ремесел»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1988" w14:textId="626A0D8C" w:rsidR="004F77D8" w:rsidRPr="00553C9D" w:rsidRDefault="004F77D8" w:rsidP="004F77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методический </w:t>
            </w:r>
            <w:r w:rsidR="00ED0D09"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семинар: «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Шагаа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обычаи и традиции празднования»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4E25" w14:textId="3F177DEB" w:rsidR="004F77D8" w:rsidRPr="00553C9D" w:rsidRDefault="004F77D8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77D8" w:rsidRPr="00553C9D" w14:paraId="61EE6FF2" w14:textId="77777777" w:rsidTr="00335B08">
        <w:trPr>
          <w:trHeight w:val="1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7C8C" w14:textId="77777777" w:rsidR="004F77D8" w:rsidRPr="00553C9D" w:rsidRDefault="004F77D8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FEE5" w14:textId="5A212BFF" w:rsidR="004F77D8" w:rsidRPr="00553C9D" w:rsidRDefault="00335B08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Хомушку</w:t>
            </w:r>
            <w:proofErr w:type="spellEnd"/>
            <w:r w:rsidR="004F77D8"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F77D8"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й-</w:t>
            </w:r>
            <w:proofErr w:type="spellStart"/>
            <w:r w:rsidR="004F77D8"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="004F77D8"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77D8"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Мерген-ооловна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70BB" w14:textId="7AAE007D" w:rsidR="004F77D8" w:rsidRPr="00553C9D" w:rsidRDefault="004F77D8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«Центр развития тувинской традиционной культуры и ремесел»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9218" w14:textId="4261BFB2" w:rsidR="004F77D8" w:rsidRPr="00553C9D" w:rsidRDefault="004F77D8" w:rsidP="004F77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методический </w:t>
            </w:r>
            <w:r w:rsidR="00ED0D09"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семинар: «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Шагаа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обычаи и традиции празднования»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C98" w14:textId="33903A40" w:rsidR="004F77D8" w:rsidRPr="00553C9D" w:rsidRDefault="004F77D8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77D8" w:rsidRPr="00553C9D" w14:paraId="4B5513AE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0C2" w14:textId="5406D015" w:rsidR="004F77D8" w:rsidRPr="00553C9D" w:rsidRDefault="001E2F32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6DCA" w14:textId="7380DE00" w:rsidR="004F77D8" w:rsidRPr="00553C9D" w:rsidRDefault="001E2F32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Балган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кыс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Хулер-ооловна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169" w14:textId="6A80848E" w:rsidR="004F77D8" w:rsidRPr="00553C9D" w:rsidRDefault="001E2F32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Студия «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ВиЭль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375F" w14:textId="50A245EB" w:rsidR="004F77D8" w:rsidRPr="00553C9D" w:rsidRDefault="001E2F32" w:rsidP="004F77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«Об</w:t>
            </w:r>
            <w:r w:rsidR="00ED0D09"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чение навыкам саморегуляции на основе метода функционального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биоуправления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 Коррекционная программа «Комфорт Лого» для логопедов и психологов»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343" w14:textId="25CC8ED5" w:rsidR="004F77D8" w:rsidRPr="00553C9D" w:rsidRDefault="001E2F32" w:rsidP="004F77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2730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6F40" w:rsidRPr="00553C9D" w14:paraId="264F8504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74C" w14:textId="771E3245" w:rsidR="00C36F40" w:rsidRPr="00553C9D" w:rsidRDefault="003407FC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50B" w14:textId="1D51E0B1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70BF6">
              <w:rPr>
                <w:rFonts w:ascii="Times New Roman" w:hAnsi="Times New Roman"/>
                <w:sz w:val="24"/>
                <w:szCs w:val="24"/>
              </w:rPr>
              <w:t>Балган</w:t>
            </w:r>
            <w:proofErr w:type="spellEnd"/>
            <w:r w:rsidRPr="00D70BF6">
              <w:rPr>
                <w:rFonts w:ascii="Times New Roman" w:hAnsi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70BF6"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spellEnd"/>
            <w:r w:rsidRPr="00D70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BF6">
              <w:rPr>
                <w:rFonts w:ascii="Times New Roman" w:hAnsi="Times New Roman"/>
                <w:sz w:val="24"/>
                <w:szCs w:val="24"/>
              </w:rPr>
              <w:t>Хулер-ооловна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8C3" w14:textId="77777777" w:rsidR="00C36F40" w:rsidRPr="00D70BF6" w:rsidRDefault="00C36F40" w:rsidP="00C36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Онлайн АНО ДПО «Национальный институт качества образования»</w:t>
            </w:r>
          </w:p>
          <w:p w14:paraId="2B63A6F2" w14:textId="64C81F19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МКДО 2022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647D" w14:textId="6C5DEF40" w:rsidR="00C36F40" w:rsidRPr="00553C9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bCs/>
                <w:sz w:val="24"/>
                <w:szCs w:val="24"/>
              </w:rPr>
              <w:t>Семинар: «Организационно-технологические особенности проведения МКДО в регионе: опыт 2021 года и направления совершенствования», апрель 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C954" w14:textId="654AA004" w:rsidR="00C36F40" w:rsidRPr="00553C9D" w:rsidRDefault="003407FC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C36F40" w:rsidRPr="00553C9D" w14:paraId="6E902ACF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B84E" w14:textId="39B05900" w:rsidR="00C36F40" w:rsidRPr="00553C9D" w:rsidRDefault="003407FC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001" w14:textId="6AB05D0A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70BF6">
              <w:rPr>
                <w:rFonts w:ascii="Times New Roman" w:hAnsi="Times New Roman"/>
                <w:sz w:val="24"/>
                <w:szCs w:val="24"/>
              </w:rPr>
              <w:t>Балган</w:t>
            </w:r>
            <w:proofErr w:type="spellEnd"/>
            <w:r w:rsidRPr="00D70BF6">
              <w:rPr>
                <w:rFonts w:ascii="Times New Roman" w:hAnsi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70BF6"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BF6">
              <w:rPr>
                <w:rFonts w:ascii="Times New Roman" w:hAnsi="Times New Roman"/>
                <w:sz w:val="24"/>
                <w:szCs w:val="24"/>
              </w:rPr>
              <w:t>Хулер-ооловна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2CF7" w14:textId="77777777" w:rsidR="00C36F40" w:rsidRPr="00D70BF6" w:rsidRDefault="00C36F40" w:rsidP="00C36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«Консультант Плюс»</w:t>
            </w:r>
          </w:p>
          <w:p w14:paraId="4D23CDC5" w14:textId="6E3FBB85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DC60" w14:textId="1E09DB93" w:rsidR="00C36F40" w:rsidRPr="00553C9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Семинар-тренинг: «Охрана труда»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89A" w14:textId="7AE9A50C" w:rsidR="00C36F40" w:rsidRPr="00553C9D" w:rsidRDefault="003407FC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C36F40" w:rsidRPr="00553C9D" w14:paraId="68F17308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1825" w14:textId="3D53277F" w:rsidR="00C36F40" w:rsidRPr="00553C9D" w:rsidRDefault="003407FC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33D" w14:textId="7B394C6C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70BF6">
              <w:rPr>
                <w:rFonts w:ascii="Times New Roman" w:hAnsi="Times New Roman"/>
                <w:sz w:val="24"/>
                <w:szCs w:val="24"/>
              </w:rPr>
              <w:t>Балган</w:t>
            </w:r>
            <w:proofErr w:type="spellEnd"/>
            <w:r w:rsidRPr="00D70BF6">
              <w:rPr>
                <w:rFonts w:ascii="Times New Roman" w:hAnsi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70BF6"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0BF6">
              <w:rPr>
                <w:rFonts w:ascii="Times New Roman" w:hAnsi="Times New Roman"/>
                <w:sz w:val="24"/>
                <w:szCs w:val="24"/>
              </w:rPr>
              <w:t>Хулер-ооловна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CA03" w14:textId="77777777" w:rsidR="00C36F40" w:rsidRPr="00D70BF6" w:rsidRDefault="00C36F40" w:rsidP="00C36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«Консультант Плюс»</w:t>
            </w:r>
          </w:p>
          <w:p w14:paraId="4F84F628" w14:textId="0A93BBD2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50F" w14:textId="60991BE3" w:rsidR="00C36F40" w:rsidRPr="00553C9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Семинар-тренинг: «Несчастный случай на производстве»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2D5" w14:textId="706DB744" w:rsidR="00C36F40" w:rsidRPr="00553C9D" w:rsidRDefault="003407FC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C36F40" w:rsidRPr="00553C9D" w14:paraId="0268E810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B3F" w14:textId="716369ED" w:rsidR="00C36F40" w:rsidRPr="00553C9D" w:rsidRDefault="003407FC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BBFA" w14:textId="52C30BF1" w:rsidR="00C36F40" w:rsidRPr="00553C9D" w:rsidRDefault="00C36F40" w:rsidP="00C36F40">
            <w:pPr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Балган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кыс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Хулер-ооловна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5995" w14:textId="5566E0F9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ООО ЦНОИ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9B52" w14:textId="1FE51672" w:rsidR="00C36F40" w:rsidRPr="00553C9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«ФГОС ДО: планирование воспитательно-образовательного процесса в летней-оздоровительный период с детьми 2-7 лет»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6BBB" w14:textId="78671639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6F40" w:rsidRPr="00553C9D" w14:paraId="56E6D2C0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C7F" w14:textId="4AC59BFA" w:rsidR="00C36F40" w:rsidRPr="00553C9D" w:rsidRDefault="003407FC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2DD6" w14:textId="315CB233" w:rsidR="00C36F40" w:rsidRPr="00553C9D" w:rsidRDefault="00C36F40" w:rsidP="00C36F40">
            <w:pPr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Салчак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Онзалай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FFA" w14:textId="580968EF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ТувГУ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D5D" w14:textId="343A4721" w:rsidR="00C36F40" w:rsidRPr="00553C9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«Моделирование развивающей предметно-пространственной среды в ДОО в контексте ФГОС ДО»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6EF" w14:textId="3C4D313F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6F40" w:rsidRPr="00553C9D" w14:paraId="254C5CCA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E4DE" w14:textId="53856C6F" w:rsidR="00C36F40" w:rsidRPr="00553C9D" w:rsidRDefault="003407FC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FFAC" w14:textId="69E4DD18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Салчак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Онзалай</w:t>
            </w:r>
            <w:proofErr w:type="spellEnd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6065" w14:textId="722355DF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ТИРОиПК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6B9" w14:textId="51E12BA5" w:rsidR="00C36F40" w:rsidRPr="00553C9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«Методическая обеспечение образовательной деятельности ДО»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0D7D" w14:textId="2205319E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6F40" w:rsidRPr="00553C9D" w14:paraId="0C5FEA73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3F5" w14:textId="7FCE3C7C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407F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AF5" w14:textId="6A10C539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Ооржак Анжелика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162" w14:textId="671A9633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Векторы развития современного дошкольного образования.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Территория инноваций. Забайкальский край.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846" w14:textId="5029D9D6" w:rsidR="00C36F40" w:rsidRPr="00553C9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«Векторы развития современного дошкольного образования. Теория инноваций»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E004" w14:textId="0DB2DE42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C36F40" w:rsidRPr="00553C9D" w14:paraId="54905E68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298" w14:textId="0317DAE6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407F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5D3A" w14:textId="2FD9B08A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Ооржак Анжелика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7C5E" w14:textId="55C20E2E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ООО </w:t>
            </w:r>
            <w:r w:rsidR="003407F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ЦНОИ</w:t>
            </w:r>
            <w:r w:rsidR="003407F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D8F" w14:textId="572921A1" w:rsidR="00C36F40" w:rsidRPr="00553C9D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«Сказочные средства воспитания»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B0B9" w14:textId="0ED49DB5" w:rsidR="00C36F40" w:rsidRPr="00553C9D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C36F40" w:rsidRPr="00553C9D" w14:paraId="42A41EF1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366" w14:textId="293684FD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407F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EA6" w14:textId="3321CB75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Ооржак Анжелика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F40B" w14:textId="1D04090A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Консультативный центр «Доверие»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663" w14:textId="4B21AE65" w:rsidR="00C36F40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«Технология психолого-педагогического консультирования»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ED3C" w14:textId="3CC93A76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C36F40" w:rsidRPr="00553C9D" w14:paraId="29ABE9B6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950" w14:textId="1CFC105B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407F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5A2" w14:textId="29940E32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Ооржак Анжелика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Эрес-ооловна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68E" w14:textId="4B1AB25F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ГБУ Республиканский Центр психолого-медико-социального сопровождения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Сайзырал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456B" w14:textId="18CD36C2" w:rsidR="00C36F40" w:rsidRDefault="00C36F40" w:rsidP="00C36F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«Комплексный подход по предотвращению негативных явлений среди несовершеннолетних»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FEC" w14:textId="58D9F642" w:rsidR="00C36F40" w:rsidRDefault="00C36F40" w:rsidP="00C36F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3407FC" w:rsidRPr="00553C9D" w14:paraId="54BC73E6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0ED" w14:textId="27BBD599" w:rsidR="003407FC" w:rsidRDefault="003407FC" w:rsidP="003407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97C" w14:textId="7E92E1DE" w:rsidR="003407FC" w:rsidRDefault="003407FC" w:rsidP="003407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70BF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D70BF6">
              <w:rPr>
                <w:rFonts w:ascii="Times New Roman" w:hAnsi="Times New Roman"/>
                <w:sz w:val="24"/>
                <w:szCs w:val="24"/>
              </w:rPr>
              <w:t xml:space="preserve"> Алёна </w:t>
            </w:r>
            <w:proofErr w:type="spellStart"/>
            <w:r w:rsidRPr="00D70BF6">
              <w:rPr>
                <w:rFonts w:ascii="Times New Roman" w:hAnsi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52A" w14:textId="63F0054C" w:rsidR="003407FC" w:rsidRDefault="003407FC" w:rsidP="003407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Министерство Просвещения РФ ООП СП «Содружество»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229" w14:textId="0A0813FF" w:rsidR="003407FC" w:rsidRDefault="003407FC" w:rsidP="003407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Межрегиональный семинар «Организационно – методическое обеспечение внедрения и реализации программы повышения квалификации педагогических работников субъектов Российской Федерации».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9EE" w14:textId="72F3D9E0" w:rsidR="003407FC" w:rsidRDefault="003407FC" w:rsidP="003407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07FC" w:rsidRPr="00553C9D" w14:paraId="0846EEF1" w14:textId="77777777" w:rsidTr="00335B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74C" w14:textId="0B934043" w:rsidR="003407FC" w:rsidRDefault="003407FC" w:rsidP="003407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FEF" w14:textId="6F64BD1B" w:rsidR="003407FC" w:rsidRDefault="003407FC" w:rsidP="003407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70BF6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D70BF6">
              <w:rPr>
                <w:rFonts w:ascii="Times New Roman" w:hAnsi="Times New Roman"/>
                <w:sz w:val="24"/>
                <w:szCs w:val="24"/>
              </w:rPr>
              <w:t xml:space="preserve"> Алёна </w:t>
            </w:r>
            <w:proofErr w:type="spellStart"/>
            <w:r w:rsidRPr="00D70BF6">
              <w:rPr>
                <w:rFonts w:ascii="Times New Roman" w:hAnsi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14B" w14:textId="06B7AD86" w:rsidR="003407FC" w:rsidRDefault="003407FC" w:rsidP="003407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 xml:space="preserve">ГАОУ ДПО </w:t>
            </w:r>
            <w:proofErr w:type="spellStart"/>
            <w:r w:rsidRPr="00D70BF6"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2A0" w14:textId="4F8892C5" w:rsidR="003407FC" w:rsidRDefault="003407FC" w:rsidP="003407F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«Теория и методика обучения родной речи детей дошкольного возраста»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A894" w14:textId="45736609" w:rsidR="003407FC" w:rsidRDefault="003407FC" w:rsidP="003407F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0B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3033C256" w14:textId="77777777" w:rsidR="00CB5B04" w:rsidRDefault="00CB5B04" w:rsidP="003407F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AFF9F2" w14:textId="5FACE62A" w:rsidR="004B055B" w:rsidRPr="00553C9D" w:rsidRDefault="00CB5B04" w:rsidP="00FB6AC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73F4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</w:t>
      </w:r>
      <w:r w:rsidR="004B055B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F4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сада показал открыт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973F4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73F4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городск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973F4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973F4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73F4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8063B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</w:p>
    <w:p w14:paraId="56C347AC" w14:textId="470B8311" w:rsidR="00973F40" w:rsidRPr="00553C9D" w:rsidRDefault="00F8063B" w:rsidP="004B055B">
      <w:pPr>
        <w:ind w:left="778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№12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2835"/>
        <w:gridCol w:w="4536"/>
      </w:tblGrid>
      <w:tr w:rsidR="00973F40" w:rsidRPr="00553C9D" w14:paraId="34AAE089" w14:textId="77777777" w:rsidTr="004B055B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DBAC" w14:textId="77777777" w:rsidR="00973F40" w:rsidRPr="00553C9D" w:rsidRDefault="00973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11E0" w14:textId="77777777" w:rsidR="00973F40" w:rsidRPr="00553C9D" w:rsidRDefault="00973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A7A6" w14:textId="77777777" w:rsidR="00973F40" w:rsidRPr="00553C9D" w:rsidRDefault="00973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6D04" w14:textId="77777777" w:rsidR="00973F40" w:rsidRPr="00553C9D" w:rsidRDefault="00973F4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Тема</w:t>
            </w:r>
          </w:p>
        </w:tc>
      </w:tr>
      <w:tr w:rsidR="00973F40" w:rsidRPr="00553C9D" w14:paraId="796EC913" w14:textId="77777777" w:rsidTr="004B055B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B672" w14:textId="77777777" w:rsidR="00973F40" w:rsidRPr="00553C9D" w:rsidRDefault="00973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53C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029E" w14:textId="0F6CFE13" w:rsidR="00973F40" w:rsidRPr="00553C9D" w:rsidRDefault="00AD06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Шинин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Оюмаа</w:t>
            </w:r>
            <w:proofErr w:type="spellEnd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Урбановна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1AA7" w14:textId="77777777" w:rsidR="00973F40" w:rsidRPr="00553C9D" w:rsidRDefault="00973F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ГМО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3570" w14:textId="5E2972CE" w:rsidR="00973F40" w:rsidRPr="00553C9D" w:rsidRDefault="00AD06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Занятие по познавательному развитию «Спасем планету добра»</w:t>
            </w:r>
          </w:p>
        </w:tc>
      </w:tr>
    </w:tbl>
    <w:p w14:paraId="38DA3CFE" w14:textId="4ED79CA4" w:rsidR="003407FC" w:rsidRDefault="003407FC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A124CE" w14:textId="010DDBE4" w:rsidR="00A24E1E" w:rsidRDefault="00A24E1E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B96045" w14:textId="61AEF183" w:rsidR="00A24E1E" w:rsidRDefault="00A24E1E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7407A5" w14:textId="71560707" w:rsidR="00A24E1E" w:rsidRDefault="00A24E1E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587954" w14:textId="393340A4" w:rsidR="00A24E1E" w:rsidRDefault="00A24E1E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43A519" w14:textId="0421A1E7" w:rsidR="00A24E1E" w:rsidRDefault="00A24E1E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4CCB19" w14:textId="3218500E" w:rsidR="00A24E1E" w:rsidRDefault="00A24E1E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3F7FC" w14:textId="63265112" w:rsidR="00A24E1E" w:rsidRDefault="00A24E1E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00FF39" w14:textId="514C05D2" w:rsidR="006C430F" w:rsidRDefault="006C430F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883A81" w14:textId="41395250" w:rsidR="006C430F" w:rsidRDefault="006C430F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178CD2" w14:textId="55823240" w:rsidR="006C430F" w:rsidRDefault="006C430F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CE928B" w14:textId="77777777" w:rsidR="006C430F" w:rsidRDefault="006C430F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14:paraId="028E6DEC" w14:textId="2D1BB4A0" w:rsidR="00A24E1E" w:rsidRDefault="00A24E1E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ED3951" w14:textId="77777777" w:rsidR="00A24E1E" w:rsidRDefault="00A24E1E" w:rsidP="003407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239C3A" w14:textId="55BC71DB" w:rsidR="004B055B" w:rsidRPr="00553C9D" w:rsidRDefault="00E52B13" w:rsidP="00BD24C0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Диаграмма с характеристиками кадрового состава </w:t>
      </w:r>
      <w:r w:rsidR="009E33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етского сада</w:t>
      </w:r>
      <w:r w:rsidR="00F606BD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063B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3AF17C" w14:textId="0B2D6759" w:rsidR="00F8063B" w:rsidRPr="00553C9D" w:rsidRDefault="00DE2537" w:rsidP="004B055B">
      <w:pPr>
        <w:ind w:left="778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5689E3" wp14:editId="72A338C3">
            <wp:simplePos x="0" y="0"/>
            <wp:positionH relativeFrom="column">
              <wp:posOffset>362511</wp:posOffset>
            </wp:positionH>
            <wp:positionV relativeFrom="paragraph">
              <wp:posOffset>315256</wp:posOffset>
            </wp:positionV>
            <wp:extent cx="5868035" cy="2569580"/>
            <wp:effectExtent l="0" t="0" r="18415" b="2540"/>
            <wp:wrapTight wrapText="bothSides">
              <wp:wrapPolygon edited="0">
                <wp:start x="0" y="0"/>
                <wp:lineTo x="0" y="21461"/>
                <wp:lineTo x="21598" y="21461"/>
                <wp:lineTo x="21598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F8063B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13</w:t>
      </w:r>
    </w:p>
    <w:p w14:paraId="0C7913E2" w14:textId="33D19AD3" w:rsidR="000A0728" w:rsidRPr="00553C9D" w:rsidRDefault="000A0728" w:rsidP="00701B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9F21A5" w14:textId="77777777" w:rsidR="00DE2537" w:rsidRPr="00553C9D" w:rsidRDefault="00DE2537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DB7771" w14:textId="77777777" w:rsidR="00DE2537" w:rsidRPr="00553C9D" w:rsidRDefault="00DE2537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C4BD84" w14:textId="77777777" w:rsidR="00DE2537" w:rsidRPr="00553C9D" w:rsidRDefault="00DE2537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5AB185" w14:textId="77777777" w:rsidR="00DE2537" w:rsidRPr="00553C9D" w:rsidRDefault="00DE2537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756D41" w14:textId="77777777" w:rsidR="00DE2537" w:rsidRPr="00553C9D" w:rsidRDefault="00DE2537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7D19EE" w14:textId="77777777" w:rsidR="00DE2537" w:rsidRPr="00553C9D" w:rsidRDefault="00DE2537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4C3B32" w14:textId="77777777" w:rsidR="00DE2537" w:rsidRPr="00553C9D" w:rsidRDefault="00DE2537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104F65" w14:textId="77777777" w:rsidR="00DE2537" w:rsidRPr="00553C9D" w:rsidRDefault="00DE2537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E350F1" w14:textId="77777777" w:rsidR="00DE2537" w:rsidRPr="00553C9D" w:rsidRDefault="00DE2537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96DE01" w14:textId="77777777" w:rsidR="003407FC" w:rsidRDefault="003407FC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6F6B70" w14:textId="77777777" w:rsidR="003407FC" w:rsidRDefault="003407FC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CA08CA" w14:textId="64940422" w:rsidR="00973F40" w:rsidRPr="00553C9D" w:rsidRDefault="00973F40" w:rsidP="00973F40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Достижения педагогов</w:t>
      </w:r>
      <w:r w:rsidR="00F8063B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5C01049" w14:textId="76762C64" w:rsidR="00973F40" w:rsidRPr="00553C9D" w:rsidRDefault="00F8063B" w:rsidP="00F8063B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№</w:t>
      </w:r>
      <w:r w:rsidR="004B055B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</w:p>
    <w:tbl>
      <w:tblPr>
        <w:tblW w:w="10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3"/>
        <w:gridCol w:w="4112"/>
        <w:gridCol w:w="2409"/>
      </w:tblGrid>
      <w:tr w:rsidR="00973F40" w:rsidRPr="00553C9D" w14:paraId="2F842074" w14:textId="77777777" w:rsidTr="004B055B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B7BC" w14:textId="77777777" w:rsidR="00973F40" w:rsidRPr="00553C9D" w:rsidRDefault="00973F4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E5A66" w14:textId="77777777" w:rsidR="00973F40" w:rsidRPr="00553C9D" w:rsidRDefault="00973F4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ФИО педагога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ED040" w14:textId="77777777" w:rsidR="00973F40" w:rsidRPr="00553C9D" w:rsidRDefault="00973F4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Название конкурса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EEE1" w14:textId="77777777" w:rsidR="00973F40" w:rsidRPr="00553C9D" w:rsidRDefault="00973F4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Награды</w:t>
            </w:r>
          </w:p>
        </w:tc>
      </w:tr>
      <w:tr w:rsidR="00973F40" w:rsidRPr="00553C9D" w14:paraId="528C191C" w14:textId="77777777" w:rsidTr="00701B58">
        <w:trPr>
          <w:trHeight w:val="73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DF93" w14:textId="77777777" w:rsidR="00973F40" w:rsidRPr="00553C9D" w:rsidRDefault="00973F4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Городские конкурсы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6F7A6" w14:textId="28022D41" w:rsidR="00973F40" w:rsidRPr="00553C9D" w:rsidRDefault="00DE2537" w:rsidP="0070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76ED9" w14:textId="4CB338E1" w:rsidR="00973F40" w:rsidRPr="00553C9D" w:rsidRDefault="00CB5B04" w:rsidP="0070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468FA" w14:textId="2C92793B" w:rsidR="00973F40" w:rsidRPr="00553C9D" w:rsidRDefault="00701B58" w:rsidP="0070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-</w:t>
            </w:r>
          </w:p>
        </w:tc>
      </w:tr>
      <w:tr w:rsidR="0002151D" w:rsidRPr="00553C9D" w14:paraId="096E76E7" w14:textId="77777777" w:rsidTr="00DE2537">
        <w:trPr>
          <w:trHeight w:val="964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C1C4A" w14:textId="77777777" w:rsidR="0002151D" w:rsidRPr="00553C9D" w:rsidRDefault="000215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Республиканские конкурсы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29E8" w14:textId="36C32ED5" w:rsidR="0002151D" w:rsidRPr="00553C9D" w:rsidRDefault="001B2707" w:rsidP="0002151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Бурукей</w:t>
            </w:r>
            <w:proofErr w:type="spellEnd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Валентина </w:t>
            </w:r>
            <w:proofErr w:type="spellStart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Маскыр-ооловна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2A01E" w14:textId="3F5A3669" w:rsidR="0002151D" w:rsidRPr="00553C9D" w:rsidRDefault="0002151D" w:rsidP="0002151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Республиканский конкурс рисунков «Праздничный калейдоскоп» за подготовку </w:t>
            </w:r>
            <w:r w:rsidR="001B2707"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победителя/призера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057BE2" w14:textId="10CE31F0" w:rsidR="0002151D" w:rsidRPr="00553C9D" w:rsidRDefault="0002151D" w:rsidP="0002151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Грамота № </w:t>
            </w:r>
            <w:r w:rsidR="001B2707"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1</w:t>
            </w: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/</w:t>
            </w:r>
            <w:r w:rsidR="001B2707"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1 </w:t>
            </w: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ос от 0</w:t>
            </w:r>
            <w:r w:rsidR="001B2707"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1</w:t>
            </w: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.0</w:t>
            </w:r>
            <w:r w:rsidR="001B2707"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3</w:t>
            </w: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.202</w:t>
            </w:r>
            <w:r w:rsidR="001B2707"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2</w:t>
            </w:r>
            <w:r w:rsidR="00350F6B"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г</w:t>
            </w:r>
            <w:r w:rsidR="00350F6B"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.</w:t>
            </w:r>
          </w:p>
        </w:tc>
      </w:tr>
      <w:tr w:rsidR="000B4E51" w:rsidRPr="00553C9D" w14:paraId="67ADD7CB" w14:textId="77777777" w:rsidTr="00DE2537">
        <w:trPr>
          <w:trHeight w:val="964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1E7C" w14:textId="77777777" w:rsidR="000B4E51" w:rsidRPr="00553C9D" w:rsidRDefault="000B4E51" w:rsidP="000B4E5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1B0A" w14:textId="32EA0260" w:rsidR="000B4E51" w:rsidRPr="00553C9D" w:rsidRDefault="000B4E51" w:rsidP="000B4E51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Любовь Ким-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BE3DFB" w14:textId="0E95F159" w:rsidR="000B4E51" w:rsidRPr="00553C9D" w:rsidRDefault="000B4E51" w:rsidP="000B4E5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Республиканский конкурс рисунков «Праздничный калейдоскоп» за подготовку победителя/призера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C8D84" w14:textId="48EB9A5C" w:rsidR="000B4E51" w:rsidRPr="00553C9D" w:rsidRDefault="000B4E51" w:rsidP="000B4E5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Грамота № 1/1 ос от 01.03.2022 г.</w:t>
            </w:r>
          </w:p>
        </w:tc>
      </w:tr>
      <w:tr w:rsidR="00973F40" w:rsidRPr="00553C9D" w14:paraId="76815252" w14:textId="77777777" w:rsidTr="00DE2537">
        <w:trPr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2DF62" w14:textId="77777777" w:rsidR="00973F40" w:rsidRPr="00553C9D" w:rsidRDefault="00973F40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08A0C" w14:textId="01A1126D" w:rsidR="00973F40" w:rsidRPr="00553C9D" w:rsidRDefault="00973F4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CA0DC" w14:textId="305DE3B7" w:rsidR="00973F40" w:rsidRPr="00553C9D" w:rsidRDefault="00973F4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40219" w14:textId="5156191F" w:rsidR="00973F40" w:rsidRPr="00553C9D" w:rsidRDefault="00973F4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02151D" w:rsidRPr="00553C9D" w14:paraId="2B0E6EAB" w14:textId="77777777" w:rsidTr="00DE2537">
        <w:trPr>
          <w:trHeight w:val="1104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FFA71" w14:textId="77777777" w:rsidR="0002151D" w:rsidRPr="00553C9D" w:rsidRDefault="0002151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Российские конкурсы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9532" w14:textId="704622A1" w:rsidR="0002151D" w:rsidRPr="00553C9D" w:rsidRDefault="00C62485" w:rsidP="0002151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Грошева Елена Владимировна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37853" w14:textId="28E8FCA2" w:rsidR="0002151D" w:rsidRPr="00553C9D" w:rsidRDefault="00C62485" w:rsidP="0002151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Всероссийский конкурс «9 мая глазами детей (свободное творчество)»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992B9" w14:textId="06997163" w:rsidR="0002151D" w:rsidRPr="00553C9D" w:rsidRDefault="00C62485" w:rsidP="0002151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Диплом № РТ01-30</w:t>
            </w:r>
            <w:r w:rsidR="00701B58"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480 11.05.2022 г.</w:t>
            </w:r>
          </w:p>
        </w:tc>
      </w:tr>
      <w:tr w:rsidR="00973F40" w:rsidRPr="00553C9D" w14:paraId="6F44F7DA" w14:textId="77777777" w:rsidTr="004B055B">
        <w:trPr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BBB17" w14:textId="77777777" w:rsidR="00973F40" w:rsidRPr="00553C9D" w:rsidRDefault="00973F40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51368" w14:textId="08BCFC9C" w:rsidR="00973F40" w:rsidRPr="00553C9D" w:rsidRDefault="00973F4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6381" w14:textId="39069E4E" w:rsidR="00973F40" w:rsidRPr="00553C9D" w:rsidRDefault="00973F4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44D44" w14:textId="25CAFE7C" w:rsidR="00973F40" w:rsidRPr="00553C9D" w:rsidRDefault="00973F4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973F40" w:rsidRPr="00553C9D" w14:paraId="2A9C2BB1" w14:textId="77777777" w:rsidTr="004B055B">
        <w:trPr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55158" w14:textId="77777777" w:rsidR="00973F40" w:rsidRPr="00553C9D" w:rsidRDefault="00973F40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6D37" w14:textId="5533A325" w:rsidR="00973F40" w:rsidRPr="00553C9D" w:rsidRDefault="00973F40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0C56C" w14:textId="4DF3E456" w:rsidR="00973F40" w:rsidRPr="00553C9D" w:rsidRDefault="00973F4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2B665" w14:textId="208B9475" w:rsidR="00973F40" w:rsidRPr="00553C9D" w:rsidRDefault="00973F4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</w:tbl>
    <w:p w14:paraId="59B0C8B3" w14:textId="6AA1AEE4" w:rsidR="00973F40" w:rsidRPr="00A80ACB" w:rsidRDefault="00973F40" w:rsidP="00060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0A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Вывод:</w:t>
      </w:r>
      <w:r w:rsidRPr="00A80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ДОУ регулярно контролируется и обеспечивается непрерывность профессионального развития педагогических работников.</w:t>
      </w:r>
      <w:r w:rsidRPr="00A80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7ECEAD36" w14:textId="3A051C95" w:rsidR="000B4E51" w:rsidRDefault="00E52B13" w:rsidP="00A24E1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</w:t>
      </w:r>
      <w:proofErr w:type="spellStart"/>
      <w:r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>саморазвиваются</w:t>
      </w:r>
      <w:proofErr w:type="spellEnd"/>
      <w:r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>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14:paraId="71265399" w14:textId="77777777" w:rsidR="00A24E1E" w:rsidRPr="00553C9D" w:rsidRDefault="00A24E1E" w:rsidP="00A24E1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EE261" w14:textId="031FA697" w:rsidR="00C14AC0" w:rsidRPr="00553C9D" w:rsidRDefault="00E52B13" w:rsidP="00C14AC0">
      <w:pPr>
        <w:pStyle w:val="a8"/>
        <w:numPr>
          <w:ilvl w:val="0"/>
          <w:numId w:val="17"/>
        </w:num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/>
          <w:b/>
          <w:bCs/>
          <w:color w:val="000000" w:themeColor="text1"/>
          <w:sz w:val="28"/>
          <w:szCs w:val="28"/>
        </w:rPr>
        <w:t>Оценка учебно-методического и </w:t>
      </w:r>
    </w:p>
    <w:p w14:paraId="5DB1FD2A" w14:textId="49CA48FD" w:rsidR="00E52B13" w:rsidRPr="00553C9D" w:rsidRDefault="00E52B13" w:rsidP="00C14AC0">
      <w:pPr>
        <w:pStyle w:val="a8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/>
          <w:b/>
          <w:bCs/>
          <w:color w:val="000000" w:themeColor="text1"/>
          <w:sz w:val="28"/>
          <w:szCs w:val="28"/>
        </w:rPr>
        <w:t>библиотечно-информационного обеспечения</w:t>
      </w:r>
    </w:p>
    <w:p w14:paraId="104A172B" w14:textId="44C0CAB3" w:rsidR="00E52B13" w:rsidRPr="00553C9D" w:rsidRDefault="00FE542E" w:rsidP="00C14AC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етском саду библиотека является составной частью методической службы.</w:t>
      </w:r>
    </w:p>
    <w:p w14:paraId="0567771C" w14:textId="1EBACD1D" w:rsidR="00E52B13" w:rsidRPr="00553C9D" w:rsidRDefault="00FE542E" w:rsidP="00C14AC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Библиотечный фонд располагается в методическом кабинете, кабинетах специалистов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 соответствии с обязательной частью ООП.</w:t>
      </w:r>
    </w:p>
    <w:p w14:paraId="6D512045" w14:textId="41D40842" w:rsidR="00E52B13" w:rsidRPr="00A21F01" w:rsidRDefault="00E52B13" w:rsidP="00C14AC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F01">
        <w:rPr>
          <w:rFonts w:ascii="Times New Roman" w:hAnsi="Times New Roman" w:cs="Times New Roman"/>
          <w:color w:val="000000" w:themeColor="text1"/>
          <w:sz w:val="28"/>
          <w:szCs w:val="28"/>
        </w:rPr>
        <w:t>В 202</w:t>
      </w:r>
      <w:r w:rsidR="00A21F01" w:rsidRPr="00A21F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21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68721A" w:rsidRPr="00A21F0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21F01">
        <w:rPr>
          <w:rFonts w:ascii="Times New Roman" w:hAnsi="Times New Roman" w:cs="Times New Roman"/>
          <w:color w:val="000000" w:themeColor="text1"/>
          <w:sz w:val="28"/>
          <w:szCs w:val="28"/>
        </w:rPr>
        <w:t>етский сад пополнил учебно-методический комплект к примерной общеобразовательной программе дошкольного образования «От рождения до школы» в соответствии с ФГОС. Приобрели наглядно-дидактические пособия:</w:t>
      </w:r>
    </w:p>
    <w:p w14:paraId="4894F545" w14:textId="45234A23" w:rsidR="00E52B13" w:rsidRPr="00553C9D" w:rsidRDefault="00E52B13" w:rsidP="0002151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F01">
        <w:rPr>
          <w:rFonts w:ascii="Times New Roman" w:hAnsi="Times New Roman" w:cs="Times New Roman"/>
          <w:color w:val="000000" w:themeColor="text1"/>
          <w:sz w:val="28"/>
          <w:szCs w:val="28"/>
        </w:rPr>
        <w:t>картины для рассматривания, плакаты;</w:t>
      </w:r>
      <w:r w:rsidR="00C14AC0" w:rsidRPr="00A21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F01">
        <w:rPr>
          <w:rFonts w:ascii="Times New Roman" w:hAnsi="Times New Roman" w:cs="Times New Roman"/>
          <w:color w:val="000000" w:themeColor="text1"/>
          <w:sz w:val="28"/>
          <w:szCs w:val="28"/>
        </w:rPr>
        <w:t>комплексы для оформления родительских уголков;</w:t>
      </w:r>
      <w:r w:rsidR="00C14AC0" w:rsidRPr="00A21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F01">
        <w:rPr>
          <w:rFonts w:ascii="Times New Roman" w:hAnsi="Times New Roman" w:cs="Times New Roman"/>
          <w:color w:val="000000" w:themeColor="text1"/>
          <w:sz w:val="28"/>
          <w:szCs w:val="28"/>
        </w:rPr>
        <w:t>рабочие тетради для обучающихся.</w:t>
      </w:r>
      <w:r w:rsidR="00A21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обновили игрушки и муляжи для детей раннего (ясельная и младшие группы) возраста</w:t>
      </w:r>
      <w:r w:rsidR="00C567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B25072" w14:textId="0F9187A7" w:rsidR="0002151D" w:rsidRPr="00553C9D" w:rsidRDefault="00E52B13" w:rsidP="00C14AC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Однако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F2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</w:t>
      </w:r>
      <w:r w:rsidR="00B23F2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запланировано купить дополнительный персональный компьютер,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 оснащен техническим и компьютерным оборудованием.</w:t>
      </w:r>
    </w:p>
    <w:p w14:paraId="242FA75A" w14:textId="1F805806" w:rsidR="00E52B13" w:rsidRPr="00A80ACB" w:rsidRDefault="00E52B13" w:rsidP="00C14AC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Информационное обеспечение </w:t>
      </w:r>
      <w:r w:rsidR="00B11789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>етского сада включает:</w:t>
      </w:r>
    </w:p>
    <w:p w14:paraId="5333F3BF" w14:textId="4D379DDC" w:rsidR="00E52B13" w:rsidRPr="00A80ACB" w:rsidRDefault="00B23F28" w:rsidP="0002151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информационно-телекоммуникационное </w:t>
      </w:r>
      <w:r w:rsidR="00C14AC0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- </w:t>
      </w:r>
      <w:r w:rsidR="00E52B13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>в 202</w:t>
      </w:r>
      <w:r w:rsidR="00DE2537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2B13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пополнилось компьютером</w:t>
      </w:r>
      <w:r w:rsidR="008A10A9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(ноутбук)</w:t>
      </w:r>
      <w:r w:rsidR="00E52B13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>, принтер</w:t>
      </w:r>
      <w:r w:rsidR="00A80ACB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>ом.</w:t>
      </w:r>
    </w:p>
    <w:p w14:paraId="0B1ACE3E" w14:textId="54A94989" w:rsidR="00E52B13" w:rsidRPr="00553C9D" w:rsidRDefault="00B23F28" w:rsidP="0002151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программное обеспечение </w:t>
      </w:r>
      <w:r w:rsidR="00C14AC0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A80ACB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работать с текстовыми редакторами, интернет-ресурсами, фото-, видеоматериалами, графическими редакторами.</w:t>
      </w:r>
    </w:p>
    <w:p w14:paraId="112C52B9" w14:textId="7D4B2368" w:rsidR="00973F40" w:rsidRPr="00553C9D" w:rsidRDefault="00E52B13" w:rsidP="00C14AC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="00B23F2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программ.</w:t>
      </w:r>
    </w:p>
    <w:p w14:paraId="02E8CA11" w14:textId="77777777" w:rsidR="0002151D" w:rsidRPr="00553C9D" w:rsidRDefault="0002151D" w:rsidP="0002151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6CE2A7" w14:textId="2D433C64" w:rsidR="00E52B13" w:rsidRPr="00553C9D" w:rsidRDefault="00E52B13" w:rsidP="00C14AC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VII. Оценка материально-технической базы</w:t>
      </w:r>
    </w:p>
    <w:p w14:paraId="603FE60D" w14:textId="6B2E4E9F" w:rsidR="00E52B13" w:rsidRPr="00553C9D" w:rsidRDefault="00E52B13" w:rsidP="00C14AC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="00B23F2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етском саду сформирована материально-техническая база для реализации образовательных программ, жизнеобеспечения и развития детей. В </w:t>
      </w:r>
      <w:r w:rsidR="00B23F2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етском саду оборудованы помещения:</w:t>
      </w:r>
    </w:p>
    <w:p w14:paraId="0E696235" w14:textId="6473A339" w:rsidR="00E52B13" w:rsidRPr="00553C9D" w:rsidRDefault="00E52B13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помещения 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23F2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E94ACA" w14:textId="5D1E4B79" w:rsidR="00E52B13" w:rsidRPr="00553C9D" w:rsidRDefault="00E52B13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кабинет заведующего 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1;</w:t>
      </w:r>
    </w:p>
    <w:p w14:paraId="3FE728C9" w14:textId="396CAD41" w:rsidR="00E52B13" w:rsidRPr="00553C9D" w:rsidRDefault="00E52B13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методический кабинет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1;</w:t>
      </w:r>
    </w:p>
    <w:p w14:paraId="2214752C" w14:textId="39CC869E" w:rsidR="00E52B13" w:rsidRPr="00553C9D" w:rsidRDefault="00E52B13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зал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1;</w:t>
      </w:r>
    </w:p>
    <w:p w14:paraId="05DFDDC6" w14:textId="68F61533" w:rsidR="00E52B13" w:rsidRPr="00553C9D" w:rsidRDefault="00E52B13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физкультурный зал 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1;</w:t>
      </w:r>
    </w:p>
    <w:p w14:paraId="784B9EA9" w14:textId="20CC0C43" w:rsidR="00E52B13" w:rsidRPr="00553C9D" w:rsidRDefault="00E52B13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пищеблок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1;</w:t>
      </w:r>
    </w:p>
    <w:p w14:paraId="0812C045" w14:textId="682AC71D" w:rsidR="00E52B13" w:rsidRPr="00553C9D" w:rsidRDefault="00E52B13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прачечная 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1;</w:t>
      </w:r>
    </w:p>
    <w:p w14:paraId="6A2D45A2" w14:textId="7410E5A0" w:rsidR="00E52B13" w:rsidRPr="00553C9D" w:rsidRDefault="00E52B13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медицинский кабинет 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23F2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1178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0635B77" w14:textId="680A9D81" w:rsidR="00B11789" w:rsidRPr="00553C9D" w:rsidRDefault="00B11789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прививочный кабинет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1,</w:t>
      </w:r>
    </w:p>
    <w:p w14:paraId="58A0EAA1" w14:textId="69A23B41" w:rsidR="00B11789" w:rsidRPr="00553C9D" w:rsidRDefault="00B11789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кабинет психолога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1,</w:t>
      </w:r>
    </w:p>
    <w:p w14:paraId="4CF80E86" w14:textId="1F7C16C0" w:rsidR="00B11789" w:rsidRPr="00553C9D" w:rsidRDefault="00B11789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</w:t>
      </w:r>
      <w:r w:rsidR="00DC44ED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огопеда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14A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1,</w:t>
      </w:r>
    </w:p>
    <w:p w14:paraId="2BACF8C1" w14:textId="62E3F9EB" w:rsidR="00B11789" w:rsidRPr="00553C9D" w:rsidRDefault="00B11789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кабинет английского языка</w:t>
      </w:r>
      <w:r w:rsidR="00DC44ED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C44ED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</w:t>
      </w:r>
    </w:p>
    <w:p w14:paraId="7E891A8C" w14:textId="0CB62117" w:rsidR="00B11789" w:rsidRPr="00553C9D" w:rsidRDefault="00B11789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кабинет тувинского</w:t>
      </w:r>
      <w:r w:rsidR="004834CA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/русского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</w:t>
      </w:r>
      <w:r w:rsidR="004834CA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C44ED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C44ED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1,</w:t>
      </w:r>
    </w:p>
    <w:p w14:paraId="41AB6A60" w14:textId="4424A2FD" w:rsidR="00B11789" w:rsidRPr="00553C9D" w:rsidRDefault="00B11789" w:rsidP="0002151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кабинет дефектолога</w:t>
      </w:r>
      <w:r w:rsidR="00DC44ED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C44ED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</w:p>
    <w:p w14:paraId="65D54372" w14:textId="7E432BBD" w:rsidR="00E52B13" w:rsidRPr="00553C9D" w:rsidRDefault="00E52B13" w:rsidP="00FD096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3A424219" w14:textId="2D03669B" w:rsidR="000818BD" w:rsidRPr="00553C9D" w:rsidRDefault="00B23F28" w:rsidP="0002151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D096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202</w:t>
      </w:r>
      <w:r w:rsidR="00C567F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етский сад провел текущий ремонт</w:t>
      </w:r>
      <w:r w:rsidR="000818BD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291CF5A" w14:textId="77777777" w:rsidR="000818BD" w:rsidRPr="00553C9D" w:rsidRDefault="000818BD" w:rsidP="000818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B23F2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групповых </w:t>
      </w:r>
      <w:r w:rsidR="00B1178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0FAF87" w14:textId="77777777" w:rsidR="000818BD" w:rsidRPr="00553C9D" w:rsidRDefault="000818BD" w:rsidP="000818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23F2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2 спальных помещений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84A2AFA" w14:textId="77777777" w:rsidR="000818BD" w:rsidRPr="00553C9D" w:rsidRDefault="000818BD" w:rsidP="000818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178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12 приемных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6F3B67" w14:textId="77777777" w:rsidR="000818BD" w:rsidRPr="00553C9D" w:rsidRDefault="000818BD" w:rsidP="000818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D096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основных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коридоров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53EF65" w14:textId="77777777" w:rsidR="000818BD" w:rsidRPr="00553C9D" w:rsidRDefault="000818BD" w:rsidP="000818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178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23F2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лестничных проем</w:t>
      </w:r>
      <w:r w:rsidR="00B1178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4D8B32" w14:textId="77777777" w:rsidR="000818BD" w:rsidRPr="00553C9D" w:rsidRDefault="000818BD" w:rsidP="000818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физкультурного </w:t>
      </w:r>
      <w:r w:rsidR="00FD096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и м</w:t>
      </w:r>
      <w:r w:rsidR="00B23F2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узыкального зал</w:t>
      </w:r>
      <w:r w:rsidR="00FD096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5B2D58" w14:textId="77777777" w:rsidR="000818BD" w:rsidRPr="00553C9D" w:rsidRDefault="000818BD" w:rsidP="000818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464D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5 кабинетов специалистов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DF3539B" w14:textId="77777777" w:rsidR="000818BD" w:rsidRPr="00553C9D" w:rsidRDefault="000818BD" w:rsidP="000818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11789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пищеблока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CDD0E5" w14:textId="77777777" w:rsidR="000818BD" w:rsidRPr="00553C9D" w:rsidRDefault="000818BD" w:rsidP="000818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464D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прачечной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981E64" w14:textId="77777777" w:rsidR="000818BD" w:rsidRPr="00553C9D" w:rsidRDefault="000818BD" w:rsidP="000818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464D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медкабинета.</w:t>
      </w:r>
      <w:r w:rsidR="00286CF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5AAA90" w14:textId="77777777" w:rsidR="00C91310" w:rsidRDefault="00C91310" w:rsidP="00C91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году в целях соблюдения требований СанПиН </w:t>
      </w:r>
      <w:r w:rsidRPr="00286CF8">
        <w:rPr>
          <w:rFonts w:ascii="Times New Roman" w:hAnsi="Times New Roman" w:cs="Times New Roman"/>
          <w:sz w:val="28"/>
          <w:szCs w:val="28"/>
        </w:rPr>
        <w:t>2.4.3648-20</w:t>
      </w:r>
      <w:r>
        <w:rPr>
          <w:rFonts w:ascii="Times New Roman" w:hAnsi="Times New Roman" w:cs="Times New Roman"/>
          <w:sz w:val="28"/>
          <w:szCs w:val="28"/>
        </w:rPr>
        <w:t xml:space="preserve"> и укрепления материальной базы организован и проведен ремонт складского – подвального помещения для продуктов питания и овощехранилища. Также проведен </w:t>
      </w:r>
      <w:r w:rsidRPr="00286CF8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>
        <w:rPr>
          <w:rFonts w:ascii="Times New Roman" w:hAnsi="Times New Roman" w:cs="Times New Roman"/>
          <w:sz w:val="28"/>
          <w:szCs w:val="28"/>
        </w:rPr>
        <w:t xml:space="preserve">тамбура группы № 4 для детей с НОДА </w:t>
      </w:r>
      <w:r w:rsidRPr="00286CF8">
        <w:rPr>
          <w:rFonts w:ascii="Times New Roman" w:hAnsi="Times New Roman" w:cs="Times New Roman"/>
          <w:sz w:val="28"/>
          <w:szCs w:val="28"/>
        </w:rPr>
        <w:t>на 1 эт</w:t>
      </w:r>
      <w:r>
        <w:rPr>
          <w:rFonts w:ascii="Times New Roman" w:hAnsi="Times New Roman" w:cs="Times New Roman"/>
          <w:sz w:val="28"/>
          <w:szCs w:val="28"/>
        </w:rPr>
        <w:t xml:space="preserve">аже и ремонт лестничного проема на 1-2 этаже (снятие штукатурки, обшивка стен, грунтовка и побелка).   </w:t>
      </w:r>
    </w:p>
    <w:p w14:paraId="774E614D" w14:textId="77777777" w:rsidR="00C91310" w:rsidRDefault="00C91310" w:rsidP="00C91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городского бюджета для 4 возрастных групп приобретены: </w:t>
      </w:r>
    </w:p>
    <w:p w14:paraId="14F7C514" w14:textId="77777777" w:rsidR="00C91310" w:rsidRDefault="00C91310" w:rsidP="00C91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ясли группа № 1: 4 стола; 15 деревянных детских стульчиков; детский стеллаж «Цыплята»;</w:t>
      </w:r>
    </w:p>
    <w:p w14:paraId="00505EB8" w14:textId="77777777" w:rsidR="00C91310" w:rsidRDefault="00C91310" w:rsidP="00C91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младшая группа № 7: 25 детских деревянных стульев;     </w:t>
      </w:r>
    </w:p>
    <w:p w14:paraId="264E7324" w14:textId="77777777" w:rsidR="00C91310" w:rsidRDefault="00C91310" w:rsidP="00C91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младшая группа № 10: детский стеллаж «Домик»; стол воспитателя; 30 детских стульчиков «Львята»;</w:t>
      </w:r>
    </w:p>
    <w:p w14:paraId="2AA3EBB2" w14:textId="77777777" w:rsidR="00C91310" w:rsidRDefault="00C91310" w:rsidP="00C91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группа № 2: стол воспитателя, ученическая доска;</w:t>
      </w:r>
    </w:p>
    <w:p w14:paraId="6D95D5B1" w14:textId="77777777" w:rsidR="00C91310" w:rsidRDefault="00C91310" w:rsidP="00C913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тувинского языка: ученическая доска. </w:t>
      </w:r>
    </w:p>
    <w:p w14:paraId="4F2745EF" w14:textId="5A6FA93E" w:rsidR="00E52B13" w:rsidRPr="00553C9D" w:rsidRDefault="002464D1" w:rsidP="0002151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8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2B13" w:rsidRPr="00937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Материально-техническое состояние </w:t>
      </w:r>
      <w:r w:rsidR="00B23F28" w:rsidRPr="0093783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52B13" w:rsidRPr="00937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етского сада и территории </w:t>
      </w:r>
      <w:r w:rsidR="00B23F28" w:rsidRPr="00937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частично </w:t>
      </w:r>
      <w:r w:rsidR="00E52B13" w:rsidRPr="0093783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14:paraId="1CB48370" w14:textId="19BCA515" w:rsidR="00FD0961" w:rsidRPr="00A24E1E" w:rsidRDefault="00B23F28" w:rsidP="00A24E1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D096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202</w:t>
      </w:r>
      <w:r w:rsidR="00C567F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2B13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необходимо продолжить модернизацию цифрового обучающего оборудования и программного обеспечения, определить источники финансирования закупки.</w:t>
      </w:r>
    </w:p>
    <w:p w14:paraId="54DCC95B" w14:textId="0CD4A0D5" w:rsidR="00FD0961" w:rsidRPr="003407FC" w:rsidRDefault="00914EF6" w:rsidP="003407F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VIII. </w:t>
      </w:r>
      <w:proofErr w:type="spellStart"/>
      <w:r w:rsidR="00FD26AF" w:rsidRPr="00553C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Физкультурно</w:t>
      </w:r>
      <w:proofErr w:type="spellEnd"/>
      <w:r w:rsidR="00FD26AF" w:rsidRPr="00553C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- оздоровительная работа</w:t>
      </w:r>
    </w:p>
    <w:p w14:paraId="10A493B3" w14:textId="77777777" w:rsidR="00611E4C" w:rsidRPr="00553C9D" w:rsidRDefault="00FD0961" w:rsidP="00FD0961">
      <w:pPr>
        <w:tabs>
          <w:tab w:val="num" w:pos="38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D26AF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Сохранение и укрепление здоровья детей </w:t>
      </w:r>
      <w:r w:rsidR="00C05049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D26AF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главная задача дошкольного учреждения. В МБДОУ разработан план </w:t>
      </w:r>
      <w:proofErr w:type="spellStart"/>
      <w:r w:rsidR="00FD26AF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физкультурно</w:t>
      </w:r>
      <w:proofErr w:type="spellEnd"/>
      <w:r w:rsidR="00FD26AF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оздоровительных мероприятий. В течение прошедшего учебного года продолжалась работа по охране и укреплению здоровья воспитанников. Уделялось внимание пропаганде здорового образа жизни и просвещению родителей по вопросам физического развития воспитания дошкольников, профилактики детской заболеваемости. Большое значение придавалось организации двигательной активности детей, развитию основных движений, подвижным играм и специальным мерам закаливания детского организма. Продолжалась работа по организации, обогащению и использованию спортивных уголков в группах.</w:t>
      </w:r>
    </w:p>
    <w:p w14:paraId="3CE3C8B5" w14:textId="0B3CF1DD" w:rsidR="00FD26AF" w:rsidRPr="00553C9D" w:rsidRDefault="00611E4C" w:rsidP="00FD0961">
      <w:pPr>
        <w:tabs>
          <w:tab w:val="num" w:pos="38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D26AF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физкультурн</w:t>
      </w:r>
      <w:r w:rsidR="00EC31FC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r w:rsidR="00FD26AF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оздоровительной работы в детском саду созданы необходимые условия: </w:t>
      </w:r>
    </w:p>
    <w:p w14:paraId="0997A0B3" w14:textId="3C1773E4" w:rsidR="00FD26AF" w:rsidRPr="00553C9D" w:rsidRDefault="00FD26AF" w:rsidP="0002151D">
      <w:pPr>
        <w:tabs>
          <w:tab w:val="num" w:pos="38"/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156E94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физкультурный зал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необходимым спортивным оборудованием и атрибутами для проведения общеразвивающих упражнений, занятий, подвижных игр и профилактической работы; </w:t>
      </w:r>
    </w:p>
    <w:p w14:paraId="18FC9772" w14:textId="6AC5CC0A" w:rsidR="00FD26AF" w:rsidRPr="00553C9D" w:rsidRDefault="00FD26AF" w:rsidP="0002151D">
      <w:pPr>
        <w:tabs>
          <w:tab w:val="num" w:pos="38"/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спортивная площадка на улице;  </w:t>
      </w:r>
    </w:p>
    <w:p w14:paraId="2D4AAE88" w14:textId="77777777" w:rsidR="00FD26AF" w:rsidRPr="00553C9D" w:rsidRDefault="00FD26AF" w:rsidP="0002151D">
      <w:pPr>
        <w:tabs>
          <w:tab w:val="num" w:pos="38"/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физкультурные уголки в каждой группе для самостоятельной деятельности детей. </w:t>
      </w:r>
    </w:p>
    <w:p w14:paraId="66994B5D" w14:textId="2CB93659" w:rsidR="00FD26AF" w:rsidRPr="00553C9D" w:rsidRDefault="00EC31FC" w:rsidP="00EC31FC">
      <w:pPr>
        <w:tabs>
          <w:tab w:val="num" w:pos="38"/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</w:t>
      </w:r>
      <w:r w:rsidR="00FD26AF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МБДОУ проводится систематическая работа по профилактике простудных заболеваний; физкультурно-оздоровительная работа. Организована просветительская работа с воспитателями и родителями по охране и укреплению здоровья детей, по вопросам внедрения эффективных методик закаливания детского организма.  Физкультурно-оздоровительная работа осуществляется в соответствии с разработанной образовательной программой. План оздоровительной работы выполнен в полном объёме. Созданы условия для активного участия детей в оздоровительных мероприятиях: закаливающие процедуры, физкультминутки, музыкально - ритмические движения, динамические паузы, гимнастика после дневного сна. В новом учебном году планируется продолжить работу по данному направлению, усилить контроль по развитию основных видов движения и привитию интереса к здоровому образу жизни.  </w:t>
      </w:r>
    </w:p>
    <w:p w14:paraId="5B3CABC7" w14:textId="77777777" w:rsidR="00CB5B04" w:rsidRPr="00553C9D" w:rsidRDefault="00CB5B04" w:rsidP="00340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823BCD" w14:textId="77777777" w:rsidR="00FD26AF" w:rsidRPr="00553C9D" w:rsidRDefault="00FD26AF" w:rsidP="002314C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Сравнительный анализ заболеваемости</w:t>
      </w:r>
    </w:p>
    <w:p w14:paraId="583CDF71" w14:textId="739E5271" w:rsidR="00FD26AF" w:rsidRPr="00553C9D" w:rsidRDefault="00FD26AF" w:rsidP="002314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Таблица №</w:t>
      </w:r>
      <w:r w:rsidR="00EC31FC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1</w:t>
      </w:r>
      <w:r w:rsidR="00F8063B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5</w:t>
      </w:r>
    </w:p>
    <w:tbl>
      <w:tblPr>
        <w:tblW w:w="8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5"/>
        <w:gridCol w:w="1862"/>
        <w:gridCol w:w="1862"/>
        <w:gridCol w:w="1862"/>
      </w:tblGrid>
      <w:tr w:rsidR="00DE2537" w:rsidRPr="00553C9D" w14:paraId="1F3C6F43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C66FC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8938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2019-2020 учебный год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019C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2020-2021</w:t>
            </w:r>
          </w:p>
          <w:p w14:paraId="3EA29676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1012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2021-2022 учебный год</w:t>
            </w:r>
          </w:p>
        </w:tc>
      </w:tr>
      <w:tr w:rsidR="00DE2537" w:rsidRPr="00553C9D" w14:paraId="2EDA3E88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52664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CE5A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2EA1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1D2" w14:textId="4CA035A3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0B4E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DE2537" w:rsidRPr="00553C9D" w14:paraId="0A008B4F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DA7B3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2BAA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 (52,1%)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BDA0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 (45,4%)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64B1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 (64,7%)</w:t>
            </w:r>
          </w:p>
        </w:tc>
      </w:tr>
      <w:tr w:rsidR="00DE2537" w:rsidRPr="00553C9D" w14:paraId="1710BA53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D013B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22BB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(0,6%)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CC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(1,6%)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5BFC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E2537" w:rsidRPr="00553C9D" w14:paraId="659E947E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8CBA7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Бронхит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CD23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(0,3%)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A123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(1,3%)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AB70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(0,6%)</w:t>
            </w:r>
          </w:p>
        </w:tc>
      </w:tr>
      <w:tr w:rsidR="00DE2537" w:rsidRPr="00553C9D" w14:paraId="60261028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39771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9294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315F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(1,3%)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23A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E2537" w:rsidRPr="00553C9D" w14:paraId="618ADE93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6CB5D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Гепатит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79CA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0D67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0C26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E2537" w:rsidRPr="00553C9D" w14:paraId="4BE1F514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9A643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Отит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31A7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(1,5%)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C149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(3,0%)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3C2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(3,8%)</w:t>
            </w:r>
          </w:p>
        </w:tc>
      </w:tr>
      <w:tr w:rsidR="00DE2537" w:rsidRPr="00553C9D" w14:paraId="2E369A96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3E4AC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В/оспа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5D3E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(2,8%)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0DA7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(4,3%)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C2DE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(29,1%)</w:t>
            </w:r>
          </w:p>
        </w:tc>
      </w:tr>
      <w:tr w:rsidR="00DE2537" w:rsidRPr="00553C9D" w14:paraId="794EA7FF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54175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КИНЭ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24F5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(1,2%)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A3CB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(1,0%)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85F4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(2,9%)</w:t>
            </w:r>
          </w:p>
        </w:tc>
      </w:tr>
      <w:tr w:rsidR="00DE2537" w:rsidRPr="00553C9D" w14:paraId="244A465A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FD0FB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0406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(0,3%)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807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F31C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(0,3%)</w:t>
            </w:r>
          </w:p>
        </w:tc>
      </w:tr>
      <w:tr w:rsidR="00DE2537" w:rsidRPr="00553C9D" w14:paraId="6EA8D7BE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9A19E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09B5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(5,3%)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4063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(7,4%)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1BC9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(4,8%)</w:t>
            </w:r>
          </w:p>
        </w:tc>
      </w:tr>
      <w:tr w:rsidR="00DE2537" w:rsidRPr="00553C9D" w14:paraId="74871B69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97940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КОВИД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7561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B7A6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(1,2%)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11A0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(3,5%)</w:t>
            </w:r>
          </w:p>
        </w:tc>
      </w:tr>
      <w:tr w:rsidR="00DE2537" w:rsidRPr="00553C9D" w14:paraId="088439BF" w14:textId="77777777" w:rsidTr="00E02D2D">
        <w:trPr>
          <w:trHeight w:val="416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387BF" w14:textId="77777777" w:rsidR="00DE2537" w:rsidRPr="00553C9D" w:rsidRDefault="00DE2537" w:rsidP="00E02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AD4A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 (65,0%)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AFF3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193 (64,9%)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BC5D" w14:textId="77777777" w:rsidR="00DE2537" w:rsidRPr="00553C9D" w:rsidRDefault="00DE2537" w:rsidP="00E0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 (110,0%)</w:t>
            </w:r>
          </w:p>
        </w:tc>
      </w:tr>
    </w:tbl>
    <w:p w14:paraId="04E38A07" w14:textId="77777777" w:rsidR="00FD26AF" w:rsidRPr="00553C9D" w:rsidRDefault="00FD26AF" w:rsidP="00FD26AF">
      <w:pPr>
        <w:shd w:val="clear" w:color="auto" w:fill="FFFFFF"/>
        <w:tabs>
          <w:tab w:val="left" w:pos="360"/>
          <w:tab w:val="left" w:pos="2410"/>
        </w:tabs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</w:pPr>
    </w:p>
    <w:p w14:paraId="2832D7D5" w14:textId="287CB06B" w:rsidR="00FD26AF" w:rsidRPr="00553C9D" w:rsidRDefault="00EC31FC" w:rsidP="00FD26AF">
      <w:pPr>
        <w:shd w:val="clear" w:color="auto" w:fill="FFFFFF"/>
        <w:tabs>
          <w:tab w:val="left" w:pos="360"/>
          <w:tab w:val="left" w:pos="241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FD26AF" w:rsidRPr="00553C9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Работа в комплексной системе оздоровления позволила улучшить состояние здоровья детей по заболеванию ОРВИ по сравнению с прошлым годом, повысить сопротивляемость организма, улучшить физическое развитие. Тем не менее, остается достаточно высокий процент часто болеющих детей, что требует дальнейшей разработки методов и приемов оздоровительной работы, создания дополнительных оздоровительных кружков, проведение сезонных закаливающих мероприятий. </w:t>
      </w:r>
      <w:r w:rsidR="00232048" w:rsidRPr="00553C9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Обновлен информационный стенд по ЗОЖ на 1 этаже.</w:t>
      </w:r>
      <w:r w:rsidR="002314C7" w:rsidRPr="00553C9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</w:p>
    <w:p w14:paraId="40FF5788" w14:textId="77777777" w:rsidR="003407FC" w:rsidRPr="00553C9D" w:rsidRDefault="003407FC" w:rsidP="00FD26A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highlight w:val="yellow"/>
          <w:lang w:eastAsia="ru-RU"/>
        </w:rPr>
      </w:pPr>
    </w:p>
    <w:p w14:paraId="1DB180D0" w14:textId="7AE236B2" w:rsidR="00FD26AF" w:rsidRPr="00553C9D" w:rsidRDefault="00FD26AF" w:rsidP="00FD26AF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Таблица №</w:t>
      </w:r>
      <w:r w:rsidR="00EC31FC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1</w:t>
      </w:r>
      <w:r w:rsidR="00F8063B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6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1276"/>
        <w:gridCol w:w="994"/>
        <w:gridCol w:w="1135"/>
        <w:gridCol w:w="993"/>
        <w:gridCol w:w="993"/>
        <w:gridCol w:w="987"/>
      </w:tblGrid>
      <w:tr w:rsidR="00FD26AF" w:rsidRPr="00553C9D" w14:paraId="7405901C" w14:textId="77777777" w:rsidTr="00EC31F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77FC8" w14:textId="77777777" w:rsidR="00FD26AF" w:rsidRPr="00553C9D" w:rsidRDefault="00FD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DFBCA" w14:textId="77777777" w:rsidR="00FD26AF" w:rsidRPr="00553C9D" w:rsidRDefault="00FD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Возрастные группы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114FF2" w14:textId="77777777" w:rsidR="00FD26AF" w:rsidRPr="00553C9D" w:rsidRDefault="00FD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34CF68" w14:textId="36B127D3" w:rsidR="00FD26AF" w:rsidRPr="00553C9D" w:rsidRDefault="00FD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Группы здоровья 20</w:t>
            </w:r>
            <w:r w:rsidR="0002151D"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B4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32048"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0B4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D26AF" w:rsidRPr="00553C9D" w14:paraId="28C5F1B4" w14:textId="77777777" w:rsidTr="00EC31F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7F61" w14:textId="77777777" w:rsidR="00FD26AF" w:rsidRPr="00553C9D" w:rsidRDefault="00FD26A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73CC" w14:textId="77777777" w:rsidR="00FD26AF" w:rsidRPr="00553C9D" w:rsidRDefault="00FD26A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41E7E" w14:textId="77777777" w:rsidR="00FD26AF" w:rsidRPr="00553C9D" w:rsidRDefault="00FD26A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D2A942" w14:textId="77777777" w:rsidR="00FD26AF" w:rsidRPr="00553C9D" w:rsidRDefault="00FD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40883" w14:textId="77777777" w:rsidR="00FD26AF" w:rsidRPr="00553C9D" w:rsidRDefault="00FD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78AFF" w14:textId="77777777" w:rsidR="00FD26AF" w:rsidRPr="00553C9D" w:rsidRDefault="00FD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5C006D" w14:textId="77777777" w:rsidR="00FD26AF" w:rsidRPr="00553C9D" w:rsidRDefault="00FD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891A61" w14:textId="77777777" w:rsidR="00FD26AF" w:rsidRPr="00553C9D" w:rsidRDefault="00FD2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 группа</w:t>
            </w:r>
          </w:p>
        </w:tc>
      </w:tr>
      <w:tr w:rsidR="00796FB2" w:rsidRPr="00553C9D" w14:paraId="028719FE" w14:textId="77777777" w:rsidTr="007D51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C9F2" w14:textId="384092E0" w:rsidR="00796FB2" w:rsidRPr="00553C9D" w:rsidRDefault="00796FB2" w:rsidP="00796F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EE75" w14:textId="263ED2DE" w:rsidR="00796FB2" w:rsidRPr="00553C9D" w:rsidRDefault="00796FB2" w:rsidP="00796F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Ясли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3B20E" w14:textId="1AED1646" w:rsidR="00796FB2" w:rsidRPr="00553C9D" w:rsidRDefault="00796FB2" w:rsidP="00796F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66A3B"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29BBA" w14:textId="15F9EEE6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03D7" w14:textId="7AE10ECC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1DB4" w14:textId="27018F70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570FB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C5147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6FB2" w:rsidRPr="00553C9D" w14:paraId="7A125D1F" w14:textId="77777777" w:rsidTr="00796F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4089" w14:textId="204F5C44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69FCF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 младший 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DDB273" w14:textId="401C00B6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13AEFB" w14:textId="6D3B841E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BEC8" w14:textId="75BC1180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D234" w14:textId="34A0BD0A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4FDCAB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D18CC6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796FB2" w:rsidRPr="00553C9D" w14:paraId="68264422" w14:textId="77777777" w:rsidTr="00796F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5C42" w14:textId="1F935BB8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1C54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 младший 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CE9FE1" w14:textId="52D29CA2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D83AA7" w14:textId="302EDAD7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F02F" w14:textId="6D2DDC10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1AE7" w14:textId="6D7FBFEE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521C55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15D201" w14:textId="7CC242B6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96FB2" w:rsidRPr="00553C9D" w14:paraId="57929D6E" w14:textId="77777777" w:rsidTr="00796F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A90A" w14:textId="733272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1B28F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Средний 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9BEE31" w14:textId="683EA551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0DAA43" w14:textId="5F03DDFE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66A3B"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9ABBA" w14:textId="345FCADF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DBACF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498E6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6A9995" w14:textId="7CAF0B2D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96FB2" w:rsidRPr="00553C9D" w14:paraId="0271E080" w14:textId="77777777" w:rsidTr="00796F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568F" w14:textId="715E2A2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B7E5E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6BD4DC" w14:textId="6740814C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66A3B"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D1C760" w14:textId="7C15FCDC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66A3B"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8459" w14:textId="78F7DBF9" w:rsidR="00796FB2" w:rsidRPr="00553C9D" w:rsidRDefault="00CD51F0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B66A3B"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3EEF8" w14:textId="507A696F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3997B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E3C10C" w14:textId="032BAA89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96FB2" w:rsidRPr="00553C9D" w14:paraId="25F44CD9" w14:textId="77777777" w:rsidTr="00796F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3AC8" w14:textId="532C6590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F1E9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0A4DA9" w14:textId="2F066969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523A50" w14:textId="120F00D9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FAE3" w14:textId="7254F817" w:rsidR="00796FB2" w:rsidRPr="00553C9D" w:rsidRDefault="00CD51F0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B66A3B"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988D" w14:textId="697D1A31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453B00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F570C7" w14:textId="2AC01220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796FB2" w:rsidRPr="00553C9D" w14:paraId="618B30B3" w14:textId="77777777" w:rsidTr="00EC31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F068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79BE1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23AEE6" w14:textId="7F08107C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0B4E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F9952E" w14:textId="3E0A4550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E792" w14:textId="6D5337DD" w:rsidR="00796FB2" w:rsidRPr="00553C9D" w:rsidRDefault="00CD51F0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66A3B"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C8835" w14:textId="4E27D3A1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F22DA0" w14:textId="77777777" w:rsidR="00796FB2" w:rsidRPr="00553C9D" w:rsidRDefault="00796FB2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CD1AD6" w14:textId="37B059C3" w:rsidR="00796FB2" w:rsidRPr="00553C9D" w:rsidRDefault="00B66A3B" w:rsidP="00796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</w:tbl>
    <w:p w14:paraId="488ABA50" w14:textId="7BA1A1D6" w:rsidR="00FD26AF" w:rsidRPr="00553C9D" w:rsidRDefault="00FD26AF" w:rsidP="00B66A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0D1A76FE" w14:textId="683367DB" w:rsidR="00FD26AF" w:rsidRPr="00553C9D" w:rsidRDefault="00FD26AF" w:rsidP="00EC31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</w:t>
      </w:r>
      <w:r w:rsidR="000B4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B66A3B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не было зарегистрировано случаев пневмонии и гриппа. Посещаемость в ДОУ хорошая.</w:t>
      </w:r>
    </w:p>
    <w:p w14:paraId="5D6E6BD4" w14:textId="702B9B00" w:rsidR="00FD26AF" w:rsidRPr="00553C9D" w:rsidRDefault="00FD26AF" w:rsidP="00F520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2D9047" w14:textId="2DC43BF6" w:rsidR="00F5209F" w:rsidRPr="00553C9D" w:rsidRDefault="00914EF6" w:rsidP="00EC31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Pr="00553C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</w:t>
      </w:r>
      <w:r w:rsidRPr="00553C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F5209F" w:rsidRPr="00553C9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Достижения учреждения</w:t>
      </w:r>
    </w:p>
    <w:p w14:paraId="1E9C8768" w14:textId="369DDFE1" w:rsidR="00F5209F" w:rsidRPr="00553C9D" w:rsidRDefault="00F5209F" w:rsidP="00EC3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Показателем профессионализма наших педагогов является участие детского сада, педагогов и воспитанников в конкурсах различного уровня. В течение </w:t>
      </w:r>
      <w:r w:rsidR="00EC31FC"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прошлого года сотрудники</w:t>
      </w:r>
      <w:r w:rsidRPr="00553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воспитанники детского сада старались принимать участие в муниципальных и республиканских мероприятиях. </w:t>
      </w:r>
    </w:p>
    <w:p w14:paraId="54790B80" w14:textId="1907DFE3" w:rsidR="00F5209F" w:rsidRPr="00553C9D" w:rsidRDefault="00F5209F" w:rsidP="00F5209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Таблица №</w:t>
      </w:r>
      <w:r w:rsidR="00EC31FC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8063B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17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670"/>
        <w:gridCol w:w="3540"/>
      </w:tblGrid>
      <w:tr w:rsidR="00F5209F" w:rsidRPr="00553C9D" w14:paraId="0F74160C" w14:textId="77777777" w:rsidTr="00EC31FC">
        <w:trPr>
          <w:trHeight w:val="69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D820" w14:textId="70B41F63" w:rsidR="00F5209F" w:rsidRPr="000601CA" w:rsidRDefault="00F5209F" w:rsidP="000601CA">
            <w:pPr>
              <w:pStyle w:val="a8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3FF7E" w14:textId="469A5213" w:rsidR="00F5209F" w:rsidRPr="00553C9D" w:rsidRDefault="000B4E51" w:rsidP="00F520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Грамота от Департамента культуры, спорта и молодежной политики за победу в номинации «За быстроту и ловкость» в городском физкультурно-оздоровительном фестивале «Дети России образованны и здоровы – ДРОЗД», среди воспитанников муниципальных дошкольных образовательных организаций города Кызыла, посвященном «Дню защиты детей»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D63A3" w14:textId="29423012" w:rsidR="000B4E51" w:rsidRPr="00553C9D" w:rsidRDefault="000B4E51" w:rsidP="00F5209F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4E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№ 275 от 25.05.22 г.</w:t>
            </w:r>
          </w:p>
        </w:tc>
      </w:tr>
      <w:tr w:rsidR="00F5209F" w:rsidRPr="00553C9D" w14:paraId="48743AF4" w14:textId="77777777" w:rsidTr="00EC31FC">
        <w:trPr>
          <w:trHeight w:val="69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E75D1" w14:textId="2D2CB06D" w:rsidR="00F5209F" w:rsidRPr="000601CA" w:rsidRDefault="00F5209F" w:rsidP="000601CA">
            <w:pPr>
              <w:pStyle w:val="a8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ABA40" w14:textId="294B6C09" w:rsidR="00F5209F" w:rsidRPr="00553C9D" w:rsidRDefault="000B4E51" w:rsidP="00F520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Диплом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 степени от 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Департамента по образованию Мэрии города Кызыла «Ежегодного городского Фестиваля национальных культур «</w:t>
            </w:r>
            <w:proofErr w:type="spellStart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Найырал</w:t>
            </w:r>
            <w:proofErr w:type="spellEnd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», среди муниципальных дошкольных образовательных учреждений, посвященного «Дню народного единства»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AF611" w14:textId="40C4D246" w:rsidR="000B4E51" w:rsidRDefault="000B4E51" w:rsidP="000B4E51">
            <w:pPr>
              <w:tabs>
                <w:tab w:val="left" w:pos="945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Приказ № 443 от 01.11.22 г.</w:t>
            </w:r>
          </w:p>
          <w:p w14:paraId="604815AB" w14:textId="7009B734" w:rsidR="00F5209F" w:rsidRPr="00553C9D" w:rsidRDefault="00F5209F" w:rsidP="000601CA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0601CA" w:rsidRPr="00553C9D" w14:paraId="60C24F5A" w14:textId="77777777" w:rsidTr="00EC31FC">
        <w:trPr>
          <w:trHeight w:val="69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AF5D" w14:textId="77777777" w:rsidR="000601CA" w:rsidRPr="000601CA" w:rsidRDefault="000601CA" w:rsidP="000601CA">
            <w:pPr>
              <w:pStyle w:val="a8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A35A9" w14:textId="5817CF12" w:rsidR="000601CA" w:rsidRPr="000601CA" w:rsidRDefault="000601CA" w:rsidP="000601CA">
            <w:pPr>
              <w:tabs>
                <w:tab w:val="left" w:pos="945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Сертификат на сумму 5000 рублей Ежегодного городского фестиваля национальных культур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Найырал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»</w:t>
            </w:r>
            <w:proofErr w:type="gramEnd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, среди муниципальных дошкольных образовательных учреждений, посвященного «Дню народного единства»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97B0C" w14:textId="42675D2F" w:rsidR="000601CA" w:rsidRPr="00553C9D" w:rsidRDefault="000601CA" w:rsidP="000B4E51">
            <w:pPr>
              <w:tabs>
                <w:tab w:val="left" w:pos="945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началька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Л.Ш.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Кызыл 2022</w:t>
            </w:r>
          </w:p>
        </w:tc>
      </w:tr>
      <w:tr w:rsidR="00F5209F" w:rsidRPr="00553C9D" w14:paraId="75FE8618" w14:textId="77777777" w:rsidTr="00EC31FC">
        <w:trPr>
          <w:trHeight w:val="69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689D1" w14:textId="0AD5759F" w:rsidR="00F5209F" w:rsidRPr="000601CA" w:rsidRDefault="00F5209F" w:rsidP="000601CA">
            <w:pPr>
              <w:pStyle w:val="a8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1F556" w14:textId="2C939EEF" w:rsidR="00F5209F" w:rsidRPr="00553C9D" w:rsidRDefault="00CB1586" w:rsidP="00F52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Диплом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II степени от Департамента по образованию Мэрии города Кызыла  «Муниципального конкурса детского художественного театрализованного творчества «Театральные подмостки», среди воспитанников старших и подготовительных групп муниципальных дошкольных образовательных учреждений города Кызыла. Показавшим сказку «Добрые сказки дедушки Корнея»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DB8FD" w14:textId="2EF5CCDC" w:rsidR="00F5209F" w:rsidRPr="00553C9D" w:rsidRDefault="000B4E51" w:rsidP="00F5209F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Диплом </w:t>
            </w:r>
            <w:r w:rsidR="00945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н</w:t>
            </w:r>
            <w:r w:rsidR="00945A24"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ачальник</w:t>
            </w:r>
            <w:r w:rsidR="00945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а</w:t>
            </w:r>
            <w:r w:rsidR="00BC45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BC45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ДпО</w:t>
            </w:r>
            <w:proofErr w:type="spellEnd"/>
            <w:r w:rsidR="007A0A07"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Л. Ш. </w:t>
            </w:r>
            <w:proofErr w:type="spellStart"/>
            <w:r w:rsidR="007A0A07"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Куулар</w:t>
            </w:r>
            <w:proofErr w:type="spellEnd"/>
            <w:r w:rsidR="00BC45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– 2022 г.</w:t>
            </w:r>
          </w:p>
        </w:tc>
      </w:tr>
      <w:tr w:rsidR="007A0A07" w:rsidRPr="00553C9D" w14:paraId="5E5B6569" w14:textId="77777777" w:rsidTr="00EC31FC">
        <w:trPr>
          <w:trHeight w:val="69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0AAF" w14:textId="278F13A0" w:rsidR="007A0A07" w:rsidRPr="000601CA" w:rsidRDefault="007A0A07" w:rsidP="000601CA">
            <w:pPr>
              <w:pStyle w:val="a8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3D09C" w14:textId="2EE73A4E" w:rsidR="007A0A07" w:rsidRPr="00553C9D" w:rsidRDefault="00C12193" w:rsidP="00F52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Грамота 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I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степени на 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II</w:t>
            </w: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этапе городского физкультурно-образовательного фестиваля «ДРОЗД - 2022» среди воспитанников дошкольных образовательных учреждений города Кызыла.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6E63C" w14:textId="70DA2571" w:rsidR="007A0A07" w:rsidRPr="00553C9D" w:rsidRDefault="00C12193" w:rsidP="00F5209F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Приказ № 20 от 25.04.22г.</w:t>
            </w:r>
          </w:p>
        </w:tc>
      </w:tr>
      <w:tr w:rsidR="000B4E51" w:rsidRPr="00553C9D" w14:paraId="0CFC025F" w14:textId="77777777" w:rsidTr="00EC31FC">
        <w:trPr>
          <w:trHeight w:val="69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FCFC" w14:textId="481F96FE" w:rsidR="000B4E51" w:rsidRPr="000601CA" w:rsidRDefault="000B4E51" w:rsidP="000601CA">
            <w:pPr>
              <w:pStyle w:val="a8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B4A5C" w14:textId="0AAA7A9B" w:rsidR="000B4E51" w:rsidRPr="00553C9D" w:rsidRDefault="00CB5B04" w:rsidP="00F52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Диплом в номинации «Лучшее художественное </w:t>
            </w:r>
            <w:r w:rsidR="000601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подворья»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C5906" w14:textId="63AE0E2E" w:rsidR="00CB5B04" w:rsidRPr="00CB5B04" w:rsidRDefault="00CB5B04" w:rsidP="00CB5B04">
            <w:pPr>
              <w:spacing w:after="225" w:line="240" w:lineRule="auto"/>
              <w:outlineLvl w:val="0"/>
              <w:rPr>
                <w:rFonts w:ascii="Times New Roman" w:eastAsia="Times New Roman" w:hAnsi="Times New Roman" w:cs="Times New Roman"/>
                <w:color w:val="342E2F"/>
                <w:kern w:val="36"/>
                <w:sz w:val="24"/>
                <w:szCs w:val="24"/>
                <w:lang w:eastAsia="ru-RU"/>
              </w:rPr>
            </w:pPr>
            <w:r w:rsidRPr="00CB5B04">
              <w:rPr>
                <w:rFonts w:ascii="Times New Roman" w:eastAsia="Times New Roman" w:hAnsi="Times New Roman" w:cs="Times New Roman"/>
                <w:color w:val="342E2F"/>
                <w:kern w:val="36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342E2F"/>
                <w:kern w:val="36"/>
                <w:sz w:val="24"/>
                <w:szCs w:val="24"/>
                <w:lang w:eastAsia="ru-RU"/>
              </w:rPr>
              <w:t>иплом от д</w:t>
            </w:r>
            <w:r w:rsidRPr="00CB5B04">
              <w:rPr>
                <w:rFonts w:ascii="Times New Roman" w:eastAsia="Times New Roman" w:hAnsi="Times New Roman" w:cs="Times New Roman"/>
                <w:color w:val="342E2F"/>
                <w:kern w:val="36"/>
                <w:sz w:val="24"/>
                <w:szCs w:val="24"/>
                <w:lang w:eastAsia="ru-RU"/>
              </w:rPr>
              <w:t>епартамент</w:t>
            </w:r>
            <w:r>
              <w:rPr>
                <w:rFonts w:ascii="Times New Roman" w:eastAsia="Times New Roman" w:hAnsi="Times New Roman" w:cs="Times New Roman"/>
                <w:color w:val="342E2F"/>
                <w:kern w:val="36"/>
                <w:sz w:val="24"/>
                <w:szCs w:val="24"/>
                <w:lang w:eastAsia="ru-RU"/>
              </w:rPr>
              <w:t>а</w:t>
            </w:r>
            <w:r w:rsidRPr="00CB5B04">
              <w:rPr>
                <w:rFonts w:ascii="Times New Roman" w:eastAsia="Times New Roman" w:hAnsi="Times New Roman" w:cs="Times New Roman"/>
                <w:color w:val="342E2F"/>
                <w:kern w:val="36"/>
                <w:sz w:val="24"/>
                <w:szCs w:val="24"/>
                <w:lang w:eastAsia="ru-RU"/>
              </w:rPr>
              <w:t xml:space="preserve"> культуры, спорта и молодежной политики</w:t>
            </w:r>
            <w:r>
              <w:rPr>
                <w:rFonts w:ascii="Times New Roman" w:eastAsia="Times New Roman" w:hAnsi="Times New Roman" w:cs="Times New Roman"/>
                <w:color w:val="342E2F"/>
                <w:kern w:val="36"/>
                <w:sz w:val="24"/>
                <w:szCs w:val="24"/>
                <w:lang w:eastAsia="ru-RU"/>
              </w:rPr>
              <w:t>, Кызыл 2022</w:t>
            </w:r>
          </w:p>
          <w:p w14:paraId="64E053CE" w14:textId="73753355" w:rsidR="000B4E51" w:rsidRPr="00553C9D" w:rsidRDefault="000B4E51" w:rsidP="00F5209F">
            <w:pPr>
              <w:tabs>
                <w:tab w:val="left" w:pos="94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</w:tbl>
    <w:p w14:paraId="0477521A" w14:textId="77777777" w:rsidR="00853150" w:rsidRPr="00553C9D" w:rsidRDefault="00F8063B" w:rsidP="00F5209F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14:paraId="06B66C23" w14:textId="1ECDD7D2" w:rsidR="00853150" w:rsidRPr="00553C9D" w:rsidRDefault="00914EF6" w:rsidP="003407F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X. </w:t>
      </w:r>
      <w:r w:rsidR="00F5209F" w:rsidRPr="00553C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Достижения воспитанников</w:t>
      </w:r>
    </w:p>
    <w:p w14:paraId="2B7B2FDB" w14:textId="1FF4F110" w:rsidR="00F5209F" w:rsidRPr="00553C9D" w:rsidRDefault="00F8063B" w:rsidP="00853150">
      <w:pPr>
        <w:spacing w:after="0"/>
        <w:ind w:left="7788"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Таблица №</w:t>
      </w:r>
      <w:r w:rsidR="00853150"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53C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18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3"/>
        <w:gridCol w:w="1986"/>
        <w:gridCol w:w="4536"/>
        <w:gridCol w:w="2693"/>
      </w:tblGrid>
      <w:tr w:rsidR="00F5209F" w:rsidRPr="00553C9D" w14:paraId="304A7122" w14:textId="77777777" w:rsidTr="00853150">
        <w:trPr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B8FB" w14:textId="77777777" w:rsidR="00F5209F" w:rsidRPr="00553C9D" w:rsidRDefault="00F5209F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E6A86" w14:textId="77777777" w:rsidR="00F5209F" w:rsidRPr="00553C9D" w:rsidRDefault="00F5209F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ФИО воспитанника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5B63" w14:textId="77777777" w:rsidR="00F5209F" w:rsidRPr="00553C9D" w:rsidRDefault="00F5209F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Название конкурса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3D475" w14:textId="77777777" w:rsidR="00F5209F" w:rsidRPr="00553C9D" w:rsidRDefault="00F5209F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Награды</w:t>
            </w:r>
          </w:p>
        </w:tc>
      </w:tr>
      <w:tr w:rsidR="00485A39" w:rsidRPr="00553C9D" w14:paraId="5DA29D3B" w14:textId="77777777" w:rsidTr="00E02D2D">
        <w:trPr>
          <w:jc w:val="center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E2FD05" w14:textId="77777777" w:rsidR="00485A39" w:rsidRPr="00553C9D" w:rsidRDefault="00485A39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Городские конкурсы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7039" w14:textId="0C24A98B" w:rsidR="00485A39" w:rsidRPr="00553C9D" w:rsidRDefault="00485A39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 w:rsidRPr="00553C9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Доржу</w:t>
            </w:r>
            <w:proofErr w:type="spellEnd"/>
            <w:r w:rsidRPr="00553C9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Алдын-Сай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B1885" w14:textId="4153439A" w:rsidR="00485A39" w:rsidRPr="00553C9D" w:rsidRDefault="00485A39" w:rsidP="00C63E4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Шашечный турнир (</w:t>
            </w: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II</w:t>
            </w: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этап) городского физкультурно-образовательного фестиваля «ДРОЗД-2022» среди воспитанников 6-7 лет муниципальных дошкольных образовательных учреждений города Кызыла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F700" w14:textId="612C9D78" w:rsidR="00485A39" w:rsidRPr="00553C9D" w:rsidRDefault="00485A39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Грамота за активное участие, приказ № 20 от 25.04.2022 г.</w:t>
            </w:r>
          </w:p>
        </w:tc>
      </w:tr>
      <w:tr w:rsidR="00485A39" w:rsidRPr="00553C9D" w14:paraId="323D4DCA" w14:textId="77777777" w:rsidTr="00E02D2D">
        <w:trPr>
          <w:jc w:val="center"/>
        </w:trPr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30D69" w14:textId="77777777" w:rsidR="00485A39" w:rsidRPr="00553C9D" w:rsidRDefault="00485A39" w:rsidP="00C63E4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C19" w14:textId="2FC34978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  <w:proofErr w:type="spellStart"/>
            <w:r w:rsidRPr="00553C9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Хертек</w:t>
            </w:r>
            <w:proofErr w:type="spellEnd"/>
            <w:r w:rsidRPr="00553C9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Дамир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F4BC" w14:textId="4478EFC7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Шашечном турнир (</w:t>
            </w: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val="en-US" w:eastAsia="ru-RU"/>
              </w:rPr>
              <w:t>II</w:t>
            </w: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этап) городского физкультурно-образовательного фестиваля «ДРОЗД-2022» среди воспитанников 6-7 лет муниципальных дошкольных образовательных учреждений города Кызыла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BF57" w14:textId="6A617148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Грамота за активное участие, приказ № 20 от 25.04.2022 г.</w:t>
            </w:r>
          </w:p>
        </w:tc>
      </w:tr>
      <w:tr w:rsidR="00485A39" w:rsidRPr="00553C9D" w14:paraId="43EF831D" w14:textId="77777777" w:rsidTr="00E02D2D">
        <w:trPr>
          <w:jc w:val="center"/>
        </w:trPr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6A933" w14:textId="77777777" w:rsidR="00485A39" w:rsidRPr="00553C9D" w:rsidRDefault="00485A39" w:rsidP="00C63E4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07DB" w14:textId="2E3F9BDF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 w:rsidRPr="00553C9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Севээн</w:t>
            </w:r>
            <w:proofErr w:type="spellEnd"/>
            <w:r w:rsidRPr="00553C9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Амелина </w:t>
            </w:r>
            <w:proofErr w:type="spellStart"/>
            <w:r w:rsidRPr="00553C9D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Шолбановна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3FFC" w14:textId="19A33257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ДпО</w:t>
            </w:r>
            <w:proofErr w:type="spellEnd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мэрии г. Кызыла Фестиваль национальных культур «</w:t>
            </w:r>
            <w:proofErr w:type="spellStart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Найырал</w:t>
            </w:r>
            <w:proofErr w:type="spellEnd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A82D" w14:textId="5F150ED8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Диплом в номинации «Самая эмоциональная исполнительница» 2022г.</w:t>
            </w:r>
          </w:p>
        </w:tc>
      </w:tr>
      <w:tr w:rsidR="00485A39" w:rsidRPr="00553C9D" w14:paraId="2CC4CA7B" w14:textId="77777777" w:rsidTr="00E02D2D">
        <w:trPr>
          <w:jc w:val="center"/>
        </w:trPr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D77060" w14:textId="77777777" w:rsidR="00485A39" w:rsidRPr="00553C9D" w:rsidRDefault="00485A39" w:rsidP="00C63E4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CF45" w14:textId="542727EC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Силчинмаа</w:t>
            </w:r>
            <w:proofErr w:type="spellEnd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Кудерек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4CFB" w14:textId="3E2653E2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Городской </w:t>
            </w:r>
            <w:r w:rsidR="00E02D2D"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физкультурно-</w:t>
            </w: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оздоровительный фестиваль «Дети России образованны и здоровы – </w:t>
            </w:r>
            <w:proofErr w:type="spellStart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ДРОЗд</w:t>
            </w:r>
            <w:proofErr w:type="spellEnd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F487" w14:textId="39A255E5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Приказ №275 от 25.05.2022 г.</w:t>
            </w:r>
          </w:p>
        </w:tc>
      </w:tr>
      <w:tr w:rsidR="00485A39" w:rsidRPr="00553C9D" w14:paraId="1E06CADB" w14:textId="77777777" w:rsidTr="00E02D2D">
        <w:trPr>
          <w:jc w:val="center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1CFC10" w14:textId="77777777" w:rsidR="00485A39" w:rsidRPr="00553C9D" w:rsidRDefault="00485A39" w:rsidP="00C63E4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C951" w14:textId="39DF1201" w:rsidR="00485A39" w:rsidRPr="00553C9D" w:rsidRDefault="00485A39" w:rsidP="00C63E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Доржу</w:t>
            </w:r>
            <w:proofErr w:type="spellEnd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Алдын-сай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1F61" w14:textId="37CF86BD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Городской </w:t>
            </w:r>
            <w:r w:rsidR="00E02D2D"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физкультурно-</w:t>
            </w: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оздоровительный фестиваль «Дети России образованны и здоровы – </w:t>
            </w:r>
            <w:proofErr w:type="spellStart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ДРОЗд</w:t>
            </w:r>
            <w:proofErr w:type="spellEnd"/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7A19" w14:textId="38F19D31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  <w:t>Приказ №275 от 25.05.2022 г.</w:t>
            </w:r>
          </w:p>
        </w:tc>
      </w:tr>
      <w:tr w:rsidR="00485A39" w:rsidRPr="00553C9D" w14:paraId="600CE991" w14:textId="77777777" w:rsidTr="00E02D2D">
        <w:trPr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76BF4B" w14:textId="481E5C41" w:rsidR="00485A39" w:rsidRPr="00553C9D" w:rsidRDefault="00485A39" w:rsidP="00C63E4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Республиканские конкурсы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5786F" w14:textId="0BFCB895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  <w:proofErr w:type="spellStart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Донгак</w:t>
            </w:r>
            <w:proofErr w:type="spellEnd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Дукар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3282" w14:textId="7120387A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Республиканский конкурс «Праздничный калейдоскоп»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08C8E" w14:textId="79C734FB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Грамота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II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место 2022 г.</w:t>
            </w:r>
          </w:p>
        </w:tc>
      </w:tr>
      <w:tr w:rsidR="00485A39" w:rsidRPr="00553C9D" w14:paraId="4EB95CDB" w14:textId="77777777" w:rsidTr="00E02D2D">
        <w:trPr>
          <w:jc w:val="center"/>
        </w:trPr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69528A" w14:textId="2FF0E8C3" w:rsidR="00485A39" w:rsidRPr="00553C9D" w:rsidRDefault="00485A39" w:rsidP="00C63E4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636E" w14:textId="44EBC92D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Сарыглар</w:t>
            </w:r>
            <w:proofErr w:type="spellEnd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Сай-Хээ</w:t>
            </w:r>
            <w:proofErr w:type="spellEnd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350FE" w14:textId="3DB3745A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Республиканский конкурс «Праздничный калейдоскоп»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71EE8" w14:textId="47AD04D6" w:rsidR="00485A39" w:rsidRPr="00553C9D" w:rsidRDefault="00485A39" w:rsidP="00C63E4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Грамота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III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место 2022 г</w:t>
            </w:r>
          </w:p>
        </w:tc>
      </w:tr>
      <w:tr w:rsidR="00485A39" w:rsidRPr="00553C9D" w14:paraId="1B2B4924" w14:textId="77777777" w:rsidTr="00E02D2D">
        <w:trPr>
          <w:jc w:val="center"/>
        </w:trPr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A4EE9" w14:textId="70FD00DC" w:rsidR="00485A39" w:rsidRPr="00553C9D" w:rsidRDefault="00485A39" w:rsidP="00C63E4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2606" w14:textId="7ACB3B0E" w:rsidR="00485A39" w:rsidRPr="00553C9D" w:rsidRDefault="00485A39" w:rsidP="00C63E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Чамзыр</w:t>
            </w:r>
            <w:proofErr w:type="spellEnd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Тайыра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84E0" w14:textId="66385203" w:rsidR="00485A39" w:rsidRPr="00553C9D" w:rsidRDefault="00485A39" w:rsidP="00C63E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Республиканский конкурс рисунков на асфальте среди детей дошкольного возраста, в честь международного Дня защиты детей на территории 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7744" w14:textId="1A3DDA23" w:rsidR="00485A39" w:rsidRPr="00553C9D" w:rsidRDefault="00485A39" w:rsidP="00C63E4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Грамота за активное участие 01.06.2022 г. </w:t>
            </w:r>
          </w:p>
        </w:tc>
      </w:tr>
      <w:tr w:rsidR="00553C9D" w:rsidRPr="00553C9D" w14:paraId="12E645AF" w14:textId="77777777" w:rsidTr="00553C9D">
        <w:trPr>
          <w:trHeight w:val="1118"/>
          <w:jc w:val="center"/>
        </w:trPr>
        <w:tc>
          <w:tcPr>
            <w:tcW w:w="15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30915" w14:textId="390F146D" w:rsidR="00485A39" w:rsidRPr="00553C9D" w:rsidRDefault="00485A39" w:rsidP="00C63E4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6B95" w14:textId="22AFC24B" w:rsidR="00485A39" w:rsidRPr="00553C9D" w:rsidRDefault="00485A39" w:rsidP="00C63E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proofErr w:type="spellStart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Кужугет</w:t>
            </w:r>
            <w:proofErr w:type="spellEnd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Идегел</w:t>
            </w:r>
            <w:proofErr w:type="spellEnd"/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FDD4" w14:textId="3D71C458" w:rsidR="00485A39" w:rsidRPr="00553C9D" w:rsidRDefault="00485A39" w:rsidP="00C63E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Республиканский конкурс рисунков на асфальте среди детей дошкольного возраста, в честь международного Дня защиты детей на территории 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B1E3" w14:textId="6D006516" w:rsidR="00485A39" w:rsidRPr="00553C9D" w:rsidRDefault="00485A39" w:rsidP="00C63E4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Грамота за активное участие 01.06.2022 г.</w:t>
            </w:r>
          </w:p>
        </w:tc>
      </w:tr>
      <w:tr w:rsidR="00553C9D" w:rsidRPr="00553C9D" w14:paraId="4C8D6A83" w14:textId="77777777" w:rsidTr="00553C9D">
        <w:trPr>
          <w:trHeight w:val="298"/>
          <w:jc w:val="center"/>
        </w:trPr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0063" w14:textId="3E0D89A3" w:rsidR="00267A71" w:rsidRPr="00553C9D" w:rsidRDefault="00267A71" w:rsidP="00C63E4D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9E1E" w14:textId="65A23930" w:rsidR="00267A71" w:rsidRPr="00553C9D" w:rsidRDefault="00267A71" w:rsidP="00F92A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Грошев Роман Сергеевич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E208" w14:textId="4FB73AF7" w:rsidR="00267A71" w:rsidRPr="00553C9D" w:rsidRDefault="00267A71" w:rsidP="00F92A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Всероссийская онлайн-олимпиада для дошкольников и детей 6 лет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0D93" w14:textId="4B347AAE" w:rsidR="00267A71" w:rsidRPr="00553C9D" w:rsidRDefault="00267A71" w:rsidP="00F92A4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Грамота за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I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место 2022 г.</w:t>
            </w:r>
          </w:p>
        </w:tc>
      </w:tr>
      <w:tr w:rsidR="00553C9D" w:rsidRPr="00553C9D" w14:paraId="0EF03ADD" w14:textId="77777777" w:rsidTr="00553C9D">
        <w:trPr>
          <w:trHeight w:val="450"/>
          <w:jc w:val="center"/>
        </w:trPr>
        <w:tc>
          <w:tcPr>
            <w:tcW w:w="15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AF3D8" w14:textId="77777777" w:rsidR="00267A71" w:rsidRPr="00553C9D" w:rsidRDefault="00267A71" w:rsidP="00F92A48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  <w:r w:rsidRPr="00553C9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Всероссийские конкурсы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574D" w14:textId="5974BEA0" w:rsidR="00267A71" w:rsidRPr="00553C9D" w:rsidRDefault="00267A71" w:rsidP="00F92A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D06F" w14:textId="682737C1" w:rsidR="00267A71" w:rsidRPr="00553C9D" w:rsidRDefault="00267A71" w:rsidP="00F92A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F349" w14:textId="129D3DEA" w:rsidR="00267A71" w:rsidRPr="00553C9D" w:rsidRDefault="00267A71" w:rsidP="00F92A4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553C9D" w:rsidRPr="00553C9D" w14:paraId="0F481F97" w14:textId="77777777" w:rsidTr="00553C9D">
        <w:trPr>
          <w:jc w:val="center"/>
        </w:trPr>
        <w:tc>
          <w:tcPr>
            <w:tcW w:w="15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E483" w14:textId="77777777" w:rsidR="00F92A48" w:rsidRPr="00553C9D" w:rsidRDefault="00F92A48" w:rsidP="00F92A48">
            <w:pPr>
              <w:spacing w:after="0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4038" w14:textId="6762C0BF" w:rsidR="00F92A48" w:rsidRPr="00553C9D" w:rsidRDefault="00F92A48" w:rsidP="00F92A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</w:pPr>
            <w:r w:rsidRPr="00553C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Грошев Роман Сергеевич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7AE2" w14:textId="52893F38" w:rsidR="00F92A48" w:rsidRPr="00553C9D" w:rsidRDefault="00F92A48" w:rsidP="00F92A4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Всероссийский конкурс: 9 мая глазами детей (свободное творчество)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286F" w14:textId="764B2D65" w:rsidR="00F92A48" w:rsidRPr="00553C9D" w:rsidRDefault="00F92A48" w:rsidP="00F92A4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Диплом за 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II</w:t>
            </w:r>
            <w:r w:rsidRPr="00553C9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место 2022 г.</w:t>
            </w:r>
          </w:p>
        </w:tc>
      </w:tr>
    </w:tbl>
    <w:p w14:paraId="235FDD26" w14:textId="314AFC15" w:rsidR="00516CF5" w:rsidRPr="00553C9D" w:rsidRDefault="00FD26AF" w:rsidP="00A24E1E">
      <w:pPr>
        <w:pStyle w:val="a8"/>
        <w:numPr>
          <w:ilvl w:val="0"/>
          <w:numId w:val="18"/>
        </w:num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/>
          <w:b/>
          <w:bCs/>
          <w:color w:val="000000" w:themeColor="text1"/>
          <w:sz w:val="28"/>
          <w:szCs w:val="28"/>
        </w:rPr>
        <w:t>Оценка функционирования внутренней системы</w:t>
      </w:r>
    </w:p>
    <w:p w14:paraId="56C50735" w14:textId="3EF6F69E" w:rsidR="00FD26AF" w:rsidRPr="00553C9D" w:rsidRDefault="00FD26AF" w:rsidP="00A24E1E">
      <w:pPr>
        <w:pStyle w:val="a8"/>
        <w:spacing w:after="0"/>
        <w:ind w:left="108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оценки качества образования</w:t>
      </w:r>
    </w:p>
    <w:p w14:paraId="3E9BCC8D" w14:textId="24B571B2" w:rsidR="003407FC" w:rsidRPr="00553C9D" w:rsidRDefault="00FD26AF" w:rsidP="003407F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32AA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В детском саду утверждено </w:t>
      </w:r>
      <w:hyperlink r:id="rId19" w:anchor="/document/118/49757/" w:history="1">
        <w:r w:rsidR="00FD7426"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</w:t>
        </w:r>
        <w:r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оложение о внутренней системе оценки качества образования</w:t>
        </w:r>
      </w:hyperlink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 от </w:t>
      </w:r>
      <w:r w:rsidR="00FD7426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25.10.2018</w:t>
      </w:r>
      <w:r w:rsidR="00432AA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7426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769F5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D7426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32AA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7426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64п.1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. Мониторинг качества образовательной деятельности в 202</w:t>
      </w:r>
      <w:r w:rsidR="00F7681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показал хорошую работу педагогического коллектива по всем показателям даже с учетом некоторых организационных сбоев, вызванных применением дистанционных технологий.</w:t>
      </w:r>
    </w:p>
    <w:p w14:paraId="64274659" w14:textId="4D020314" w:rsidR="00E52B13" w:rsidRPr="00553C9D" w:rsidRDefault="00914EF6" w:rsidP="00A24E1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XII</w:t>
      </w:r>
      <w:r w:rsidRPr="00553C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E52B13" w:rsidRPr="00553C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Результаты анализа показателей деятельности организации</w:t>
      </w:r>
    </w:p>
    <w:p w14:paraId="38C4A340" w14:textId="7328AC62" w:rsidR="00432AA4" w:rsidRPr="00553C9D" w:rsidRDefault="00E52B13" w:rsidP="00A24E1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Данные приведены по состоянию на 30.12.202</w:t>
      </w:r>
      <w:r w:rsidR="00F92A48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32AA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7791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</w:p>
    <w:p w14:paraId="51C2AAE8" w14:textId="1F7C7147" w:rsidR="00E52B13" w:rsidRPr="00553C9D" w:rsidRDefault="00267791" w:rsidP="00A24E1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</w:t>
      </w:r>
      <w:r w:rsidR="00432AA4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3"/>
        <w:gridCol w:w="1710"/>
        <w:gridCol w:w="1571"/>
        <w:gridCol w:w="15"/>
      </w:tblGrid>
      <w:tr w:rsidR="00E52B13" w:rsidRPr="00553C9D" w14:paraId="3C8121D6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379AC" w14:textId="4937F995" w:rsidR="00E52B13" w:rsidRPr="00CC4690" w:rsidRDefault="009F0178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F8AD5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</w:t>
            </w:r>
          </w:p>
          <w:p w14:paraId="197DF4EF" w14:textId="51DB5D1D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измерения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2A295A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E52B13" w:rsidRPr="00553C9D" w14:paraId="181F8FF2" w14:textId="77777777" w:rsidTr="00432AA4">
        <w:tc>
          <w:tcPr>
            <w:tcW w:w="1023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BD4CD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деятельность</w:t>
            </w:r>
          </w:p>
        </w:tc>
      </w:tr>
      <w:tr w:rsidR="00E52B13" w:rsidRPr="00553C9D" w14:paraId="5568A605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E1F7BB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воспитанников, которые обучаются по программе дошкольного образования</w:t>
            </w:r>
          </w:p>
          <w:p w14:paraId="30E978FB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 том числе обучающиеся: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309EE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0B3A5" w14:textId="16C0F357" w:rsidR="00E52B13" w:rsidRPr="00CC4690" w:rsidRDefault="00F92A48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567F7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06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52B13" w:rsidRPr="00553C9D" w14:paraId="503F5554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5E8EE" w14:textId="1F1D2DA5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 режиме полного дня (</w:t>
            </w:r>
            <w:r w:rsidR="009769F5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7.00</w:t>
            </w: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 w:rsidR="009769F5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</w:t>
            </w: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часов)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B5C782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37FED" w14:textId="630A0F0D" w:rsidR="00E52B13" w:rsidRPr="00CC4690" w:rsidRDefault="00F76810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C567F7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06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52B13" w:rsidRPr="00553C9D" w14:paraId="356381E1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95421" w14:textId="3C523EA8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 режиме кратковременного пребывания (3</w:t>
            </w:r>
            <w:r w:rsidR="00914EF6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 часов)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DD3CF1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7EA48" w14:textId="75CDEC13" w:rsidR="00E52B13" w:rsidRPr="00CC4690" w:rsidRDefault="005C7FF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D5AE6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E52B13" w:rsidRPr="00553C9D" w14:paraId="7B02ED06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A77A5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 семейной дошкольной группе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64CC5CB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4CAFD9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52B13" w:rsidRPr="00553C9D" w14:paraId="4D83A73E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4BED2D" w14:textId="77777777" w:rsidR="00E52B13" w:rsidRPr="00CC4690" w:rsidRDefault="00E52B13" w:rsidP="001A6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D6A3B4" w14:textId="77777777" w:rsidR="00E52B13" w:rsidRPr="00CC4690" w:rsidRDefault="00E52B13" w:rsidP="001A6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2E762" w14:textId="77777777" w:rsidR="00E52B13" w:rsidRPr="00CC4690" w:rsidRDefault="00E52B13" w:rsidP="001A6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E52B13" w:rsidRPr="00553C9D" w14:paraId="3C668A56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3CD1D" w14:textId="77777777" w:rsidR="00E52B13" w:rsidRPr="00CC4690" w:rsidRDefault="00E52B13" w:rsidP="001A6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воспитанников в возрасте до трех лет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D0B856" w14:textId="77777777" w:rsidR="00E52B13" w:rsidRPr="00CC4690" w:rsidRDefault="00E52B13" w:rsidP="001A6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C9D2C" w14:textId="6A8F258B" w:rsidR="00E52B13" w:rsidRPr="00CC4690" w:rsidRDefault="00C567F7" w:rsidP="001A6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8473A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E52B13" w:rsidRPr="00553C9D" w14:paraId="19F03FC0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5C7B4" w14:textId="77777777" w:rsidR="00E52B13" w:rsidRPr="00CC4690" w:rsidRDefault="00E52B13" w:rsidP="001A6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B22A6" w14:textId="77777777" w:rsidR="00E52B13" w:rsidRPr="00CC4690" w:rsidRDefault="00E52B13" w:rsidP="001A6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D277A" w14:textId="280C316D" w:rsidR="00E52B13" w:rsidRPr="00CC4690" w:rsidRDefault="005C7FF7" w:rsidP="001A65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C4690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  <w:tr w:rsidR="00E52B13" w:rsidRPr="00553C9D" w14:paraId="25C685AE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35CA3" w14:textId="28AECEEB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(удельный вес) детей от общей численности</w:t>
            </w:r>
            <w:r w:rsidR="005C7FF7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5B11B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  <w:p w14:paraId="6BB8351E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(процент)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AB7B6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2B13" w:rsidRPr="00553C9D" w14:paraId="568276EC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31F67" w14:textId="7A35C915" w:rsidR="00E52B13" w:rsidRPr="00CC4690" w:rsidRDefault="005C7FF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7.00</w:t>
            </w:r>
            <w:r w:rsidR="00914EF6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19.00 </w:t>
            </w:r>
            <w:r w:rsidR="00E52B13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-часового пребывания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D89F4A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63B0CD" w14:textId="035BB923" w:rsidR="00E52B13" w:rsidRPr="00CC4690" w:rsidRDefault="00CC4690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06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C7FF7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B13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(100%)</w:t>
            </w:r>
          </w:p>
        </w:tc>
      </w:tr>
      <w:tr w:rsidR="00E52B13" w:rsidRPr="00553C9D" w14:paraId="45CF01EC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91C64" w14:textId="7256AB18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914EF6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14-часового пребывания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630E4E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8A858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(0%)</w:t>
            </w:r>
          </w:p>
        </w:tc>
      </w:tr>
      <w:tr w:rsidR="00E52B13" w:rsidRPr="00553C9D" w14:paraId="7AB9C777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99F4A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7B0AA96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CE1A9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(0%)</w:t>
            </w:r>
          </w:p>
        </w:tc>
      </w:tr>
      <w:tr w:rsidR="00E52B13" w:rsidRPr="00553C9D" w14:paraId="328F878C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FD4DF" w14:textId="148E74D3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Численность (удельный вес) воспитанников с ОВЗ от общей</w:t>
            </w:r>
            <w:r w:rsidR="005C7FF7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численности воспитанников, которые получают услуги: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F6106E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  <w:p w14:paraId="7DE12640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(процент)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5515F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2B13" w:rsidRPr="00553C9D" w14:paraId="20C6DDD7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FDE20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 коррекции недостатков физического, психического развития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E094A6A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8A7B7" w14:textId="44359D7D" w:rsidR="00E52B13" w:rsidRPr="00CC4690" w:rsidRDefault="005C7FF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C4690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52B13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</w:t>
            </w:r>
            <w:r w:rsidR="00CC4690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52B13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%)</w:t>
            </w:r>
          </w:p>
        </w:tc>
      </w:tr>
      <w:tr w:rsidR="00E52B13" w:rsidRPr="00553C9D" w14:paraId="1EA1A23F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C04B0" w14:textId="24840495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обучению по образовательной программе дошкольного</w:t>
            </w:r>
            <w:r w:rsidR="005C7FF7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BAC8D7B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C94B5" w14:textId="7C749097" w:rsidR="00E52B13" w:rsidRPr="00CC4690" w:rsidRDefault="00CC4690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06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14EF6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E52B13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5C7FF7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E52B13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0%)</w:t>
            </w:r>
          </w:p>
        </w:tc>
      </w:tr>
      <w:tr w:rsidR="00E52B13" w:rsidRPr="00553C9D" w14:paraId="01552E30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A1118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присмотру и уходу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DCEA71F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E558E" w14:textId="7562ADB6" w:rsidR="00E52B13" w:rsidRPr="00CC4690" w:rsidRDefault="00CC4690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06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C7FF7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2B13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5C7FF7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E52B13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0%)</w:t>
            </w:r>
          </w:p>
        </w:tc>
      </w:tr>
      <w:tr w:rsidR="00E52B13" w:rsidRPr="00553C9D" w14:paraId="71EC01EA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55D7A" w14:textId="5A34C0C3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показатель пропущенных по болезни дней на одного</w:t>
            </w:r>
            <w:r w:rsidR="005C7FF7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воспитанника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FDB80" w14:textId="77777777" w:rsidR="00E52B13" w:rsidRPr="00CC4690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49098" w14:textId="40B00791" w:rsidR="00E52B13" w:rsidRPr="00CC4690" w:rsidRDefault="005C7FF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52B13" w:rsidRPr="00CC46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E52B13" w:rsidRPr="00553C9D" w14:paraId="6630420B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0F621" w14:textId="56C710ED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численность </w:t>
            </w:r>
            <w:proofErr w:type="spellStart"/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педработников</w:t>
            </w:r>
            <w:proofErr w:type="spellEnd"/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 том числе количество</w:t>
            </w:r>
            <w:r w:rsidR="005C7FF7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педработников</w:t>
            </w:r>
            <w:proofErr w:type="spellEnd"/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F0663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4D8DB" w14:textId="1FD3F665" w:rsidR="00E52B13" w:rsidRPr="00512666" w:rsidRDefault="005C7FF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E52B13" w:rsidRPr="00553C9D" w14:paraId="329754E4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27CD5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 высшим образованием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15BD33E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3BF87" w14:textId="3E7C1C74" w:rsidR="00E52B13" w:rsidRPr="00512666" w:rsidRDefault="005C7FF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84B0A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52B13" w:rsidRPr="00553C9D" w14:paraId="6515FAA0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0872A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высшим образованием педагогической направленности (профиля)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36E5C62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AD47A" w14:textId="59BE0678" w:rsidR="00E52B13" w:rsidRPr="00512666" w:rsidRDefault="00B84B0A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E52B13" w:rsidRPr="00553C9D" w14:paraId="375B2BC9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CAFB5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средним профессиональным образованием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E2D7598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04FC99" w14:textId="48CE9266" w:rsidR="00E52B13" w:rsidRPr="00512666" w:rsidRDefault="005C7FF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E52B13" w:rsidRPr="00553C9D" w14:paraId="2ADF2D82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B8C52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средним профессиональным образованием педагогической</w:t>
            </w:r>
          </w:p>
          <w:p w14:paraId="333303FA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направленности (профиля)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2C4DA9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C1CF2" w14:textId="790864AB" w:rsidR="00E52B13" w:rsidRPr="00512666" w:rsidRDefault="005C7FF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E52B13" w:rsidRPr="00553C9D" w14:paraId="0BD270F5" w14:textId="77777777" w:rsidTr="003407FC">
        <w:trPr>
          <w:gridAfter w:val="1"/>
          <w:wAfter w:w="15" w:type="dxa"/>
          <w:trHeight w:val="20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1938A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601A1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  <w:p w14:paraId="18D957EE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(процент)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F0227" w14:textId="25BEB0EE" w:rsidR="00E52B13" w:rsidRPr="00B84B0A" w:rsidRDefault="00C74CE9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52B13"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11,4</w:t>
            </w:r>
            <w:r w:rsidR="00E52B13"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%)</w:t>
            </w:r>
          </w:p>
        </w:tc>
      </w:tr>
      <w:tr w:rsidR="00E52B13" w:rsidRPr="00553C9D" w14:paraId="574AD0AF" w14:textId="77777777" w:rsidTr="003407FC">
        <w:trPr>
          <w:gridAfter w:val="1"/>
          <w:wAfter w:w="15" w:type="dxa"/>
          <w:trHeight w:val="20"/>
        </w:trPr>
        <w:tc>
          <w:tcPr>
            <w:tcW w:w="69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411DD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 высшей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56E213B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D9505" w14:textId="7F36F453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(</w:t>
            </w:r>
            <w:r w:rsidR="00C74C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2,8</w:t>
            </w: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%)</w:t>
            </w:r>
          </w:p>
        </w:tc>
      </w:tr>
      <w:tr w:rsidR="00E52B13" w:rsidRPr="00553C9D" w14:paraId="7E73F08A" w14:textId="77777777" w:rsidTr="003407FC">
        <w:trPr>
          <w:gridAfter w:val="1"/>
          <w:wAfter w:w="15" w:type="dxa"/>
          <w:trHeight w:val="20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4AAC1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первой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B879E82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8A662" w14:textId="1B06C2DF" w:rsidR="00E52B13" w:rsidRPr="00B84B0A" w:rsidRDefault="00C74CE9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52B13"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5C7FF7"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,6</w:t>
            </w:r>
            <w:r w:rsidR="00E52B13"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%)</w:t>
            </w:r>
          </w:p>
        </w:tc>
      </w:tr>
      <w:tr w:rsidR="00E52B13" w:rsidRPr="00553C9D" w14:paraId="61BD428D" w14:textId="77777777" w:rsidTr="000601CA">
        <w:trPr>
          <w:gridAfter w:val="1"/>
          <w:wAfter w:w="15" w:type="dxa"/>
          <w:trHeight w:val="20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FD066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AB30B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  <w:p w14:paraId="7DC38C9A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(процент)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5E775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2B13" w:rsidRPr="00553C9D" w14:paraId="7285B667" w14:textId="77777777" w:rsidTr="000601CA">
        <w:trPr>
          <w:gridAfter w:val="1"/>
          <w:wAfter w:w="15" w:type="dxa"/>
          <w:trHeight w:val="20"/>
        </w:trPr>
        <w:tc>
          <w:tcPr>
            <w:tcW w:w="69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F0D44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 5 лет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9CAEB6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7611F" w14:textId="5BF6E361" w:rsidR="00E52B13" w:rsidRPr="00B84B0A" w:rsidRDefault="005C7FF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74C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52B13"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C74C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41,6</w:t>
            </w:r>
            <w:r w:rsidR="00E52B13"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%)</w:t>
            </w:r>
          </w:p>
        </w:tc>
      </w:tr>
      <w:tr w:rsidR="00E52B13" w:rsidRPr="00553C9D" w14:paraId="533E39A9" w14:textId="77777777" w:rsidTr="000601CA">
        <w:trPr>
          <w:gridAfter w:val="1"/>
          <w:wAfter w:w="15" w:type="dxa"/>
          <w:trHeight w:val="20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38CF3" w14:textId="79F29806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больше </w:t>
            </w:r>
            <w:r w:rsidR="00E531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 лет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932FFC0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A2870" w14:textId="749C76C8" w:rsidR="00E52B13" w:rsidRPr="00B84B0A" w:rsidRDefault="00E531B7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E52B13"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27,7</w:t>
            </w:r>
            <w:r w:rsidR="00E52B13"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%)</w:t>
            </w:r>
          </w:p>
        </w:tc>
      </w:tr>
      <w:tr w:rsidR="00E52B13" w:rsidRPr="00553C9D" w14:paraId="649D02D4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6F498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229C8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  <w:p w14:paraId="0319D133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(процент)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B489A" w14:textId="77777777" w:rsidR="00E52B13" w:rsidRPr="00B84B0A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2B13" w:rsidRPr="00553C9D" w14:paraId="55892C8F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26969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 30 лет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12DEA7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469BC" w14:textId="76646D8B" w:rsidR="00E52B13" w:rsidRPr="00512666" w:rsidRDefault="00512666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</w:t>
            </w:r>
            <w:r w:rsidR="00E52B13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020655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020655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52B13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%)</w:t>
            </w:r>
          </w:p>
        </w:tc>
      </w:tr>
      <w:tr w:rsidR="00E52B13" w:rsidRPr="00553C9D" w14:paraId="617B9748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F4CEF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 55 лет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B71E47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15F24" w14:textId="597630DA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(</w:t>
            </w:r>
            <w:r w:rsidR="00020655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16.6</w:t>
            </w: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%)</w:t>
            </w:r>
          </w:p>
        </w:tc>
      </w:tr>
      <w:tr w:rsidR="00512666" w:rsidRPr="00512666" w14:paraId="0CC659F4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78FA1" w14:textId="77777777" w:rsidR="00E52B13" w:rsidRPr="00512666" w:rsidRDefault="00E52B13" w:rsidP="00AB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DF199" w14:textId="77777777" w:rsidR="00E52B13" w:rsidRPr="00512666" w:rsidRDefault="00E52B13" w:rsidP="00AB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14:paraId="712A59D0" w14:textId="77777777" w:rsidR="00E52B13" w:rsidRPr="00512666" w:rsidRDefault="00E52B13" w:rsidP="00AB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sz w:val="28"/>
                <w:szCs w:val="28"/>
              </w:rPr>
              <w:br/>
              <w:t>(процент)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C47B99" w14:textId="47969B74" w:rsidR="00E52B13" w:rsidRPr="00512666" w:rsidRDefault="00E52B13" w:rsidP="00AB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r w:rsidR="00020655" w:rsidRPr="0051266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512666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E52B13" w:rsidRPr="00553C9D" w14:paraId="1BEDADB5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5900D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420B9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  <w:p w14:paraId="6A081ACE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(процент)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93EDE" w14:textId="29FE90C2" w:rsidR="00E52B13" w:rsidRPr="00512666" w:rsidRDefault="00020655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52B13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E52B13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%)</w:t>
            </w:r>
          </w:p>
        </w:tc>
      </w:tr>
      <w:tr w:rsidR="00E52B13" w:rsidRPr="00553C9D" w14:paraId="10412E39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DB12E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Соотношение «педагогический работник/воспитанник»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2DC92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человек/чело</w:t>
            </w:r>
          </w:p>
          <w:p w14:paraId="0F04A2FC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век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D5E23" w14:textId="0750439E" w:rsidR="00E52B13" w:rsidRPr="00512666" w:rsidRDefault="008E4E81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093FF8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52B13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/1</w:t>
            </w:r>
          </w:p>
        </w:tc>
      </w:tr>
      <w:tr w:rsidR="00E52B13" w:rsidRPr="00553C9D" w14:paraId="698C1C2F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6FB74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в детском саду: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95433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0182D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2B13" w:rsidRPr="00553C9D" w14:paraId="661D3BCD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22CDD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D1FE272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EDFD1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52B13" w:rsidRPr="00553C9D" w14:paraId="5B170B1F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C1073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инструктора по физической культуре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5FD19C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9329B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52B13" w:rsidRPr="00553C9D" w14:paraId="1E326B70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2818D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учителя-логопеда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00B72B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7FC843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52B13" w:rsidRPr="00553C9D" w14:paraId="59681C38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06AE7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логопеда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21DC46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C3C09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52B13" w:rsidRPr="00553C9D" w14:paraId="581CD783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0F64A4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учителя-дефектолога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94A852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A02DE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52B13" w:rsidRPr="00553C9D" w14:paraId="5AF067F3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4A6C3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педагога-психолога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CFE6F71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60B68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52B13" w:rsidRPr="00553C9D" w14:paraId="0B6CFA73" w14:textId="77777777" w:rsidTr="00432AA4">
        <w:tc>
          <w:tcPr>
            <w:tcW w:w="1023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0C6F1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Инфраструктура</w:t>
            </w:r>
          </w:p>
        </w:tc>
      </w:tr>
      <w:tr w:rsidR="00E52B13" w:rsidRPr="00553C9D" w14:paraId="0C660714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5B7AA" w14:textId="2C5D6068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Общая площадь помещений, в которых осуществляется</w:t>
            </w:r>
            <w:r w:rsidR="00020655"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деятельность, в расчете на одного воспитанника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3DFAF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 м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8F7C4" w14:textId="5AEE2CD8" w:rsidR="00E52B13" w:rsidRPr="00512666" w:rsidRDefault="00020655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</w:tr>
      <w:tr w:rsidR="00E52B13" w:rsidRPr="00553C9D" w14:paraId="5BBAD6A7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2A51D3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1D10A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 м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D27C0" w14:textId="6F1FB1A3" w:rsidR="00E52B13" w:rsidRPr="00512666" w:rsidRDefault="00020655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147.6</w:t>
            </w:r>
          </w:p>
        </w:tc>
      </w:tr>
      <w:tr w:rsidR="00E52B13" w:rsidRPr="00553C9D" w14:paraId="1CDDE763" w14:textId="77777777" w:rsidTr="000601CA">
        <w:trPr>
          <w:gridAfter w:val="1"/>
          <w:wAfter w:w="15" w:type="dxa"/>
          <w:trHeight w:val="170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99FB5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в детском саду: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0B0D4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8C9932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2B13" w:rsidRPr="00553C9D" w14:paraId="435F1AD7" w14:textId="77777777" w:rsidTr="000601CA">
        <w:trPr>
          <w:gridAfter w:val="1"/>
          <w:wAfter w:w="15" w:type="dxa"/>
          <w:trHeight w:val="170"/>
        </w:trPr>
        <w:tc>
          <w:tcPr>
            <w:tcW w:w="69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27ABD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физкультурного зала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22B59DC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3256A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52B13" w:rsidRPr="00553C9D" w14:paraId="36B75738" w14:textId="77777777" w:rsidTr="000601CA">
        <w:trPr>
          <w:gridAfter w:val="1"/>
          <w:wAfter w:w="15" w:type="dxa"/>
          <w:trHeight w:val="170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580F3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музыкального зала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C80B1C3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04441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E52B13" w:rsidRPr="00553C9D" w14:paraId="2478A956" w14:textId="77777777" w:rsidTr="00432AA4">
        <w:trPr>
          <w:gridAfter w:val="1"/>
          <w:wAfter w:w="15" w:type="dxa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9BE82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17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F2E5FC9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D84B3" w14:textId="77777777" w:rsidR="00E52B13" w:rsidRPr="00512666" w:rsidRDefault="00E52B13" w:rsidP="00AB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6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</w:tr>
    </w:tbl>
    <w:p w14:paraId="53B583B6" w14:textId="2AA22568" w:rsidR="00CE0D3D" w:rsidRPr="00553C9D" w:rsidRDefault="00E52B13" w:rsidP="00A24E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 показателей указывает на то, что </w:t>
      </w:r>
      <w:r w:rsidR="00531BC0"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етский сад имеет достаточную инфраструктуру, которая соответствует требованиям </w:t>
      </w:r>
      <w:hyperlink r:id="rId20" w:anchor="/document/99/566085656/" w:history="1">
        <w:r w:rsidRPr="00553C9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СП 2.4.3648-20</w:t>
        </w:r>
      </w:hyperlink>
      <w:r w:rsidRPr="00553C9D">
        <w:rPr>
          <w:rFonts w:ascii="Times New Roman" w:hAnsi="Times New Roman" w:cs="Times New Roman"/>
          <w:color w:val="000000" w:themeColor="text1"/>
          <w:sz w:val="28"/>
          <w:szCs w:val="28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ДО.</w:t>
      </w:r>
    </w:p>
    <w:sectPr w:rsidR="00CE0D3D" w:rsidRPr="00553C9D" w:rsidSect="006C430F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FDBA" w14:textId="77777777" w:rsidR="00A36044" w:rsidRDefault="00A36044" w:rsidP="00346446">
      <w:pPr>
        <w:spacing w:after="0" w:line="240" w:lineRule="auto"/>
      </w:pPr>
      <w:r>
        <w:separator/>
      </w:r>
    </w:p>
  </w:endnote>
  <w:endnote w:type="continuationSeparator" w:id="0">
    <w:p w14:paraId="01CE9D91" w14:textId="77777777" w:rsidR="00A36044" w:rsidRDefault="00A36044" w:rsidP="0034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C9E8A" w14:textId="77777777" w:rsidR="00A36044" w:rsidRDefault="00A36044" w:rsidP="00346446">
      <w:pPr>
        <w:spacing w:after="0" w:line="240" w:lineRule="auto"/>
      </w:pPr>
      <w:r>
        <w:separator/>
      </w:r>
    </w:p>
  </w:footnote>
  <w:footnote w:type="continuationSeparator" w:id="0">
    <w:p w14:paraId="66849869" w14:textId="77777777" w:rsidR="00A36044" w:rsidRDefault="00A36044" w:rsidP="0034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20B51"/>
    <w:multiLevelType w:val="multilevel"/>
    <w:tmpl w:val="9A5E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F6352"/>
    <w:multiLevelType w:val="hybridMultilevel"/>
    <w:tmpl w:val="4E14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179E7"/>
    <w:multiLevelType w:val="hybridMultilevel"/>
    <w:tmpl w:val="CDEEB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5E89"/>
    <w:multiLevelType w:val="multilevel"/>
    <w:tmpl w:val="CB56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81918"/>
    <w:multiLevelType w:val="multilevel"/>
    <w:tmpl w:val="BA4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36946"/>
    <w:multiLevelType w:val="multilevel"/>
    <w:tmpl w:val="EF10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1282B"/>
    <w:multiLevelType w:val="hybridMultilevel"/>
    <w:tmpl w:val="E8604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00C9"/>
    <w:multiLevelType w:val="hybridMultilevel"/>
    <w:tmpl w:val="6DBC3656"/>
    <w:lvl w:ilvl="0" w:tplc="CAC0D3DE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C5F20"/>
    <w:multiLevelType w:val="hybridMultilevel"/>
    <w:tmpl w:val="E49CD5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33AE4"/>
    <w:multiLevelType w:val="multilevel"/>
    <w:tmpl w:val="F1B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5295B"/>
    <w:multiLevelType w:val="multilevel"/>
    <w:tmpl w:val="760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7560E"/>
    <w:multiLevelType w:val="hybridMultilevel"/>
    <w:tmpl w:val="6B32BDE6"/>
    <w:lvl w:ilvl="0" w:tplc="BA04D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1339A"/>
    <w:multiLevelType w:val="multilevel"/>
    <w:tmpl w:val="B402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27E38"/>
    <w:multiLevelType w:val="hybridMultilevel"/>
    <w:tmpl w:val="ECE0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96A9D"/>
    <w:multiLevelType w:val="hybridMultilevel"/>
    <w:tmpl w:val="9618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23745"/>
    <w:multiLevelType w:val="multilevel"/>
    <w:tmpl w:val="0716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92AE4"/>
    <w:multiLevelType w:val="multilevel"/>
    <w:tmpl w:val="583E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C6BC5"/>
    <w:multiLevelType w:val="multilevel"/>
    <w:tmpl w:val="49AE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41C4B"/>
    <w:multiLevelType w:val="multilevel"/>
    <w:tmpl w:val="37C0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1D0B48"/>
    <w:multiLevelType w:val="multilevel"/>
    <w:tmpl w:val="19DC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071869"/>
    <w:multiLevelType w:val="multilevel"/>
    <w:tmpl w:val="5972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A5EBA"/>
    <w:multiLevelType w:val="hybridMultilevel"/>
    <w:tmpl w:val="A22AB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65483"/>
    <w:multiLevelType w:val="multilevel"/>
    <w:tmpl w:val="E3B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D037F"/>
    <w:multiLevelType w:val="multilevel"/>
    <w:tmpl w:val="A1DA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8"/>
  </w:num>
  <w:num w:numId="5">
    <w:abstractNumId w:val="0"/>
  </w:num>
  <w:num w:numId="6">
    <w:abstractNumId w:val="23"/>
  </w:num>
  <w:num w:numId="7">
    <w:abstractNumId w:val="15"/>
  </w:num>
  <w:num w:numId="8">
    <w:abstractNumId w:val="22"/>
  </w:num>
  <w:num w:numId="9">
    <w:abstractNumId w:val="9"/>
  </w:num>
  <w:num w:numId="10">
    <w:abstractNumId w:val="19"/>
  </w:num>
  <w:num w:numId="11">
    <w:abstractNumId w:val="16"/>
  </w:num>
  <w:num w:numId="12">
    <w:abstractNumId w:val="4"/>
  </w:num>
  <w:num w:numId="13">
    <w:abstractNumId w:val="3"/>
  </w:num>
  <w:num w:numId="14">
    <w:abstractNumId w:val="12"/>
  </w:num>
  <w:num w:numId="15">
    <w:abstractNumId w:val="20"/>
  </w:num>
  <w:num w:numId="16">
    <w:abstractNumId w:val="8"/>
  </w:num>
  <w:num w:numId="17">
    <w:abstractNumId w:val="11"/>
  </w:num>
  <w:num w:numId="18">
    <w:abstractNumId w:val="7"/>
  </w:num>
  <w:num w:numId="19">
    <w:abstractNumId w:val="6"/>
  </w:num>
  <w:num w:numId="20">
    <w:abstractNumId w:val="1"/>
  </w:num>
  <w:num w:numId="21">
    <w:abstractNumId w:val="21"/>
  </w:num>
  <w:num w:numId="22">
    <w:abstractNumId w:val="13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C6"/>
    <w:rsid w:val="0001626A"/>
    <w:rsid w:val="0001785E"/>
    <w:rsid w:val="00020655"/>
    <w:rsid w:val="0002151D"/>
    <w:rsid w:val="00035CB5"/>
    <w:rsid w:val="0004547C"/>
    <w:rsid w:val="00057D1F"/>
    <w:rsid w:val="000601CA"/>
    <w:rsid w:val="00076378"/>
    <w:rsid w:val="000818BD"/>
    <w:rsid w:val="00082253"/>
    <w:rsid w:val="00082BA9"/>
    <w:rsid w:val="000861DF"/>
    <w:rsid w:val="00093FF8"/>
    <w:rsid w:val="000A0728"/>
    <w:rsid w:val="000B32C1"/>
    <w:rsid w:val="000B4E51"/>
    <w:rsid w:val="000D0091"/>
    <w:rsid w:val="000D33B8"/>
    <w:rsid w:val="000E15CC"/>
    <w:rsid w:val="000F2168"/>
    <w:rsid w:val="00104D70"/>
    <w:rsid w:val="00107CD5"/>
    <w:rsid w:val="00126AC6"/>
    <w:rsid w:val="001344E3"/>
    <w:rsid w:val="00134EAB"/>
    <w:rsid w:val="00143E23"/>
    <w:rsid w:val="00155C92"/>
    <w:rsid w:val="00156E94"/>
    <w:rsid w:val="00160AD6"/>
    <w:rsid w:val="00161D8D"/>
    <w:rsid w:val="0017292B"/>
    <w:rsid w:val="00175864"/>
    <w:rsid w:val="001776CA"/>
    <w:rsid w:val="0019006C"/>
    <w:rsid w:val="001A658C"/>
    <w:rsid w:val="001B2017"/>
    <w:rsid w:val="001B2707"/>
    <w:rsid w:val="001B2EB6"/>
    <w:rsid w:val="001E2F32"/>
    <w:rsid w:val="001E35DE"/>
    <w:rsid w:val="001E3C47"/>
    <w:rsid w:val="001F1363"/>
    <w:rsid w:val="001F171E"/>
    <w:rsid w:val="00222836"/>
    <w:rsid w:val="0022730D"/>
    <w:rsid w:val="002314C7"/>
    <w:rsid w:val="00232048"/>
    <w:rsid w:val="002464D1"/>
    <w:rsid w:val="002530CB"/>
    <w:rsid w:val="00253605"/>
    <w:rsid w:val="00255E19"/>
    <w:rsid w:val="00264CFA"/>
    <w:rsid w:val="00267791"/>
    <w:rsid w:val="00267A71"/>
    <w:rsid w:val="00282957"/>
    <w:rsid w:val="00286CF8"/>
    <w:rsid w:val="002A18EE"/>
    <w:rsid w:val="002A7E51"/>
    <w:rsid w:val="002C6CEC"/>
    <w:rsid w:val="002F19BE"/>
    <w:rsid w:val="002F7480"/>
    <w:rsid w:val="003054BE"/>
    <w:rsid w:val="003346D1"/>
    <w:rsid w:val="00335B08"/>
    <w:rsid w:val="00335F80"/>
    <w:rsid w:val="003407FC"/>
    <w:rsid w:val="00343554"/>
    <w:rsid w:val="00344889"/>
    <w:rsid w:val="00346446"/>
    <w:rsid w:val="00350F6B"/>
    <w:rsid w:val="00356100"/>
    <w:rsid w:val="00374B4E"/>
    <w:rsid w:val="0037671D"/>
    <w:rsid w:val="00384EB9"/>
    <w:rsid w:val="00394521"/>
    <w:rsid w:val="003A7958"/>
    <w:rsid w:val="003C267A"/>
    <w:rsid w:val="003C6592"/>
    <w:rsid w:val="003D2698"/>
    <w:rsid w:val="003E0BA2"/>
    <w:rsid w:val="003F6EC1"/>
    <w:rsid w:val="0042137E"/>
    <w:rsid w:val="004272B2"/>
    <w:rsid w:val="00432AA4"/>
    <w:rsid w:val="0046133E"/>
    <w:rsid w:val="00464012"/>
    <w:rsid w:val="004834CA"/>
    <w:rsid w:val="00485A39"/>
    <w:rsid w:val="00495853"/>
    <w:rsid w:val="004B055B"/>
    <w:rsid w:val="004B31E2"/>
    <w:rsid w:val="004F0A3C"/>
    <w:rsid w:val="004F77D8"/>
    <w:rsid w:val="00501039"/>
    <w:rsid w:val="00512666"/>
    <w:rsid w:val="00516CF5"/>
    <w:rsid w:val="00531BC0"/>
    <w:rsid w:val="00535952"/>
    <w:rsid w:val="00543DCE"/>
    <w:rsid w:val="00544C43"/>
    <w:rsid w:val="00553C9D"/>
    <w:rsid w:val="00574A82"/>
    <w:rsid w:val="005A3614"/>
    <w:rsid w:val="005A4388"/>
    <w:rsid w:val="005C7FF7"/>
    <w:rsid w:val="005D1911"/>
    <w:rsid w:val="005D4031"/>
    <w:rsid w:val="005D64BA"/>
    <w:rsid w:val="00611E4C"/>
    <w:rsid w:val="0062436B"/>
    <w:rsid w:val="00634AE9"/>
    <w:rsid w:val="00663EB8"/>
    <w:rsid w:val="006719B6"/>
    <w:rsid w:val="00673AD0"/>
    <w:rsid w:val="0068721A"/>
    <w:rsid w:val="0069307D"/>
    <w:rsid w:val="00693E50"/>
    <w:rsid w:val="006C430F"/>
    <w:rsid w:val="006D5551"/>
    <w:rsid w:val="006E38BE"/>
    <w:rsid w:val="006F2AB8"/>
    <w:rsid w:val="00701B58"/>
    <w:rsid w:val="00711C35"/>
    <w:rsid w:val="00712CC3"/>
    <w:rsid w:val="00725B97"/>
    <w:rsid w:val="00733A44"/>
    <w:rsid w:val="00743180"/>
    <w:rsid w:val="00763454"/>
    <w:rsid w:val="007641CC"/>
    <w:rsid w:val="0076670A"/>
    <w:rsid w:val="00794A11"/>
    <w:rsid w:val="00796FB2"/>
    <w:rsid w:val="007A0A07"/>
    <w:rsid w:val="007C4529"/>
    <w:rsid w:val="007D3B22"/>
    <w:rsid w:val="007D51F2"/>
    <w:rsid w:val="007D68D3"/>
    <w:rsid w:val="007E0C8F"/>
    <w:rsid w:val="007E583B"/>
    <w:rsid w:val="007E77B1"/>
    <w:rsid w:val="007F7D76"/>
    <w:rsid w:val="00800673"/>
    <w:rsid w:val="00815294"/>
    <w:rsid w:val="00815836"/>
    <w:rsid w:val="00843304"/>
    <w:rsid w:val="00853150"/>
    <w:rsid w:val="008772A2"/>
    <w:rsid w:val="008A0B04"/>
    <w:rsid w:val="008A10A9"/>
    <w:rsid w:val="008C6DA5"/>
    <w:rsid w:val="008C7633"/>
    <w:rsid w:val="008D4CBA"/>
    <w:rsid w:val="008E4E81"/>
    <w:rsid w:val="00904AB9"/>
    <w:rsid w:val="00907352"/>
    <w:rsid w:val="00914EF6"/>
    <w:rsid w:val="0092677E"/>
    <w:rsid w:val="0093783A"/>
    <w:rsid w:val="009410DA"/>
    <w:rsid w:val="00945A24"/>
    <w:rsid w:val="00973F40"/>
    <w:rsid w:val="0097443F"/>
    <w:rsid w:val="009769F5"/>
    <w:rsid w:val="009A3D47"/>
    <w:rsid w:val="009A6AF7"/>
    <w:rsid w:val="009D7078"/>
    <w:rsid w:val="009E0267"/>
    <w:rsid w:val="009E33C0"/>
    <w:rsid w:val="009F0178"/>
    <w:rsid w:val="00A0068F"/>
    <w:rsid w:val="00A06243"/>
    <w:rsid w:val="00A21F01"/>
    <w:rsid w:val="00A24919"/>
    <w:rsid w:val="00A24E1E"/>
    <w:rsid w:val="00A33DB1"/>
    <w:rsid w:val="00A3599B"/>
    <w:rsid w:val="00A36044"/>
    <w:rsid w:val="00A66C07"/>
    <w:rsid w:val="00A806A7"/>
    <w:rsid w:val="00A80ACB"/>
    <w:rsid w:val="00A82BF0"/>
    <w:rsid w:val="00AB05C9"/>
    <w:rsid w:val="00AB5FC0"/>
    <w:rsid w:val="00AB6527"/>
    <w:rsid w:val="00AC55E2"/>
    <w:rsid w:val="00AD068B"/>
    <w:rsid w:val="00AE0FBE"/>
    <w:rsid w:val="00AF0264"/>
    <w:rsid w:val="00AF120B"/>
    <w:rsid w:val="00B03438"/>
    <w:rsid w:val="00B054DA"/>
    <w:rsid w:val="00B11789"/>
    <w:rsid w:val="00B23F28"/>
    <w:rsid w:val="00B66A3B"/>
    <w:rsid w:val="00B67505"/>
    <w:rsid w:val="00B84B0A"/>
    <w:rsid w:val="00BA6C5E"/>
    <w:rsid w:val="00BA753E"/>
    <w:rsid w:val="00BB143D"/>
    <w:rsid w:val="00BB2D79"/>
    <w:rsid w:val="00BC45FE"/>
    <w:rsid w:val="00BD24C0"/>
    <w:rsid w:val="00BE2A23"/>
    <w:rsid w:val="00BF5CA8"/>
    <w:rsid w:val="00C04AEB"/>
    <w:rsid w:val="00C05049"/>
    <w:rsid w:val="00C12193"/>
    <w:rsid w:val="00C13B22"/>
    <w:rsid w:val="00C14AC0"/>
    <w:rsid w:val="00C36F40"/>
    <w:rsid w:val="00C567F7"/>
    <w:rsid w:val="00C62485"/>
    <w:rsid w:val="00C63E4D"/>
    <w:rsid w:val="00C74CE9"/>
    <w:rsid w:val="00C8213F"/>
    <w:rsid w:val="00C832EC"/>
    <w:rsid w:val="00C84836"/>
    <w:rsid w:val="00C91310"/>
    <w:rsid w:val="00CB1586"/>
    <w:rsid w:val="00CB5B04"/>
    <w:rsid w:val="00CC4690"/>
    <w:rsid w:val="00CD51F0"/>
    <w:rsid w:val="00CE0D3D"/>
    <w:rsid w:val="00D06A11"/>
    <w:rsid w:val="00D12F49"/>
    <w:rsid w:val="00D321A3"/>
    <w:rsid w:val="00D50A62"/>
    <w:rsid w:val="00D82733"/>
    <w:rsid w:val="00D8473A"/>
    <w:rsid w:val="00D92F64"/>
    <w:rsid w:val="00D96975"/>
    <w:rsid w:val="00DA6281"/>
    <w:rsid w:val="00DB5A9B"/>
    <w:rsid w:val="00DB74CA"/>
    <w:rsid w:val="00DC074B"/>
    <w:rsid w:val="00DC0E5D"/>
    <w:rsid w:val="00DC44ED"/>
    <w:rsid w:val="00DC4638"/>
    <w:rsid w:val="00DD4125"/>
    <w:rsid w:val="00DE2537"/>
    <w:rsid w:val="00DF717B"/>
    <w:rsid w:val="00E02D2D"/>
    <w:rsid w:val="00E2081F"/>
    <w:rsid w:val="00E227C6"/>
    <w:rsid w:val="00E25810"/>
    <w:rsid w:val="00E408AF"/>
    <w:rsid w:val="00E50100"/>
    <w:rsid w:val="00E52B13"/>
    <w:rsid w:val="00E531B7"/>
    <w:rsid w:val="00E54ED6"/>
    <w:rsid w:val="00E72D79"/>
    <w:rsid w:val="00E9384B"/>
    <w:rsid w:val="00EA634C"/>
    <w:rsid w:val="00EB594D"/>
    <w:rsid w:val="00EB6C73"/>
    <w:rsid w:val="00EC31FC"/>
    <w:rsid w:val="00EC5451"/>
    <w:rsid w:val="00ED0D09"/>
    <w:rsid w:val="00ED5AE6"/>
    <w:rsid w:val="00F05872"/>
    <w:rsid w:val="00F2686F"/>
    <w:rsid w:val="00F50227"/>
    <w:rsid w:val="00F51D88"/>
    <w:rsid w:val="00F5209F"/>
    <w:rsid w:val="00F606BD"/>
    <w:rsid w:val="00F76810"/>
    <w:rsid w:val="00F8063B"/>
    <w:rsid w:val="00F80F72"/>
    <w:rsid w:val="00F92A48"/>
    <w:rsid w:val="00F957B1"/>
    <w:rsid w:val="00F96FAD"/>
    <w:rsid w:val="00FA0234"/>
    <w:rsid w:val="00FB6AC3"/>
    <w:rsid w:val="00FC2E5E"/>
    <w:rsid w:val="00FD0961"/>
    <w:rsid w:val="00FD226B"/>
    <w:rsid w:val="00FD26AF"/>
    <w:rsid w:val="00FD7426"/>
    <w:rsid w:val="00FE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72F4"/>
  <w15:chartTrackingRefBased/>
  <w15:docId w15:val="{B2A90B05-A5FD-4C9E-AA6D-92969780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8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72D79"/>
    <w:rPr>
      <w:color w:val="0563C1" w:themeColor="hyperlink"/>
      <w:u w:val="single"/>
    </w:rPr>
  </w:style>
  <w:style w:type="paragraph" w:customStyle="1" w:styleId="2">
    <w:name w:val="Без интервала2"/>
    <w:rsid w:val="000B32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255E1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B0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606B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F606BD"/>
    <w:rPr>
      <w:b/>
      <w:bCs/>
    </w:rPr>
  </w:style>
  <w:style w:type="paragraph" w:styleId="aa">
    <w:name w:val="header"/>
    <w:basedOn w:val="a"/>
    <w:link w:val="ab"/>
    <w:uiPriority w:val="99"/>
    <w:unhideWhenUsed/>
    <w:rsid w:val="0034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6446"/>
  </w:style>
  <w:style w:type="paragraph" w:styleId="ac">
    <w:name w:val="footer"/>
    <w:basedOn w:val="a"/>
    <w:link w:val="ad"/>
    <w:uiPriority w:val="99"/>
    <w:unhideWhenUsed/>
    <w:rsid w:val="0034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6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p.1obraz.ru/" TargetMode="Externa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154081486996882"/>
          <c:y val="3.3518647378380027E-2"/>
          <c:w val="0.77696103091280311"/>
          <c:h val="0.422879133103678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Речевое развитие 20-21</c:v>
                </c:pt>
                <c:pt idx="1">
                  <c:v>Речевое развитие 21-22</c:v>
                </c:pt>
                <c:pt idx="2">
                  <c:v>Познавательное развитие 20-21</c:v>
                </c:pt>
                <c:pt idx="3">
                  <c:v>Познавательное развитие 21-22</c:v>
                </c:pt>
                <c:pt idx="4">
                  <c:v>Социально-коммуникативное развитие 20-21</c:v>
                </c:pt>
                <c:pt idx="5">
                  <c:v>Социально-коммуникативное развитие 21-22</c:v>
                </c:pt>
                <c:pt idx="6">
                  <c:v>Художественно-эстетическое развитие 20-21</c:v>
                </c:pt>
                <c:pt idx="7">
                  <c:v>Художественно-эстетическое развитие 21-22</c:v>
                </c:pt>
                <c:pt idx="8">
                  <c:v>Физическое развитие 20-21</c:v>
                </c:pt>
                <c:pt idx="9">
                  <c:v>Физическое развитие 21-22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28</c:v>
                </c:pt>
                <c:pt idx="1">
                  <c:v>69</c:v>
                </c:pt>
                <c:pt idx="2">
                  <c:v>49</c:v>
                </c:pt>
                <c:pt idx="3">
                  <c:v>54</c:v>
                </c:pt>
                <c:pt idx="4">
                  <c:v>51</c:v>
                </c:pt>
                <c:pt idx="5">
                  <c:v>23</c:v>
                </c:pt>
                <c:pt idx="6">
                  <c:v>52</c:v>
                </c:pt>
                <c:pt idx="7">
                  <c:v>69</c:v>
                </c:pt>
                <c:pt idx="8">
                  <c:v>47</c:v>
                </c:pt>
                <c:pt idx="9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D2-419C-9D59-159D28B5C2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Речевое развитие 20-21</c:v>
                </c:pt>
                <c:pt idx="1">
                  <c:v>Речевое развитие 21-22</c:v>
                </c:pt>
                <c:pt idx="2">
                  <c:v>Познавательное развитие 20-21</c:v>
                </c:pt>
                <c:pt idx="3">
                  <c:v>Познавательное развитие 21-22</c:v>
                </c:pt>
                <c:pt idx="4">
                  <c:v>Социально-коммуникативное развитие 20-21</c:v>
                </c:pt>
                <c:pt idx="5">
                  <c:v>Социально-коммуникативное развитие 21-22</c:v>
                </c:pt>
                <c:pt idx="6">
                  <c:v>Художественно-эстетическое развитие 20-21</c:v>
                </c:pt>
                <c:pt idx="7">
                  <c:v>Художественно-эстетическое развитие 21-22</c:v>
                </c:pt>
                <c:pt idx="8">
                  <c:v>Физическое развитие 20-21</c:v>
                </c:pt>
                <c:pt idx="9">
                  <c:v>Физическое развитие 21-22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62</c:v>
                </c:pt>
                <c:pt idx="1">
                  <c:v>30</c:v>
                </c:pt>
                <c:pt idx="2">
                  <c:v>45</c:v>
                </c:pt>
                <c:pt idx="3">
                  <c:v>45</c:v>
                </c:pt>
                <c:pt idx="4">
                  <c:v>46</c:v>
                </c:pt>
                <c:pt idx="5">
                  <c:v>69</c:v>
                </c:pt>
                <c:pt idx="6">
                  <c:v>42</c:v>
                </c:pt>
                <c:pt idx="7">
                  <c:v>30</c:v>
                </c:pt>
                <c:pt idx="8">
                  <c:v>44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D2-419C-9D59-159D28B5C2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Речевое развитие 20-21</c:v>
                </c:pt>
                <c:pt idx="1">
                  <c:v>Речевое развитие 21-22</c:v>
                </c:pt>
                <c:pt idx="2">
                  <c:v>Познавательное развитие 20-21</c:v>
                </c:pt>
                <c:pt idx="3">
                  <c:v>Познавательное развитие 21-22</c:v>
                </c:pt>
                <c:pt idx="4">
                  <c:v>Социально-коммуникативное развитие 20-21</c:v>
                </c:pt>
                <c:pt idx="5">
                  <c:v>Социально-коммуникативное развитие 21-22</c:v>
                </c:pt>
                <c:pt idx="6">
                  <c:v>Художественно-эстетическое развитие 20-21</c:v>
                </c:pt>
                <c:pt idx="7">
                  <c:v>Художественно-эстетическое развитие 21-22</c:v>
                </c:pt>
                <c:pt idx="8">
                  <c:v>Физическое развитие 20-21</c:v>
                </c:pt>
                <c:pt idx="9">
                  <c:v>Физическое развитие 21-22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10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3</c:v>
                </c:pt>
                <c:pt idx="5">
                  <c:v>8</c:v>
                </c:pt>
                <c:pt idx="6">
                  <c:v>6</c:v>
                </c:pt>
                <c:pt idx="7">
                  <c:v>1</c:v>
                </c:pt>
                <c:pt idx="8">
                  <c:v>9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D2-419C-9D59-159D28B5C2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7846304"/>
        <c:axId val="-7853376"/>
      </c:barChart>
      <c:catAx>
        <c:axId val="-7846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7853376"/>
        <c:crosses val="autoZero"/>
        <c:auto val="1"/>
        <c:lblAlgn val="ctr"/>
        <c:lblOffset val="100"/>
        <c:noMultiLvlLbl val="0"/>
      </c:catAx>
      <c:valAx>
        <c:axId val="-7853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7846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837491796220535"/>
          <c:y val="0.47046160748197186"/>
          <c:w val="0.10933755387887593"/>
          <c:h val="0.1820936877872460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</a:t>
            </a:r>
            <a:r>
              <a:rPr lang="ru-RU" baseline="0"/>
              <a:t> педагогических работников</a:t>
            </a:r>
            <a:endParaRPr lang="ru-RU"/>
          </a:p>
        </c:rich>
      </c:tx>
      <c:layout>
        <c:manualLayout>
          <c:xMode val="edge"/>
          <c:yMode val="edge"/>
          <c:x val="0.2902716156260145"/>
          <c:y val="2.0639834881320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5</c:v>
                </c:pt>
                <c:pt idx="3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B30-497D-ADF6-CA74BFB005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10 лет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7</c:v>
                </c:pt>
                <c:pt idx="3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B30-497D-ADF6-CA74BFB005A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 20 лет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7</c:v>
                </c:pt>
                <c:pt idx="2">
                  <c:v>7</c:v>
                </c:pt>
                <c:pt idx="3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B30-497D-ADF6-CA74BFB005A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20 лет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13</c:v>
                </c:pt>
                <c:pt idx="1">
                  <c:v>6</c:v>
                </c:pt>
                <c:pt idx="2">
                  <c:v>5</c:v>
                </c:pt>
                <c:pt idx="3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B30-497D-ADF6-CA74BFB005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76886680"/>
        <c:axId val="276885040"/>
      </c:lineChart>
      <c:catAx>
        <c:axId val="276886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885040"/>
        <c:crosses val="autoZero"/>
        <c:auto val="1"/>
        <c:lblAlgn val="ctr"/>
        <c:lblOffset val="100"/>
        <c:noMultiLvlLbl val="0"/>
      </c:catAx>
      <c:valAx>
        <c:axId val="27688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886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96FDB-D787-4664-9202-637B6B4B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28</Pages>
  <Words>6903</Words>
  <Characters>39353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Виктория Оюн</cp:lastModifiedBy>
  <cp:revision>6</cp:revision>
  <cp:lastPrinted>2023-04-11T05:36:00Z</cp:lastPrinted>
  <dcterms:created xsi:type="dcterms:W3CDTF">2022-04-07T09:13:00Z</dcterms:created>
  <dcterms:modified xsi:type="dcterms:W3CDTF">2023-04-19T05:13:00Z</dcterms:modified>
</cp:coreProperties>
</file>