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98F" w:rsidRPr="00180BC5" w:rsidRDefault="004F598F" w:rsidP="004F598F">
      <w:pPr>
        <w:pStyle w:val="a3"/>
        <w:tabs>
          <w:tab w:val="left" w:pos="284"/>
        </w:tabs>
        <w:rPr>
          <w:b/>
        </w:rPr>
      </w:pPr>
      <w:bookmarkStart w:id="0" w:name="_Hlk126943310"/>
      <w:r>
        <w:rPr>
          <w:b/>
        </w:rPr>
        <w:t>1.</w:t>
      </w:r>
      <w:r w:rsidRPr="00180BC5">
        <w:rPr>
          <w:b/>
        </w:rPr>
        <w:t xml:space="preserve">3. Организация коррекционно-развивающей работы с воспитанниками </w:t>
      </w:r>
    </w:p>
    <w:p w:rsidR="004F598F" w:rsidRDefault="004F598F" w:rsidP="004F598F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В МБДОУ КВ «Детский сад №19 г. Кызыла» осуществляется коррекционная работа с детьми с тяжелыми нарушениями речи; с детьми, отстающих в освоении программы в силу индивидуальных особенностей здоровья; отстающих после болезни, вновь поступивших в детский сад. Содержание коррекционной работы комплексной помощи детям с ОВЗ в освоении основной образовательной программы дошкольного образования  МБДОУ КВ «Детский сад №19 г. Кызыла»  направлена на создание системы, коррекцию недостатков в физическом или психическом развитии обучающихся, их социальную адаптацию и оказание помощи детям этой категории в освоении ОПДО.</w:t>
      </w: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Программа коррекционной работы, созданная в ДОУ,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процесса. Получение детьми с ограниченными  возможностями здоровья образования является одним из основных и неотъемлемых условий их успешной социализации, обеспечения и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Коррекционно-воспитательная работа педагога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О.У.  строится с учётом особенностей психической деятельности детей - обучение органически связанно с развитием ВПФ. Произвольности, самоконтроля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другими качествами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которые должны быть усвоены детьми в данном возрастном этапе. Своевременное и личностно ориентированное коррекционное воздействие будет способствовать интеграции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детей,  созданию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равных стартовых возможностей для полноценного усвоения  школьной программы в будущем. Содержание коррекционной – работы воспитателя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О.У. Определяет принципы:</w:t>
      </w: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Соблюдение интересов ребёнка,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 определяет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позицию педагога, который  призван решать проблему ребёнка с максимальной пользой в интересах ребёнка.</w:t>
      </w: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Системность. Принцип обеспечивает единство диагностики, коррекции и развития.</w:t>
      </w: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Непрерывность. Принцип гарантирует ребёнку и его родителям (законным представителям) непрерывность помощи до решения проблемы или определения подхода к её решению.</w:t>
      </w:r>
    </w:p>
    <w:p w:rsidR="004F598F" w:rsidRDefault="004F598F" w:rsidP="004F598F">
      <w:pPr>
        <w:widowControl w:val="0"/>
        <w:tabs>
          <w:tab w:val="left" w:pos="4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Рекомендательный характер оказания помощи.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 обеспечивает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соблюдение гарантированных  законодательством прав родителей (законных представителей) детей  и интересы детей.</w:t>
      </w:r>
    </w:p>
    <w:p w:rsidR="004F598F" w:rsidRDefault="004F598F" w:rsidP="004F59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Содержание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развивающей работы по речевому развитию дошкольников воспитатель осуществляет в соответствии с программой.</w:t>
      </w:r>
    </w:p>
    <w:p w:rsidR="004F598F" w:rsidRDefault="004F598F" w:rsidP="004F598F">
      <w:pPr>
        <w:widowControl w:val="0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Примерная общеобразовательная программа дошкольного образования «От рождения до школы» /под редакцией Н.Е.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Т.С. Комаровой, М.А. Васильевой.</w:t>
      </w:r>
    </w:p>
    <w:p w:rsidR="004F598F" w:rsidRDefault="004F598F" w:rsidP="004F59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Парциальная программа:</w:t>
      </w:r>
    </w:p>
    <w:p w:rsidR="004F598F" w:rsidRDefault="004F598F" w:rsidP="004F598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Примерная адаптированная основная образовательная программа коррекционно-развивающей работы в логопедической группе детского сада с детьми ОНР с 4-7 лет А.В.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Нищевой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F598F" w:rsidRDefault="004F598F" w:rsidP="004F598F">
      <w:pPr>
        <w:widowControl w:val="0"/>
        <w:numPr>
          <w:ilvl w:val="0"/>
          <w:numId w:val="1"/>
        </w:numPr>
        <w:tabs>
          <w:tab w:val="left" w:pos="142"/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рабочая программа совместной деятельности учителя-логопеда и педагогов ДОУ с тяжелыми нарушениями речи.</w:t>
      </w:r>
    </w:p>
    <w:p w:rsidR="004F598F" w:rsidRDefault="004F598F" w:rsidP="004F59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За последние годы увеличилось количество детей с нарушениями речи. Характер речевых патологий стал сложнее. Зачастую он имеет комбинированную форму, когда у ребенка одновременно нарушаются речь, развитие высших психических функций, состояние общей и мелкой моторики, ориентирование в пространстве, эмоционально-волевая сфера, творческая активность. Эти нарушения, если их вовремя не исправить в детском возрасте, вызывают трудности общения с окружающими, а в дальнейшем влекут за собой определенные изменения личности в цепи развития «ребенок-подросток-взрослый», мешая детям в полной мере раскрыть свои природные способности интеллектуальные возможности.</w:t>
      </w:r>
    </w:p>
    <w:p w:rsidR="004F598F" w:rsidRDefault="004F598F" w:rsidP="004F59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Коррекционная работа,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 ребенок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вынужден «трудиться» значительно больше,  поскольку он должен не только усвоить знания и умения, предусмотренные программой, но и приложить усилия для преодоления своих речевых дефектов. И задача педагогов – исправить речевой дефект, но при этом важно, чтобы ребенок не переутомлялся. </w:t>
      </w:r>
    </w:p>
    <w:p w:rsidR="004F598F" w:rsidRDefault="004F598F" w:rsidP="004F59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Только комплексное воздействие на ребенка дает положительную динамику речевого развития и формирование определенных психических процессов. </w:t>
      </w:r>
    </w:p>
    <w:p w:rsidR="004F598F" w:rsidRDefault="004F598F" w:rsidP="004F59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группе № 8 коррекционная работа ведется в течение всего дня:</w:t>
      </w:r>
    </w:p>
    <w:p w:rsidR="004F598F" w:rsidRDefault="004F598F" w:rsidP="004F59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Артикуляционная гимнастика  </w:t>
      </w:r>
    </w:p>
    <w:p w:rsidR="004F598F" w:rsidRDefault="004F598F" w:rsidP="004F59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Пальчиковая гимнастика выполняется в течении дня 3-5 раза</w:t>
      </w:r>
    </w:p>
    <w:p w:rsidR="004F598F" w:rsidRDefault="004F598F" w:rsidP="004F59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Дыхательная гимнастика  </w:t>
      </w:r>
    </w:p>
    <w:p w:rsidR="004F598F" w:rsidRDefault="004F598F" w:rsidP="004F59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Гимнастика для глаз  </w:t>
      </w:r>
    </w:p>
    <w:p w:rsidR="004F598F" w:rsidRDefault="004F598F" w:rsidP="004F598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Коррекционная </w:t>
      </w:r>
      <w:proofErr w:type="gramStart"/>
      <w:r>
        <w:rPr>
          <w:rFonts w:ascii="Times New Roman" w:hAnsi="Times New Roman"/>
          <w:b/>
          <w:sz w:val="24"/>
          <w:szCs w:val="24"/>
        </w:rPr>
        <w:t>работа  вне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занятий:</w:t>
      </w:r>
    </w:p>
    <w:p w:rsidR="004F598F" w:rsidRDefault="004F598F" w:rsidP="004F598F">
      <w:pPr>
        <w:spacing w:after="0"/>
        <w:ind w:leftChars="109" w:left="240" w:firstLineChars="271" w:firstLine="6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время режимных моментов, самообслуживания, хозяйственно-бытового труда, на прогулке, экскурсии, в играх, развлечениях, беседах.</w:t>
      </w:r>
    </w:p>
    <w:p w:rsidR="004F598F" w:rsidRDefault="004F598F" w:rsidP="004F598F">
      <w:pPr>
        <w:spacing w:after="0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 занятий воспитатель предлагает детям, у которых заметны нарушения пальцевой моторики: собирать мозаику, работать </w:t>
      </w:r>
      <w:proofErr w:type="gramStart"/>
      <w:r>
        <w:rPr>
          <w:rFonts w:ascii="Times New Roman" w:hAnsi="Times New Roman"/>
          <w:sz w:val="24"/>
          <w:szCs w:val="24"/>
        </w:rPr>
        <w:t>конструктором,  застегивать</w:t>
      </w:r>
      <w:proofErr w:type="gramEnd"/>
      <w:r>
        <w:rPr>
          <w:rFonts w:ascii="Times New Roman" w:hAnsi="Times New Roman"/>
          <w:sz w:val="24"/>
          <w:szCs w:val="24"/>
        </w:rPr>
        <w:t xml:space="preserve"> и расстегивать пуговицы без помощи взрослого, собирать рассыпные мелкие предметы. </w:t>
      </w:r>
      <w:proofErr w:type="gramStart"/>
      <w:r>
        <w:rPr>
          <w:rFonts w:ascii="Times New Roman" w:hAnsi="Times New Roman"/>
          <w:sz w:val="24"/>
          <w:szCs w:val="24"/>
        </w:rPr>
        <w:t>В  группе</w:t>
      </w:r>
      <w:proofErr w:type="gramEnd"/>
      <w:r>
        <w:rPr>
          <w:rFonts w:ascii="Times New Roman" w:hAnsi="Times New Roman"/>
          <w:sz w:val="24"/>
          <w:szCs w:val="24"/>
        </w:rPr>
        <w:t xml:space="preserve"> оборудован уголок сенсорики и мелкой моторики, в ко</w:t>
      </w:r>
      <w:bookmarkStart w:id="1" w:name="_GoBack"/>
      <w:bookmarkEnd w:id="1"/>
      <w:r>
        <w:rPr>
          <w:rFonts w:ascii="Times New Roman" w:hAnsi="Times New Roman"/>
          <w:sz w:val="24"/>
          <w:szCs w:val="24"/>
        </w:rPr>
        <w:t>тором  ребенок всегда может выбрать игру или занятие по душе.  В дополнение к традиционным методам воздействия, всё больше воспитатель использует нетрадиционные методы.</w:t>
      </w:r>
    </w:p>
    <w:p w:rsidR="004F598F" w:rsidRDefault="004F598F" w:rsidP="004F598F">
      <w:pPr>
        <w:spacing w:after="0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Повысить интерес у детей к выполнению артикуляционной гимнастики помогает </w:t>
      </w:r>
      <w:proofErr w:type="spellStart"/>
      <w:r>
        <w:rPr>
          <w:rFonts w:ascii="Times New Roman" w:hAnsi="Times New Roman"/>
          <w:sz w:val="24"/>
          <w:szCs w:val="24"/>
        </w:rPr>
        <w:t>бионергопластика</w:t>
      </w:r>
      <w:proofErr w:type="spellEnd"/>
      <w:r>
        <w:rPr>
          <w:rFonts w:ascii="Times New Roman" w:hAnsi="Times New Roman"/>
          <w:sz w:val="24"/>
          <w:szCs w:val="24"/>
        </w:rPr>
        <w:t>. Это соединение движений артикуляционного аппарата с движением кисти руки. Совершенствует координацию движения, развивает память, внимание.</w:t>
      </w:r>
    </w:p>
    <w:p w:rsidR="004F598F" w:rsidRDefault="004F598F" w:rsidP="004F598F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Кинезологические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упражнения — это своеобразная «гимнастика мозга». Упражнения улучшают мыслительную деятельность, синхронизируют работу полушарий.</w:t>
      </w:r>
    </w:p>
    <w:p w:rsidR="004F598F" w:rsidRDefault="004F598F" w:rsidP="004F598F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>
        <w:rPr>
          <w:rFonts w:ascii="Times New Roman" w:hAnsi="Times New Roman"/>
          <w:sz w:val="24"/>
          <w:szCs w:val="24"/>
        </w:rPr>
        <w:t xml:space="preserve"> – проста и понятна детям. Этюды, игры, упражнения, не вызывают затруднений, помогают осознать свои и чужие эмоции, правильно их выражать, занимать психические напряжение, даёт возможность самовыражения.</w:t>
      </w:r>
    </w:p>
    <w:p w:rsidR="004F598F" w:rsidRDefault="004F598F" w:rsidP="004F598F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своей работе воспитатель успешно применяет игровой самомассаж кистей рук, проводит не только индивидуально, но и с группой одновременно. Кроме того, самомассаж можно использовать многократно в течение дня, включая его в различные режимные моменты. Воспитатель в своей работе использует различные специальные и подручные приспособления, природный материал, самомассаж с прищепками, массаж карандашом, массаж с теннисным шариком, с массажным шариком Су-</w:t>
      </w:r>
      <w:proofErr w:type="spellStart"/>
      <w:r>
        <w:rPr>
          <w:rFonts w:ascii="Times New Roman" w:hAnsi="Times New Roman"/>
          <w:sz w:val="24"/>
          <w:szCs w:val="24"/>
        </w:rPr>
        <w:t>джок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F598F" w:rsidRDefault="004F598F" w:rsidP="004F598F">
      <w:pPr>
        <w:spacing w:after="0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сегодняшний день педагогами и специалистами МБДОУ «Детский сад №19 г. Кызыл» составляется индивидуальный образовательный маршрут психолога - медико-педагогического сопровождения ребёнка, который даёт представление о видах трудностей возникающих у ребёнка при освоении основной образовательной программы раскрывает причину, лежащую в основе трудностей, содержит примерные виды деятельности, осуществляемыми субъектами сопровождения, задания для коррекции. Он разрабатывается на основе следующих документов: диагностической карты трудностей, возникающих при освоении общеобразовательной программы </w:t>
      </w:r>
      <w:r>
        <w:rPr>
          <w:rFonts w:ascii="Times New Roman" w:eastAsia="Times New Roman" w:hAnsi="Times New Roman"/>
          <w:sz w:val="24"/>
          <w:szCs w:val="24"/>
        </w:rPr>
        <w:t xml:space="preserve">МДОУ </w:t>
      </w:r>
      <w:proofErr w:type="spellStart"/>
      <w:proofErr w:type="gramStart"/>
      <w:r w:rsidRPr="00A5781C">
        <w:rPr>
          <w:rFonts w:ascii="Times New Roman" w:eastAsia="Times New Roman" w:hAnsi="Times New Roman"/>
          <w:sz w:val="24"/>
          <w:szCs w:val="24"/>
        </w:rPr>
        <w:t>КВ</w:t>
      </w:r>
      <w:r>
        <w:rPr>
          <w:rFonts w:ascii="Times New Roman" w:hAnsi="Times New Roman"/>
          <w:sz w:val="24"/>
          <w:szCs w:val="24"/>
        </w:rPr>
        <w:t>«</w:t>
      </w:r>
      <w:proofErr w:type="gramEnd"/>
      <w:r>
        <w:rPr>
          <w:rFonts w:ascii="Times New Roman" w:hAnsi="Times New Roman"/>
          <w:sz w:val="24"/>
          <w:szCs w:val="24"/>
        </w:rPr>
        <w:t>Детский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сад №19 г. Кызыл </w:t>
      </w:r>
      <w:r w:rsidRPr="00A5781C">
        <w:rPr>
          <w:rFonts w:ascii="Times New Roman" w:hAnsi="Times New Roman"/>
          <w:sz w:val="24"/>
          <w:szCs w:val="24"/>
        </w:rPr>
        <w:t>Р.Т.»</w:t>
      </w:r>
    </w:p>
    <w:p w:rsidR="004F598F" w:rsidRDefault="004F598F" w:rsidP="004F598F">
      <w:pPr>
        <w:spacing w:after="0"/>
        <w:ind w:left="284" w:firstLine="4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Включение родителей в коррекционно- педагогический процесс является важнейшим условием полноценного развития детей. Эффективность овладения ребенком необходимыми навыками зависит от отношения семьи к сотрудничеству с педагогическим коллективом определяются разные уровни родительской мотивации: высокий, средний, и низкий уровень. Задача воспитателя </w:t>
      </w:r>
      <w:proofErr w:type="spellStart"/>
      <w:r>
        <w:rPr>
          <w:rFonts w:ascii="Times New Roman" w:hAnsi="Times New Roman"/>
          <w:sz w:val="24"/>
          <w:szCs w:val="24"/>
        </w:rPr>
        <w:t>Шинин</w:t>
      </w:r>
      <w:proofErr w:type="spellEnd"/>
      <w:r>
        <w:rPr>
          <w:rFonts w:ascii="Times New Roman" w:hAnsi="Times New Roman"/>
          <w:sz w:val="24"/>
          <w:szCs w:val="24"/>
        </w:rPr>
        <w:t xml:space="preserve"> О.У. прежде всего в том, чтобы изменить пассивную внутреннюю позицию семьи устранить непонимание необходимости коррекционной работы. В первую очередь они учит родителей адекватно воспринимать состояние своего ребенка, затем вооружает их грамотными приёмами коррекционной работы.</w:t>
      </w:r>
    </w:p>
    <w:p w:rsidR="004F598F" w:rsidRDefault="004F598F" w:rsidP="004F598F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Залог успехом коррекционной работы является системность, планомерность, согласованность всех специалистов ДОУ и родителей.</w:t>
      </w:r>
    </w:p>
    <w:bookmarkEnd w:id="0"/>
    <w:p w:rsidR="004F598F" w:rsidRDefault="004F598F" w:rsidP="004F598F">
      <w:pPr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4F598F" w:rsidRPr="003B3206" w:rsidRDefault="004F598F" w:rsidP="004F598F">
      <w:pPr>
        <w:pStyle w:val="c13"/>
        <w:sectPr w:rsidR="004F598F" w:rsidRPr="003B3206">
          <w:pgSz w:w="11906" w:h="16838"/>
          <w:pgMar w:top="720" w:right="726" w:bottom="720" w:left="720" w:header="709" w:footer="709" w:gutter="0"/>
          <w:cols w:space="708"/>
          <w:docGrid w:linePitch="360"/>
        </w:sectPr>
      </w:pPr>
    </w:p>
    <w:p w:rsidR="004F598F" w:rsidRPr="003B3206" w:rsidRDefault="004F598F" w:rsidP="004F598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12"/>
          <w:sz w:val="24"/>
          <w:szCs w:val="24"/>
        </w:rPr>
      </w:pPr>
      <w:r w:rsidRPr="003B3206">
        <w:rPr>
          <w:rFonts w:ascii="Times New Roman" w:eastAsia="Calibri" w:hAnsi="Times New Roman" w:cs="Times New Roman"/>
          <w:b/>
          <w:bCs/>
          <w:noProof/>
          <w:spacing w:val="-1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4CFDCF3" wp14:editId="555C26F9">
            <wp:simplePos x="0" y="0"/>
            <wp:positionH relativeFrom="column">
              <wp:posOffset>625475</wp:posOffset>
            </wp:positionH>
            <wp:positionV relativeFrom="paragraph">
              <wp:posOffset>-234950</wp:posOffset>
            </wp:positionV>
            <wp:extent cx="4206875" cy="5798820"/>
            <wp:effectExtent l="4128" t="0" r="7302" b="7303"/>
            <wp:wrapSquare wrapText="bothSides"/>
            <wp:docPr id="89" name="Рисунок 14" descr="C:\Users\1\Desktop\сканир грамоты\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канир грамоты\9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6875" cy="57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206">
        <w:rPr>
          <w:rFonts w:ascii="Times New Roman" w:eastAsia="Calibri" w:hAnsi="Times New Roman" w:cs="Times New Roman"/>
          <w:b/>
          <w:bCs/>
          <w:spacing w:val="-12"/>
          <w:sz w:val="24"/>
          <w:szCs w:val="24"/>
        </w:rPr>
        <w:t xml:space="preserve">Внутренний индивидуальный образовательный маршрут воспитанницы </w:t>
      </w:r>
      <w:proofErr w:type="spellStart"/>
      <w:r w:rsidRPr="003B3206">
        <w:rPr>
          <w:rFonts w:ascii="Times New Roman" w:eastAsia="Calibri" w:hAnsi="Times New Roman" w:cs="Times New Roman"/>
          <w:b/>
          <w:bCs/>
          <w:spacing w:val="-12"/>
          <w:sz w:val="24"/>
          <w:szCs w:val="24"/>
        </w:rPr>
        <w:t>Дамдын</w:t>
      </w:r>
      <w:proofErr w:type="spellEnd"/>
      <w:r w:rsidRPr="003B3206">
        <w:rPr>
          <w:rFonts w:ascii="Times New Roman" w:eastAsia="Calibri" w:hAnsi="Times New Roman" w:cs="Times New Roman"/>
          <w:b/>
          <w:bCs/>
          <w:spacing w:val="-12"/>
          <w:sz w:val="24"/>
          <w:szCs w:val="24"/>
        </w:rPr>
        <w:t xml:space="preserve"> С.Т. МБДОУ КВ «Детский сад№19»</w:t>
      </w:r>
    </w:p>
    <w:p w:rsidR="004F598F" w:rsidRDefault="004F598F" w:rsidP="004F598F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pacing w:val="-12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199043"/>
          <w:kern w:val="36"/>
          <w:lang w:eastAsia="ru-RU"/>
        </w:rPr>
        <w:drawing>
          <wp:anchor distT="0" distB="0" distL="114300" distR="114300" simplePos="0" relativeHeight="251661312" behindDoc="0" locked="0" layoutInCell="1" allowOverlap="1" wp14:anchorId="220D062D" wp14:editId="68B2A631">
            <wp:simplePos x="0" y="0"/>
            <wp:positionH relativeFrom="column">
              <wp:posOffset>463550</wp:posOffset>
            </wp:positionH>
            <wp:positionV relativeFrom="paragraph">
              <wp:posOffset>3705225</wp:posOffset>
            </wp:positionV>
            <wp:extent cx="4485005" cy="6164580"/>
            <wp:effectExtent l="0" t="1587" r="9207" b="9208"/>
            <wp:wrapSquare wrapText="bothSides"/>
            <wp:docPr id="92" name="Рисунок 17" descr="C:\Users\1\Desktop\сканир грамоты\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канир грамоты\2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5005" cy="616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352" w:rsidRDefault="00907352"/>
    <w:p w:rsidR="004F598F" w:rsidRDefault="004F598F">
      <w:r>
        <w:rPr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0F9B4E" wp14:editId="4AC5B9B4">
            <wp:simplePos x="0" y="0"/>
            <wp:positionH relativeFrom="column">
              <wp:posOffset>517525</wp:posOffset>
            </wp:positionH>
            <wp:positionV relativeFrom="paragraph">
              <wp:posOffset>-811530</wp:posOffset>
            </wp:positionV>
            <wp:extent cx="4244975" cy="5868035"/>
            <wp:effectExtent l="7620" t="0" r="0" b="0"/>
            <wp:wrapThrough wrapText="bothSides">
              <wp:wrapPolygon edited="0">
                <wp:start x="21561" y="-28"/>
                <wp:lineTo x="139" y="-28"/>
                <wp:lineTo x="139" y="21499"/>
                <wp:lineTo x="21561" y="21499"/>
                <wp:lineTo x="21561" y="-28"/>
              </wp:wrapPolygon>
            </wp:wrapThrough>
            <wp:docPr id="96" name="Рисунок 19" descr="C:\Users\1\Desktop\сканир грамоты\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канир грамоты\2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4975" cy="586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98F" w:rsidRDefault="004F598F"/>
    <w:p w:rsidR="004F598F" w:rsidRDefault="004F598F"/>
    <w:p w:rsidR="004F598F" w:rsidRDefault="004F598F"/>
    <w:p w:rsidR="004F598F" w:rsidRDefault="004F598F"/>
    <w:p w:rsidR="004F598F" w:rsidRDefault="004F598F"/>
    <w:p w:rsidR="004F598F" w:rsidRDefault="004F598F"/>
    <w:p w:rsidR="004F598F" w:rsidRDefault="004F598F"/>
    <w:p w:rsidR="004F598F" w:rsidRDefault="004F598F"/>
    <w:p w:rsidR="004F598F" w:rsidRDefault="004F598F"/>
    <w:p w:rsidR="004F598F" w:rsidRDefault="004F598F">
      <w:pPr>
        <w:spacing w:after="160" w:line="259" w:lineRule="auto"/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9F0AEE7" wp14:editId="4172A5F7">
            <wp:simplePos x="0" y="0"/>
            <wp:positionH relativeFrom="column">
              <wp:posOffset>588645</wp:posOffset>
            </wp:positionH>
            <wp:positionV relativeFrom="paragraph">
              <wp:posOffset>473710</wp:posOffset>
            </wp:positionV>
            <wp:extent cx="4284345" cy="5894705"/>
            <wp:effectExtent l="819150" t="0" r="802005" b="0"/>
            <wp:wrapThrough wrapText="bothSides">
              <wp:wrapPolygon edited="0">
                <wp:start x="21626" y="-51"/>
                <wp:lineTo x="112" y="-51"/>
                <wp:lineTo x="112" y="21588"/>
                <wp:lineTo x="21626" y="21588"/>
                <wp:lineTo x="21626" y="-51"/>
              </wp:wrapPolygon>
            </wp:wrapThrough>
            <wp:docPr id="95" name="Рисунок 18" descr="C:\Users\1\Desktop\сканир грамоты\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канир грамоты\2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4345" cy="589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598F" w:rsidRDefault="004F598F">
      <w:r>
        <w:rPr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875A275" wp14:editId="03E642DE">
            <wp:simplePos x="0" y="0"/>
            <wp:positionH relativeFrom="column">
              <wp:posOffset>691515</wp:posOffset>
            </wp:positionH>
            <wp:positionV relativeFrom="paragraph">
              <wp:posOffset>3923030</wp:posOffset>
            </wp:positionV>
            <wp:extent cx="4667250" cy="6419850"/>
            <wp:effectExtent l="895350" t="0" r="876300" b="0"/>
            <wp:wrapThrough wrapText="bothSides">
              <wp:wrapPolygon edited="0">
                <wp:start x="21600" y="-64"/>
                <wp:lineTo x="88" y="-64"/>
                <wp:lineTo x="88" y="21600"/>
                <wp:lineTo x="21600" y="21600"/>
                <wp:lineTo x="21600" y="-64"/>
              </wp:wrapPolygon>
            </wp:wrapThrough>
            <wp:docPr id="98" name="Рисунок 20" descr="C:\Users\1\Desktop\сканир грамоты\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канир грамоты\2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72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5FD2144D" wp14:editId="1961C051">
            <wp:simplePos x="0" y="0"/>
            <wp:positionH relativeFrom="column">
              <wp:posOffset>653415</wp:posOffset>
            </wp:positionH>
            <wp:positionV relativeFrom="paragraph">
              <wp:posOffset>-698500</wp:posOffset>
            </wp:positionV>
            <wp:extent cx="4482465" cy="6196330"/>
            <wp:effectExtent l="876300" t="0" r="851535" b="0"/>
            <wp:wrapThrough wrapText="bothSides">
              <wp:wrapPolygon edited="0">
                <wp:start x="21598" y="-68"/>
                <wp:lineTo x="118" y="-68"/>
                <wp:lineTo x="118" y="21581"/>
                <wp:lineTo x="21598" y="21581"/>
                <wp:lineTo x="21598" y="-68"/>
              </wp:wrapPolygon>
            </wp:wrapThrough>
            <wp:docPr id="1" name="Рисунок 19" descr="C:\Users\1\Desktop\сканир грамоты\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канир грамоты\2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2465" cy="6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98F" w:rsidRDefault="004F598F">
      <w:pPr>
        <w:spacing w:after="160" w:line="259" w:lineRule="auto"/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DB3F770" wp14:editId="4C282FD2">
            <wp:simplePos x="0" y="0"/>
            <wp:positionH relativeFrom="column">
              <wp:posOffset>548640</wp:posOffset>
            </wp:positionH>
            <wp:positionV relativeFrom="paragraph">
              <wp:posOffset>3940175</wp:posOffset>
            </wp:positionV>
            <wp:extent cx="4312285" cy="5927090"/>
            <wp:effectExtent l="819150" t="0" r="812165" b="0"/>
            <wp:wrapThrough wrapText="bothSides">
              <wp:wrapPolygon edited="0">
                <wp:start x="21637" y="-43"/>
                <wp:lineTo x="72" y="-43"/>
                <wp:lineTo x="72" y="21617"/>
                <wp:lineTo x="21637" y="21617"/>
                <wp:lineTo x="21637" y="-43"/>
              </wp:wrapPolygon>
            </wp:wrapThrough>
            <wp:docPr id="101" name="Рисунок 22" descr="C:\Users\1\Desktop\сканир грамоты\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сканир грамоты\22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2285" cy="59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6ADB68F3" wp14:editId="7E561C39">
            <wp:simplePos x="0" y="0"/>
            <wp:positionH relativeFrom="column">
              <wp:posOffset>644525</wp:posOffset>
            </wp:positionH>
            <wp:positionV relativeFrom="paragraph">
              <wp:posOffset>-847725</wp:posOffset>
            </wp:positionV>
            <wp:extent cx="4500245" cy="6196330"/>
            <wp:effectExtent l="876300" t="0" r="852805" b="0"/>
            <wp:wrapThrough wrapText="bothSides">
              <wp:wrapPolygon edited="0">
                <wp:start x="21556" y="-99"/>
                <wp:lineTo x="69" y="-99"/>
                <wp:lineTo x="69" y="21617"/>
                <wp:lineTo x="21556" y="21617"/>
                <wp:lineTo x="21556" y="-99"/>
              </wp:wrapPolygon>
            </wp:wrapThrough>
            <wp:docPr id="100" name="Рисунок 21" descr="C:\Users\1\Desktop\сканир грамоты\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сканир грамоты\2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0245" cy="619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598F" w:rsidRDefault="004F598F">
      <w:r>
        <w:rPr>
          <w:b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A766B8C" wp14:editId="5C08CBD3">
            <wp:simplePos x="0" y="0"/>
            <wp:positionH relativeFrom="column">
              <wp:posOffset>631825</wp:posOffset>
            </wp:positionH>
            <wp:positionV relativeFrom="paragraph">
              <wp:posOffset>-596900</wp:posOffset>
            </wp:positionV>
            <wp:extent cx="4140835" cy="5690235"/>
            <wp:effectExtent l="800100" t="0" r="774065" b="0"/>
            <wp:wrapThrough wrapText="bothSides">
              <wp:wrapPolygon edited="0">
                <wp:start x="21567" y="-96"/>
                <wp:lineTo x="103" y="-96"/>
                <wp:lineTo x="103" y="21598"/>
                <wp:lineTo x="21567" y="21598"/>
                <wp:lineTo x="21567" y="-96"/>
              </wp:wrapPolygon>
            </wp:wrapThrough>
            <wp:docPr id="104" name="Рисунок 23" descr="C:\Users\1\Desktop\сканир грамоты\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сканир грамоты\22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0835" cy="569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98F" w:rsidRDefault="004F598F">
      <w:pPr>
        <w:spacing w:after="160" w:line="259" w:lineRule="auto"/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05952913" wp14:editId="465577E6">
            <wp:simplePos x="0" y="0"/>
            <wp:positionH relativeFrom="column">
              <wp:posOffset>532840</wp:posOffset>
            </wp:positionH>
            <wp:positionV relativeFrom="paragraph">
              <wp:posOffset>3441907</wp:posOffset>
            </wp:positionV>
            <wp:extent cx="4185862" cy="5751583"/>
            <wp:effectExtent l="0" t="1905" r="3810" b="3810"/>
            <wp:wrapNone/>
            <wp:docPr id="105" name="Рисунок 24" descr="C:\Users\1\Desktop\сканир грамоты\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сканир грамоты\2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5862" cy="575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F598F" w:rsidRDefault="004F598F">
      <w:r>
        <w:rPr>
          <w:b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44E7C23" wp14:editId="21FD16FE">
            <wp:simplePos x="0" y="0"/>
            <wp:positionH relativeFrom="column">
              <wp:posOffset>687705</wp:posOffset>
            </wp:positionH>
            <wp:positionV relativeFrom="paragraph">
              <wp:posOffset>-612775</wp:posOffset>
            </wp:positionV>
            <wp:extent cx="4646295" cy="6390640"/>
            <wp:effectExtent l="895350" t="0" r="878205" b="0"/>
            <wp:wrapThrough wrapText="bothSides">
              <wp:wrapPolygon edited="0">
                <wp:start x="21581" y="-78"/>
                <wp:lineTo x="61" y="-78"/>
                <wp:lineTo x="61" y="21620"/>
                <wp:lineTo x="21581" y="21620"/>
                <wp:lineTo x="21581" y="-78"/>
              </wp:wrapPolygon>
            </wp:wrapThrough>
            <wp:docPr id="106" name="Рисунок 25" descr="C:\Users\1\Desktop\сканир грамоты\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сканир грамоты\2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6295" cy="639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98F" w:rsidRDefault="004F598F">
      <w:pPr>
        <w:spacing w:after="160" w:line="259" w:lineRule="auto"/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 wp14:anchorId="38C32DAC" wp14:editId="32BC02EA">
            <wp:simplePos x="0" y="0"/>
            <wp:positionH relativeFrom="column">
              <wp:posOffset>659130</wp:posOffset>
            </wp:positionH>
            <wp:positionV relativeFrom="paragraph">
              <wp:posOffset>3974465</wp:posOffset>
            </wp:positionV>
            <wp:extent cx="4537710" cy="6264275"/>
            <wp:effectExtent l="876300" t="0" r="872490" b="0"/>
            <wp:wrapThrough wrapText="bothSides">
              <wp:wrapPolygon edited="0">
                <wp:start x="21629" y="-45"/>
                <wp:lineTo x="47" y="-45"/>
                <wp:lineTo x="47" y="21632"/>
                <wp:lineTo x="21629" y="21632"/>
                <wp:lineTo x="21629" y="-45"/>
              </wp:wrapPolygon>
            </wp:wrapThrough>
            <wp:docPr id="131" name="Рисунок 26" descr="C:\Users\1\Desktop\сканир грамоты\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сканир грамоты\22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7710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598F" w:rsidRDefault="004F598F">
      <w:pPr>
        <w:rPr>
          <w:b/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5B04761" wp14:editId="56AF168C">
            <wp:simplePos x="0" y="0"/>
            <wp:positionH relativeFrom="column">
              <wp:posOffset>599604</wp:posOffset>
            </wp:positionH>
            <wp:positionV relativeFrom="paragraph">
              <wp:posOffset>-641623</wp:posOffset>
            </wp:positionV>
            <wp:extent cx="4638675" cy="6394450"/>
            <wp:effectExtent l="895350" t="0" r="885825" b="0"/>
            <wp:wrapNone/>
            <wp:docPr id="135" name="Рисунок 27" descr="C:\Users\1\Desktop\сканир грамоты\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сканир грамоты\2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8675" cy="639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>
      <w:pPr>
        <w:rPr>
          <w:b/>
          <w:noProof/>
        </w:rPr>
      </w:pPr>
    </w:p>
    <w:p w:rsidR="004F598F" w:rsidRDefault="004F598F"/>
    <w:p w:rsidR="004F598F" w:rsidRDefault="004F598F">
      <w:pPr>
        <w:spacing w:after="160" w:line="259" w:lineRule="auto"/>
      </w:pPr>
      <w:r>
        <w:br w:type="page"/>
      </w:r>
    </w:p>
    <w:p w:rsidR="004F598F" w:rsidRDefault="004F598F">
      <w:r>
        <w:rPr>
          <w:b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27A6253" wp14:editId="6C1ACF29">
            <wp:simplePos x="0" y="0"/>
            <wp:positionH relativeFrom="column">
              <wp:posOffset>-1921510</wp:posOffset>
            </wp:positionH>
            <wp:positionV relativeFrom="paragraph">
              <wp:posOffset>3023235</wp:posOffset>
            </wp:positionV>
            <wp:extent cx="7987030" cy="5363845"/>
            <wp:effectExtent l="0" t="2858" r="0" b="0"/>
            <wp:wrapThrough wrapText="bothSides">
              <wp:wrapPolygon edited="0">
                <wp:start x="21608" y="12"/>
                <wp:lineTo x="73" y="12"/>
                <wp:lineTo x="73" y="21491"/>
                <wp:lineTo x="21608" y="21491"/>
                <wp:lineTo x="21608" y="12"/>
              </wp:wrapPolygon>
            </wp:wrapThrough>
            <wp:docPr id="141" name="Рисунок 28" descr="C:\Users\1\Desktop\IMG-9aa143dba4ad5499dd86bb9e94dd9f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IMG-9aa143dba4ad5499dd86bb9e94dd9fa6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7030" cy="536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98F" w:rsidRDefault="004F598F" w:rsidP="004F598F">
      <w:pPr>
        <w:spacing w:after="160" w:line="259" w:lineRule="auto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72FD845D" wp14:editId="02CBD442">
            <wp:simplePos x="0" y="0"/>
            <wp:positionH relativeFrom="column">
              <wp:posOffset>-1477645</wp:posOffset>
            </wp:positionH>
            <wp:positionV relativeFrom="paragraph">
              <wp:posOffset>2593340</wp:posOffset>
            </wp:positionV>
            <wp:extent cx="8435975" cy="5840095"/>
            <wp:effectExtent l="0" t="1295400" r="0" b="1284605"/>
            <wp:wrapThrough wrapText="bothSides">
              <wp:wrapPolygon edited="0">
                <wp:start x="21593" y="-80"/>
                <wp:lineTo x="34" y="-80"/>
                <wp:lineTo x="34" y="21621"/>
                <wp:lineTo x="21593" y="21621"/>
                <wp:lineTo x="21593" y="-80"/>
              </wp:wrapPolygon>
            </wp:wrapThrough>
            <wp:docPr id="143" name="Рисунок 29" descr="C:\Users\1\Desktop\IMG-2915ed6941d5b01db3689c70bebdd5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IMG-2915ed6941d5b01db3689c70bebdd5ca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5975" cy="584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4F598F" w:rsidSect="004F598F">
      <w:pgSz w:w="11906" w:h="16838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305BA"/>
    <w:multiLevelType w:val="singleLevel"/>
    <w:tmpl w:val="231305B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7DFA2384"/>
    <w:multiLevelType w:val="multilevel"/>
    <w:tmpl w:val="7DFA23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98F"/>
    <w:rsid w:val="004F598F"/>
    <w:rsid w:val="0069307D"/>
    <w:rsid w:val="00907352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2E0FC"/>
  <w15:chartTrackingRefBased/>
  <w15:docId w15:val="{2D101DFD-E947-4C33-9178-AA703E4C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F598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F59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qFormat/>
    <w:rsid w:val="004F5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1132</Words>
  <Characters>6457</Characters>
  <Application>Microsoft Office Word</Application>
  <DocSecurity>0</DocSecurity>
  <Lines>53</Lines>
  <Paragraphs>15</Paragraphs>
  <ScaleCrop>false</ScaleCrop>
  <Company/>
  <LinksUpToDate>false</LinksUpToDate>
  <CharactersWithSpaces>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2023-02-10T11:17:00Z</dcterms:created>
  <dcterms:modified xsi:type="dcterms:W3CDTF">2023-02-10T11:27:00Z</dcterms:modified>
</cp:coreProperties>
</file>