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243" w:rsidRDefault="00E73F06" w:rsidP="00983243">
      <w:pPr>
        <w:pStyle w:val="1f2"/>
        <w:jc w:val="center"/>
        <w:rPr>
          <w:rFonts w:ascii="Times New Roman" w:eastAsia="Times New Roman" w:hAnsi="Times New Roman" w:cs="Times New Roman"/>
          <w:sz w:val="26"/>
          <w:szCs w:val="26"/>
        </w:rPr>
      </w:pPr>
      <w:bookmarkStart w:id="0" w:name="_GoBack"/>
      <w:bookmarkEnd w:id="0"/>
      <w:r>
        <w:rPr>
          <w:rFonts w:ascii="Times New Roman" w:eastAsia="Times New Roman" w:hAnsi="Times New Roman" w:cs="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67.25pt;height:643.5pt">
            <v:imagedata r:id="rId8" o:title=""/>
          </v:shape>
        </w:pict>
      </w:r>
      <w:r w:rsidR="00983243">
        <w:rPr>
          <w:rFonts w:ascii="Times New Roman" w:eastAsia="Times New Roman" w:hAnsi="Times New Roman" w:cs="Times New Roman"/>
          <w:sz w:val="26"/>
          <w:szCs w:val="26"/>
        </w:rPr>
        <w:t>Муниципальное бюджетное дошкольное образовательное учреждение комбинированного вида “Детский сад №19 города Кызыла Республики Тыва”</w:t>
      </w:r>
    </w:p>
    <w:p w:rsidR="00983243" w:rsidRPr="00983243" w:rsidRDefault="00983243" w:rsidP="00983243"/>
    <w:p w:rsidR="00983243" w:rsidRPr="00983243" w:rsidRDefault="00983243" w:rsidP="00983243"/>
    <w:tbl>
      <w:tblPr>
        <w:tblW w:w="0" w:type="auto"/>
        <w:tblLook w:val="04A0" w:firstRow="1" w:lastRow="0" w:firstColumn="1" w:lastColumn="0" w:noHBand="0" w:noVBand="1"/>
      </w:tblPr>
      <w:tblGrid>
        <w:gridCol w:w="4219"/>
        <w:gridCol w:w="5352"/>
      </w:tblGrid>
      <w:tr w:rsidR="00983243" w:rsidRPr="008854F1" w:rsidTr="00D7025C">
        <w:tc>
          <w:tcPr>
            <w:tcW w:w="4219" w:type="dxa"/>
            <w:shd w:val="clear" w:color="auto" w:fill="auto"/>
          </w:tcPr>
          <w:p w:rsidR="00983243" w:rsidRPr="00D7025C" w:rsidRDefault="00983243" w:rsidP="00DE633B">
            <w:pPr>
              <w:rPr>
                <w:rFonts w:ascii="Times New Roman" w:hAnsi="Times New Roman"/>
                <w:sz w:val="24"/>
                <w:szCs w:val="24"/>
              </w:rPr>
            </w:pPr>
            <w:r w:rsidRPr="00D7025C">
              <w:rPr>
                <w:rFonts w:ascii="Times New Roman" w:hAnsi="Times New Roman"/>
                <w:sz w:val="24"/>
                <w:szCs w:val="24"/>
              </w:rPr>
              <w:lastRenderedPageBreak/>
              <w:t>ПРИНЯТО</w:t>
            </w:r>
          </w:p>
        </w:tc>
        <w:tc>
          <w:tcPr>
            <w:tcW w:w="5352" w:type="dxa"/>
            <w:shd w:val="clear" w:color="auto" w:fill="auto"/>
          </w:tcPr>
          <w:p w:rsidR="00983243" w:rsidRPr="00D7025C" w:rsidRDefault="00983243" w:rsidP="00D7025C">
            <w:pPr>
              <w:jc w:val="right"/>
              <w:rPr>
                <w:rFonts w:ascii="Times New Roman" w:hAnsi="Times New Roman"/>
                <w:sz w:val="24"/>
                <w:szCs w:val="24"/>
              </w:rPr>
            </w:pPr>
            <w:r w:rsidRPr="00D7025C">
              <w:rPr>
                <w:rFonts w:ascii="Times New Roman" w:hAnsi="Times New Roman"/>
                <w:sz w:val="24"/>
                <w:szCs w:val="24"/>
              </w:rPr>
              <w:t>УТВЕРЖДАЮ</w:t>
            </w:r>
          </w:p>
        </w:tc>
      </w:tr>
      <w:tr w:rsidR="00983243" w:rsidRPr="008854F1" w:rsidTr="00D7025C">
        <w:tc>
          <w:tcPr>
            <w:tcW w:w="4219" w:type="dxa"/>
            <w:shd w:val="clear" w:color="auto" w:fill="auto"/>
          </w:tcPr>
          <w:p w:rsidR="00983243" w:rsidRPr="00D7025C" w:rsidRDefault="00983243" w:rsidP="00DE633B">
            <w:pPr>
              <w:rPr>
                <w:rFonts w:ascii="Times New Roman" w:hAnsi="Times New Roman"/>
                <w:sz w:val="24"/>
                <w:szCs w:val="24"/>
              </w:rPr>
            </w:pPr>
            <w:r w:rsidRPr="00D7025C">
              <w:rPr>
                <w:rFonts w:ascii="Times New Roman" w:hAnsi="Times New Roman"/>
                <w:sz w:val="24"/>
                <w:szCs w:val="24"/>
              </w:rPr>
              <w:t>на заседании педагогического совета</w:t>
            </w:r>
          </w:p>
        </w:tc>
        <w:tc>
          <w:tcPr>
            <w:tcW w:w="5352" w:type="dxa"/>
            <w:shd w:val="clear" w:color="auto" w:fill="auto"/>
          </w:tcPr>
          <w:p w:rsidR="00983243" w:rsidRPr="00D7025C" w:rsidRDefault="00983243" w:rsidP="00D7025C">
            <w:pPr>
              <w:jc w:val="right"/>
              <w:rPr>
                <w:rFonts w:ascii="Times New Roman" w:hAnsi="Times New Roman"/>
                <w:sz w:val="24"/>
                <w:szCs w:val="24"/>
              </w:rPr>
            </w:pPr>
            <w:r w:rsidRPr="00D7025C">
              <w:rPr>
                <w:rFonts w:ascii="Times New Roman" w:hAnsi="Times New Roman"/>
                <w:sz w:val="24"/>
                <w:szCs w:val="24"/>
              </w:rPr>
              <w:t>И.О. Заведующего</w:t>
            </w:r>
          </w:p>
        </w:tc>
      </w:tr>
      <w:tr w:rsidR="00983243" w:rsidRPr="008854F1" w:rsidTr="00D7025C">
        <w:tc>
          <w:tcPr>
            <w:tcW w:w="4219" w:type="dxa"/>
            <w:shd w:val="clear" w:color="auto" w:fill="auto"/>
          </w:tcPr>
          <w:p w:rsidR="00983243" w:rsidRPr="00D7025C" w:rsidRDefault="00983243" w:rsidP="00DE633B">
            <w:pPr>
              <w:rPr>
                <w:rFonts w:ascii="Times New Roman" w:hAnsi="Times New Roman"/>
                <w:sz w:val="24"/>
                <w:szCs w:val="24"/>
              </w:rPr>
            </w:pPr>
            <w:r w:rsidRPr="00D7025C">
              <w:rPr>
                <w:rFonts w:ascii="Times New Roman" w:hAnsi="Times New Roman"/>
                <w:sz w:val="24"/>
                <w:szCs w:val="24"/>
              </w:rPr>
              <w:t>Протокол № 1 от «31» августа 2022 г.</w:t>
            </w:r>
          </w:p>
        </w:tc>
        <w:tc>
          <w:tcPr>
            <w:tcW w:w="5352" w:type="dxa"/>
            <w:shd w:val="clear" w:color="auto" w:fill="auto"/>
          </w:tcPr>
          <w:p w:rsidR="00983243" w:rsidRPr="00D7025C" w:rsidRDefault="00983243" w:rsidP="00D7025C">
            <w:pPr>
              <w:jc w:val="right"/>
              <w:rPr>
                <w:rFonts w:ascii="Times New Roman" w:hAnsi="Times New Roman"/>
                <w:sz w:val="24"/>
                <w:szCs w:val="24"/>
              </w:rPr>
            </w:pPr>
            <w:r w:rsidRPr="00D7025C">
              <w:rPr>
                <w:rFonts w:ascii="Times New Roman" w:hAnsi="Times New Roman"/>
                <w:sz w:val="24"/>
                <w:szCs w:val="24"/>
              </w:rPr>
              <w:t>МБДОУ «Детский сад №19 г. Кызыла»</w:t>
            </w:r>
          </w:p>
        </w:tc>
      </w:tr>
      <w:tr w:rsidR="00983243" w:rsidRPr="008854F1" w:rsidTr="00D7025C">
        <w:tc>
          <w:tcPr>
            <w:tcW w:w="4219" w:type="dxa"/>
            <w:shd w:val="clear" w:color="auto" w:fill="auto"/>
          </w:tcPr>
          <w:p w:rsidR="00983243" w:rsidRPr="00D7025C" w:rsidRDefault="00983243" w:rsidP="00DE633B">
            <w:pPr>
              <w:rPr>
                <w:rFonts w:ascii="Times New Roman" w:hAnsi="Times New Roman"/>
                <w:sz w:val="24"/>
                <w:szCs w:val="24"/>
              </w:rPr>
            </w:pPr>
          </w:p>
        </w:tc>
        <w:tc>
          <w:tcPr>
            <w:tcW w:w="5352" w:type="dxa"/>
            <w:shd w:val="clear" w:color="auto" w:fill="auto"/>
          </w:tcPr>
          <w:p w:rsidR="00983243" w:rsidRPr="00D7025C" w:rsidRDefault="00983243" w:rsidP="00D7025C">
            <w:pPr>
              <w:jc w:val="right"/>
              <w:rPr>
                <w:rFonts w:ascii="Times New Roman" w:hAnsi="Times New Roman"/>
                <w:sz w:val="24"/>
                <w:szCs w:val="24"/>
              </w:rPr>
            </w:pPr>
            <w:r w:rsidRPr="00D7025C">
              <w:rPr>
                <w:rFonts w:ascii="Times New Roman" w:hAnsi="Times New Roman"/>
                <w:sz w:val="24"/>
                <w:szCs w:val="24"/>
              </w:rPr>
              <w:t>______________________ / В. В. Оюн /</w:t>
            </w:r>
          </w:p>
        </w:tc>
      </w:tr>
      <w:tr w:rsidR="00983243" w:rsidRPr="008854F1" w:rsidTr="00D7025C">
        <w:tc>
          <w:tcPr>
            <w:tcW w:w="4219" w:type="dxa"/>
            <w:shd w:val="clear" w:color="auto" w:fill="auto"/>
          </w:tcPr>
          <w:p w:rsidR="00983243" w:rsidRPr="00D7025C" w:rsidRDefault="00983243" w:rsidP="00DE633B">
            <w:pPr>
              <w:rPr>
                <w:rFonts w:ascii="Times New Roman" w:hAnsi="Times New Roman"/>
                <w:sz w:val="24"/>
                <w:szCs w:val="24"/>
              </w:rPr>
            </w:pPr>
          </w:p>
        </w:tc>
        <w:tc>
          <w:tcPr>
            <w:tcW w:w="5352" w:type="dxa"/>
            <w:shd w:val="clear" w:color="auto" w:fill="auto"/>
          </w:tcPr>
          <w:p w:rsidR="00983243" w:rsidRPr="00D7025C" w:rsidRDefault="00983243" w:rsidP="00D7025C">
            <w:pPr>
              <w:jc w:val="right"/>
              <w:rPr>
                <w:rFonts w:ascii="Times New Roman" w:hAnsi="Times New Roman"/>
                <w:sz w:val="24"/>
                <w:szCs w:val="24"/>
              </w:rPr>
            </w:pPr>
            <w:r w:rsidRPr="00D7025C">
              <w:rPr>
                <w:rFonts w:ascii="Times New Roman" w:hAnsi="Times New Roman"/>
                <w:sz w:val="24"/>
                <w:szCs w:val="24"/>
              </w:rPr>
              <w:t>Приказ №38 от 31.08.2022 г.</w:t>
            </w:r>
          </w:p>
        </w:tc>
      </w:tr>
    </w:tbl>
    <w:p w:rsidR="00983243" w:rsidRDefault="00983243" w:rsidP="00983243"/>
    <w:p w:rsidR="00983243" w:rsidRDefault="00983243" w:rsidP="00983243"/>
    <w:p w:rsidR="00983243" w:rsidRDefault="00983243" w:rsidP="00983243"/>
    <w:p w:rsidR="00983243" w:rsidRDefault="00983243" w:rsidP="00983243"/>
    <w:p w:rsidR="00983243" w:rsidRDefault="00983243" w:rsidP="00983243"/>
    <w:p w:rsidR="00983243" w:rsidRDefault="00983243" w:rsidP="00983243">
      <w:pPr>
        <w:jc w:val="center"/>
        <w:rPr>
          <w:rFonts w:ascii="Times New Roman" w:hAnsi="Times New Roman"/>
          <w:b/>
          <w:sz w:val="32"/>
          <w:szCs w:val="32"/>
        </w:rPr>
      </w:pPr>
      <w:r w:rsidRPr="00F14FAD">
        <w:rPr>
          <w:rFonts w:ascii="Times New Roman" w:hAnsi="Times New Roman"/>
          <w:b/>
          <w:sz w:val="32"/>
          <w:szCs w:val="32"/>
        </w:rPr>
        <w:t>АДАПТИРОВАННАЯ ОСНОВНАЯ ОБРАЗОВАТЕЛЬНАЯ ПРОГРАММА ДОШКОЛЬНОГО ОБРАЗОВАНИЯ СЛАБОСЛЫШАЩИХ И ПОЗДНООГЛОХШИХ ДЕТЕЙ</w:t>
      </w:r>
    </w:p>
    <w:p w:rsidR="00983243" w:rsidRDefault="00983243" w:rsidP="00983243">
      <w:pPr>
        <w:jc w:val="center"/>
        <w:rPr>
          <w:rFonts w:ascii="Times New Roman" w:hAnsi="Times New Roman"/>
          <w:b/>
          <w:sz w:val="32"/>
          <w:szCs w:val="32"/>
        </w:rPr>
      </w:pPr>
    </w:p>
    <w:p w:rsidR="00983243" w:rsidRDefault="00983243" w:rsidP="00983243">
      <w:pPr>
        <w:jc w:val="center"/>
        <w:rPr>
          <w:rFonts w:ascii="Times New Roman" w:hAnsi="Times New Roman"/>
          <w:b/>
          <w:sz w:val="32"/>
          <w:szCs w:val="32"/>
        </w:rPr>
      </w:pPr>
    </w:p>
    <w:p w:rsidR="00983243" w:rsidRDefault="00983243" w:rsidP="00983243">
      <w:pPr>
        <w:jc w:val="center"/>
        <w:rPr>
          <w:rFonts w:ascii="Times New Roman" w:hAnsi="Times New Roman"/>
          <w:b/>
          <w:sz w:val="32"/>
          <w:szCs w:val="32"/>
        </w:rPr>
      </w:pPr>
    </w:p>
    <w:p w:rsidR="00983243" w:rsidRDefault="00983243" w:rsidP="00983243">
      <w:pPr>
        <w:jc w:val="center"/>
        <w:rPr>
          <w:rFonts w:ascii="Times New Roman" w:hAnsi="Times New Roman"/>
          <w:b/>
          <w:sz w:val="32"/>
          <w:szCs w:val="32"/>
        </w:rPr>
      </w:pPr>
    </w:p>
    <w:p w:rsidR="00983243" w:rsidRDefault="00983243" w:rsidP="00983243">
      <w:pPr>
        <w:jc w:val="center"/>
        <w:rPr>
          <w:rFonts w:ascii="Times New Roman" w:hAnsi="Times New Roman"/>
          <w:b/>
          <w:sz w:val="32"/>
          <w:szCs w:val="32"/>
        </w:rPr>
      </w:pPr>
    </w:p>
    <w:p w:rsidR="00983243" w:rsidRPr="008854F1" w:rsidRDefault="00983243" w:rsidP="00983243">
      <w:pPr>
        <w:jc w:val="right"/>
        <w:rPr>
          <w:rFonts w:ascii="Times New Roman" w:hAnsi="Times New Roman"/>
          <w:sz w:val="28"/>
          <w:szCs w:val="28"/>
        </w:rPr>
      </w:pPr>
      <w:r w:rsidRPr="008854F1">
        <w:rPr>
          <w:rFonts w:ascii="Times New Roman" w:hAnsi="Times New Roman"/>
          <w:sz w:val="28"/>
          <w:szCs w:val="28"/>
        </w:rPr>
        <w:t xml:space="preserve">Разработал(а): </w:t>
      </w:r>
    </w:p>
    <w:p w:rsidR="00983243" w:rsidRPr="008854F1" w:rsidRDefault="00983243" w:rsidP="00983243">
      <w:pPr>
        <w:jc w:val="right"/>
        <w:rPr>
          <w:rFonts w:ascii="Times New Roman" w:hAnsi="Times New Roman"/>
          <w:sz w:val="28"/>
          <w:szCs w:val="28"/>
        </w:rPr>
      </w:pPr>
      <w:r w:rsidRPr="008854F1">
        <w:rPr>
          <w:rFonts w:ascii="Times New Roman" w:hAnsi="Times New Roman"/>
          <w:sz w:val="28"/>
          <w:szCs w:val="28"/>
        </w:rPr>
        <w:t>Педагог-психолог</w:t>
      </w:r>
    </w:p>
    <w:p w:rsidR="00983243" w:rsidRPr="008854F1" w:rsidRDefault="00983243" w:rsidP="00983243">
      <w:pPr>
        <w:jc w:val="right"/>
        <w:rPr>
          <w:rFonts w:ascii="Times New Roman" w:hAnsi="Times New Roman"/>
          <w:sz w:val="28"/>
          <w:szCs w:val="28"/>
        </w:rPr>
      </w:pPr>
      <w:r w:rsidRPr="008854F1">
        <w:rPr>
          <w:rFonts w:ascii="Times New Roman" w:hAnsi="Times New Roman"/>
          <w:sz w:val="28"/>
          <w:szCs w:val="28"/>
        </w:rPr>
        <w:t xml:space="preserve">Ооржак А. Э. </w:t>
      </w:r>
    </w:p>
    <w:p w:rsidR="00983243" w:rsidRPr="008854F1" w:rsidRDefault="00983243" w:rsidP="00983243">
      <w:pPr>
        <w:rPr>
          <w:rFonts w:ascii="Times New Roman" w:hAnsi="Times New Roman"/>
          <w:sz w:val="28"/>
          <w:szCs w:val="28"/>
        </w:rPr>
      </w:pPr>
    </w:p>
    <w:p w:rsidR="00983243" w:rsidRPr="008854F1" w:rsidRDefault="00983243" w:rsidP="00983243">
      <w:pPr>
        <w:jc w:val="center"/>
        <w:rPr>
          <w:rFonts w:ascii="Times New Roman" w:hAnsi="Times New Roman"/>
          <w:sz w:val="28"/>
          <w:szCs w:val="28"/>
        </w:rPr>
      </w:pPr>
      <w:r w:rsidRPr="008854F1">
        <w:rPr>
          <w:rFonts w:ascii="Times New Roman" w:hAnsi="Times New Roman"/>
          <w:sz w:val="28"/>
          <w:szCs w:val="28"/>
        </w:rPr>
        <w:t>Кызыл 2022 г.</w:t>
      </w:r>
    </w:p>
    <w:p w:rsidR="00A17638" w:rsidRPr="00A17638" w:rsidRDefault="00A17638" w:rsidP="00E57EBF">
      <w:pPr>
        <w:spacing w:after="0" w:line="360" w:lineRule="auto"/>
        <w:jc w:val="center"/>
        <w:rPr>
          <w:rFonts w:ascii="Times New Roman" w:hAnsi="Times New Roman"/>
          <w:sz w:val="28"/>
          <w:szCs w:val="28"/>
        </w:rPr>
      </w:pPr>
    </w:p>
    <w:p w:rsidR="00E57EBF" w:rsidRPr="00314D33" w:rsidRDefault="00E57EBF" w:rsidP="001A4C6A">
      <w:pPr>
        <w:spacing w:after="0" w:line="360" w:lineRule="auto"/>
        <w:ind w:firstLine="709"/>
        <w:jc w:val="center"/>
        <w:rPr>
          <w:rFonts w:ascii="Times New Roman" w:hAnsi="Times New Roman"/>
          <w:b/>
          <w:sz w:val="24"/>
          <w:szCs w:val="24"/>
        </w:rPr>
      </w:pPr>
      <w:r w:rsidRPr="00314D33">
        <w:rPr>
          <w:rFonts w:ascii="Times New Roman" w:hAnsi="Times New Roman"/>
          <w:b/>
          <w:sz w:val="24"/>
          <w:szCs w:val="24"/>
        </w:rPr>
        <w:t>ОГЛАВЛЕНИЕ</w:t>
      </w:r>
    </w:p>
    <w:tbl>
      <w:tblPr>
        <w:tblW w:w="0" w:type="auto"/>
        <w:tblLook w:val="04A0" w:firstRow="1" w:lastRow="0" w:firstColumn="1" w:lastColumn="0" w:noHBand="0" w:noVBand="1"/>
      </w:tblPr>
      <w:tblGrid>
        <w:gridCol w:w="8472"/>
        <w:gridCol w:w="1099"/>
      </w:tblGrid>
      <w:tr w:rsidR="00314D33" w:rsidRPr="008C464C" w:rsidTr="008C464C">
        <w:tc>
          <w:tcPr>
            <w:tcW w:w="8472" w:type="dxa"/>
            <w:shd w:val="clear" w:color="auto" w:fill="auto"/>
          </w:tcPr>
          <w:p w:rsidR="001A4C6A" w:rsidRPr="008C464C" w:rsidRDefault="001A4C6A" w:rsidP="008C464C">
            <w:pPr>
              <w:spacing w:after="0" w:line="360" w:lineRule="auto"/>
              <w:jc w:val="both"/>
              <w:rPr>
                <w:rFonts w:ascii="Times New Roman" w:hAnsi="Times New Roman"/>
                <w:b/>
                <w:sz w:val="24"/>
                <w:szCs w:val="24"/>
              </w:rPr>
            </w:pPr>
            <w:r w:rsidRPr="008C464C">
              <w:rPr>
                <w:rFonts w:ascii="Times New Roman" w:hAnsi="Times New Roman"/>
                <w:b/>
                <w:sz w:val="24"/>
                <w:szCs w:val="24"/>
              </w:rPr>
              <w:t>ВВЕДЕНИЕ</w:t>
            </w:r>
            <w:r w:rsidRPr="008C464C">
              <w:rPr>
                <w:rFonts w:ascii="Times New Roman" w:hAnsi="Times New Roman"/>
                <w:b/>
                <w:sz w:val="24"/>
                <w:szCs w:val="24"/>
              </w:rPr>
              <w:tab/>
            </w:r>
          </w:p>
          <w:p w:rsidR="001A4C6A" w:rsidRPr="008C464C" w:rsidRDefault="001A4C6A" w:rsidP="008C464C">
            <w:pPr>
              <w:spacing w:after="0" w:line="360" w:lineRule="auto"/>
              <w:jc w:val="both"/>
              <w:rPr>
                <w:rFonts w:ascii="Times New Roman" w:hAnsi="Times New Roman"/>
                <w:b/>
                <w:sz w:val="24"/>
                <w:szCs w:val="24"/>
              </w:rPr>
            </w:pPr>
            <w:r w:rsidRPr="006E34AD">
              <w:rPr>
                <w:rFonts w:ascii="Times New Roman" w:hAnsi="Times New Roman"/>
                <w:b/>
                <w:sz w:val="24"/>
                <w:szCs w:val="24"/>
              </w:rPr>
              <w:t>1</w:t>
            </w:r>
            <w:r w:rsidRPr="008C464C">
              <w:rPr>
                <w:rFonts w:ascii="Times New Roman" w:hAnsi="Times New Roman"/>
                <w:b/>
                <w:sz w:val="24"/>
                <w:szCs w:val="24"/>
              </w:rPr>
              <w:t>. ЦЕЛЕВОЙ РАЗДЕЛ</w:t>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lastRenderedPageBreak/>
              <w:t>1.1. Пояснительная записка</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1.1.1. Цели и задачи адаптированной основной образовательной программы дошкольного образования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1.1.2.1. Характеристика особенностей развития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1.1.2.2. Особые образовательные потребности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1.1.3. Принципы и подходы к формированию адаптированной основной образовательной программы дошкольного образования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1.2. Планируемые результаты</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1.2.1. Целевые ориентиры в младенческом и раннем возрасте</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1.2.2. Целевые ориентиры на этапе завершения освоения адаптированной основной образовательной программе дошкольного образования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1.3. Развивающее оценивание качества образовательной деятельности по адаптированной основной образовательной программе дошкольного образования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b/>
                <w:sz w:val="24"/>
                <w:szCs w:val="24"/>
              </w:rPr>
            </w:pPr>
            <w:r w:rsidRPr="008C464C">
              <w:rPr>
                <w:rFonts w:ascii="Times New Roman" w:hAnsi="Times New Roman"/>
                <w:b/>
                <w:sz w:val="24"/>
                <w:szCs w:val="24"/>
              </w:rPr>
              <w:t>2. СОДЕРЖАТЕЛЬНЫЙ РАЗДЕЛ</w:t>
            </w:r>
            <w:r w:rsidRPr="008C464C">
              <w:rPr>
                <w:rFonts w:ascii="Times New Roman" w:hAnsi="Times New Roman"/>
                <w:b/>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2.1. Общие положения</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2.2.1. Младенческий и ранний возраст</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2.2.2. Дошкольный возраст</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2.2.2.1. Социально-коммуникативное развитие</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2.2.2.2. Познавательное развитие</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2.2.2.3. Речевое развитие</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2.2.2.4. Художественно-эстетическое развитие</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2.2.2.5. Физическое развитие</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2.3. Взаимодействие взрослых с детьми</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2.4. Взаимодействие педагогического коллектива с семьями дошкольников</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2.5. Программа коррекционно-развивающей работы со слабослышащими и позднооглохшими детьми</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b/>
                <w:sz w:val="24"/>
                <w:szCs w:val="24"/>
              </w:rPr>
              <w:t>3. ОРГАНИЗАЦИОННЫЙ РАЗДЕЛ</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3.1. Психолого-педагогические условия, обеспечивающие развитие ребенка</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lastRenderedPageBreak/>
              <w:t>3.2. Организация развивающей предметно-пространственной среды</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3.3. Кадровые условия реализации адаптированной основной образовательной программы дошкольного образования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3.4. Материально-техническое обеспечение адаптированной основной образовательной программы дошкольного образования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3.5. Финансовые условия реализации адаптированной основной образовательной программы дошкольного образования слабослышащих и позднооглохших детей</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3.6. Планирование образовательной деятельности</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3.7. Режим дня и распорядок</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3.8. Перспективы работы по совершенствованию и развитию содержания адаптированной основной образовательной программы дошкольного образования слабослышащих и позднооглохших детей и обеспечивающих ее реализацию нормативно-правовых, финансовых, научно-методических, кадровых, информационных и материально-технических ресурсов</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sz w:val="24"/>
                <w:szCs w:val="24"/>
              </w:rPr>
            </w:pPr>
            <w:r w:rsidRPr="008C464C">
              <w:rPr>
                <w:rFonts w:ascii="Times New Roman" w:hAnsi="Times New Roman"/>
                <w:sz w:val="24"/>
                <w:szCs w:val="24"/>
              </w:rPr>
              <w:t>3.9. Перечень нормативных и нормативно-методических документов</w:t>
            </w:r>
            <w:r w:rsidRPr="008C464C">
              <w:rPr>
                <w:rFonts w:ascii="Times New Roman" w:hAnsi="Times New Roman"/>
                <w:sz w:val="24"/>
                <w:szCs w:val="24"/>
              </w:rPr>
              <w:tab/>
            </w:r>
          </w:p>
          <w:p w:rsidR="001A4C6A" w:rsidRPr="008C464C" w:rsidRDefault="001A4C6A" w:rsidP="008C464C">
            <w:pPr>
              <w:spacing w:after="0" w:line="360" w:lineRule="auto"/>
              <w:jc w:val="both"/>
              <w:rPr>
                <w:rFonts w:ascii="Times New Roman" w:hAnsi="Times New Roman"/>
                <w:b/>
                <w:sz w:val="24"/>
                <w:szCs w:val="24"/>
              </w:rPr>
            </w:pPr>
            <w:r w:rsidRPr="008C464C">
              <w:rPr>
                <w:rFonts w:ascii="Times New Roman" w:hAnsi="Times New Roman"/>
                <w:sz w:val="24"/>
                <w:szCs w:val="24"/>
              </w:rPr>
              <w:t>3.10. Перечень литературных источников</w:t>
            </w:r>
            <w:r w:rsidRPr="008C464C">
              <w:rPr>
                <w:rFonts w:ascii="Times New Roman" w:hAnsi="Times New Roman"/>
                <w:sz w:val="24"/>
                <w:szCs w:val="24"/>
              </w:rPr>
              <w:tab/>
            </w:r>
          </w:p>
        </w:tc>
        <w:tc>
          <w:tcPr>
            <w:tcW w:w="1099" w:type="dxa"/>
            <w:shd w:val="clear" w:color="auto" w:fill="auto"/>
          </w:tcPr>
          <w:p w:rsidR="001A4C6A" w:rsidRPr="008C464C" w:rsidRDefault="001A4C6A" w:rsidP="008C464C">
            <w:pPr>
              <w:spacing w:after="0" w:line="360" w:lineRule="auto"/>
              <w:jc w:val="center"/>
              <w:rPr>
                <w:rFonts w:ascii="Times New Roman" w:hAnsi="Times New Roman"/>
                <w:sz w:val="24"/>
                <w:szCs w:val="24"/>
              </w:rPr>
            </w:pPr>
            <w:r w:rsidRPr="008C464C">
              <w:rPr>
                <w:rFonts w:ascii="Times New Roman" w:hAnsi="Times New Roman"/>
                <w:sz w:val="24"/>
                <w:szCs w:val="24"/>
              </w:rPr>
              <w:lastRenderedPageBreak/>
              <w:t>4</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8</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lastRenderedPageBreak/>
              <w:t>8</w:t>
            </w: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8</w:t>
            </w: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9</w:t>
            </w: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17</w:t>
            </w: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22</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25</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25</w:t>
            </w: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28</w:t>
            </w: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31</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36</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36</w:t>
            </w:r>
          </w:p>
          <w:p w:rsidR="00292767" w:rsidRPr="008C464C" w:rsidRDefault="00292767" w:rsidP="008C464C">
            <w:pPr>
              <w:spacing w:after="0" w:line="360" w:lineRule="auto"/>
              <w:jc w:val="center"/>
              <w:rPr>
                <w:rFonts w:ascii="Times New Roman" w:hAnsi="Times New Roman"/>
                <w:sz w:val="24"/>
                <w:szCs w:val="24"/>
              </w:rPr>
            </w:pP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37</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38</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49</w:t>
            </w:r>
          </w:p>
          <w:p w:rsidR="00292767" w:rsidRPr="008C464C" w:rsidRDefault="00292767" w:rsidP="008C464C">
            <w:pPr>
              <w:spacing w:after="0" w:line="360" w:lineRule="auto"/>
              <w:jc w:val="center"/>
              <w:rPr>
                <w:rFonts w:ascii="Times New Roman" w:hAnsi="Times New Roman"/>
                <w:sz w:val="24"/>
                <w:szCs w:val="24"/>
              </w:rPr>
            </w:pPr>
            <w:r w:rsidRPr="008C464C">
              <w:rPr>
                <w:rFonts w:ascii="Times New Roman" w:hAnsi="Times New Roman"/>
                <w:sz w:val="24"/>
                <w:szCs w:val="24"/>
              </w:rPr>
              <w:t>49</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55</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62</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65</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69</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72</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75</w:t>
            </w: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78</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85</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85</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lastRenderedPageBreak/>
              <w:t>86</w:t>
            </w: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94</w:t>
            </w: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102</w:t>
            </w: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107</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115</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116</w:t>
            </w: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116</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118</w:t>
            </w:r>
          </w:p>
          <w:p w:rsidR="00A70605" w:rsidRPr="008C464C" w:rsidRDefault="00A70605" w:rsidP="008C464C">
            <w:pPr>
              <w:spacing w:after="0" w:line="360" w:lineRule="auto"/>
              <w:jc w:val="center"/>
              <w:rPr>
                <w:rFonts w:ascii="Times New Roman" w:hAnsi="Times New Roman"/>
                <w:sz w:val="24"/>
                <w:szCs w:val="24"/>
              </w:rPr>
            </w:pPr>
            <w:r w:rsidRPr="008C464C">
              <w:rPr>
                <w:rFonts w:ascii="Times New Roman" w:hAnsi="Times New Roman"/>
                <w:sz w:val="24"/>
                <w:szCs w:val="24"/>
              </w:rPr>
              <w:t>119</w:t>
            </w:r>
          </w:p>
          <w:p w:rsidR="00A70605" w:rsidRPr="008C464C" w:rsidRDefault="00A70605" w:rsidP="008C464C">
            <w:pPr>
              <w:spacing w:after="0" w:line="360" w:lineRule="auto"/>
              <w:jc w:val="center"/>
              <w:rPr>
                <w:rFonts w:ascii="Times New Roman" w:hAnsi="Times New Roman"/>
                <w:sz w:val="24"/>
                <w:szCs w:val="24"/>
              </w:rPr>
            </w:pPr>
          </w:p>
        </w:tc>
      </w:tr>
    </w:tbl>
    <w:p w:rsidR="001A4C6A" w:rsidRPr="00314D33" w:rsidRDefault="001A4C6A" w:rsidP="001A4C6A">
      <w:pPr>
        <w:spacing w:after="0" w:line="360" w:lineRule="auto"/>
        <w:ind w:firstLine="709"/>
        <w:jc w:val="center"/>
        <w:rPr>
          <w:rFonts w:ascii="Times New Roman" w:hAnsi="Times New Roman"/>
          <w:b/>
          <w:sz w:val="24"/>
          <w:szCs w:val="24"/>
        </w:rPr>
      </w:pPr>
    </w:p>
    <w:p w:rsidR="001A4C6A" w:rsidRPr="00314D33" w:rsidRDefault="00E57EBF" w:rsidP="001A4C6A">
      <w:pPr>
        <w:spacing w:after="0" w:line="360" w:lineRule="auto"/>
        <w:rPr>
          <w:noProof/>
        </w:rPr>
      </w:pPr>
      <w:r w:rsidRPr="00314D33">
        <w:fldChar w:fldCharType="begin"/>
      </w:r>
      <w:r w:rsidRPr="00314D33">
        <w:instrText xml:space="preserve"> TOC \o "1-3" \h \z \u </w:instrText>
      </w:r>
      <w:r w:rsidRPr="00314D33">
        <w:fldChar w:fldCharType="separate"/>
      </w:r>
    </w:p>
    <w:p w:rsidR="00E57EBF" w:rsidRPr="00314D33" w:rsidRDefault="00E57EBF" w:rsidP="001A4C6A">
      <w:pPr>
        <w:spacing w:after="0" w:line="360" w:lineRule="auto"/>
        <w:rPr>
          <w:noProof/>
        </w:rPr>
      </w:pP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fldChar w:fldCharType="end"/>
      </w: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pStyle w:val="13"/>
        <w:rPr>
          <w:sz w:val="24"/>
          <w:szCs w:val="24"/>
        </w:rPr>
      </w:pPr>
      <w:bookmarkStart w:id="1" w:name="_Toc500190488"/>
      <w:r w:rsidRPr="00314D33">
        <w:rPr>
          <w:sz w:val="24"/>
          <w:szCs w:val="24"/>
        </w:rPr>
        <w:t>ВВЕДЕНИЕ</w:t>
      </w:r>
      <w:bookmarkEnd w:id="1"/>
    </w:p>
    <w:p w:rsidR="00E57EBF" w:rsidRPr="00314D33" w:rsidRDefault="00E57EBF" w:rsidP="00E57EBF">
      <w:pPr>
        <w:widowControl w:val="0"/>
        <w:spacing w:after="0" w:line="360" w:lineRule="auto"/>
        <w:jc w:val="both"/>
        <w:rPr>
          <w:rFonts w:ascii="Times New Roman" w:hAnsi="Times New Roman"/>
          <w:b/>
          <w:sz w:val="24"/>
          <w:szCs w:val="24"/>
        </w:rPr>
      </w:pP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 xml:space="preserve">Примерная адаптированная основная образовательная программа дошкольного </w:t>
      </w:r>
      <w:r w:rsidRPr="00314D33">
        <w:rPr>
          <w:rFonts w:ascii="Times New Roman" w:hAnsi="Times New Roman"/>
          <w:bCs/>
          <w:sz w:val="24"/>
          <w:szCs w:val="24"/>
        </w:rPr>
        <w:lastRenderedPageBreak/>
        <w:t xml:space="preserve">образования слабослышащих и позднооглохших детей (далее – Программа, ПрАООП)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w:t>
      </w:r>
      <w:r w:rsidR="00F43BFC" w:rsidRPr="00314D33">
        <w:rPr>
          <w:rFonts w:ascii="Times New Roman" w:hAnsi="Times New Roman"/>
          <w:bCs/>
          <w:sz w:val="24"/>
          <w:szCs w:val="24"/>
        </w:rPr>
        <w:t>образования (</w:t>
      </w:r>
      <w:r w:rsidRPr="00314D33">
        <w:rPr>
          <w:rFonts w:ascii="Times New Roman" w:hAnsi="Times New Roman"/>
          <w:bCs/>
          <w:sz w:val="24"/>
          <w:szCs w:val="24"/>
        </w:rPr>
        <w:t>далее – ФГОС ДО, Стандарт).</w:t>
      </w:r>
      <w:r w:rsidRPr="00314D33">
        <w:rPr>
          <w:rFonts w:ascii="Times New Roman" w:hAnsi="Times New Roman"/>
          <w:sz w:val="24"/>
          <w:szCs w:val="24"/>
          <w:lang w:eastAsia="ar-SA"/>
        </w:rPr>
        <w:t xml:space="preserve">  Данная программа разработана с учетом особенностей развития и особых образовательных потребностей </w:t>
      </w:r>
      <w:r w:rsidRPr="00314D33">
        <w:rPr>
          <w:rFonts w:ascii="Times New Roman" w:hAnsi="Times New Roman"/>
          <w:bCs/>
          <w:sz w:val="24"/>
          <w:szCs w:val="24"/>
        </w:rPr>
        <w:t>слабослышащих и позднооглохших детей</w:t>
      </w:r>
      <w:r w:rsidRPr="00314D33">
        <w:rPr>
          <w:rFonts w:ascii="Times New Roman" w:hAnsi="Times New Roman"/>
          <w:sz w:val="24"/>
          <w:szCs w:val="24"/>
          <w:lang w:eastAsia="ar-SA"/>
        </w:rPr>
        <w:t>.</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ПрАООП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адаптированную основную общеобразовательную программу дошкольного образования для слабослышащих и позднооглохших детей раннего и дошкольного возраста.</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По своему организационно-управленческому статусу данная Программа, реализующая принципы Стандарта, обладает модульной структурой.</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В связи с тем, что в соответствии с ФГОС ДО и Федеральным законом «Об образовании в Российской Федерации» адаптированные образовательные программы разрабатываются непосредственно образовательными организациями, настоящая ПрАООП является рамочной. Рамочный характер ПрАООП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общих и особых образовательных потребностей слабослыщащих и позднооглохших детей раннего и дошкольного возраста,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Программы коррекционной работы, равно как и организация образовательной среды, в том числе социокультурной и развивающей предметно-пространственной в соответствии с особыми образовательными потребностями слабослышащих и позднооглохших детей выступают в качестве модулей, из которых создается адаптированная основная общеобразовательная программа дошкольной образовательной организации (далее – Организация). Модульный характер представления содержания ПрАООП позволяет конструировать адаптированную основную образовательную программу дошкольной образовательной организации для слабослышащих и позднооглохших детей раннего и дошкольного возраста.</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lastRenderedPageBreak/>
        <w:t>Содержание Программы в соответствии с требованиями Стандарта включает три основных раздела – целевой, содержательный и организационный.</w:t>
      </w:r>
    </w:p>
    <w:p w:rsidR="00E57EBF" w:rsidRPr="00314D33" w:rsidRDefault="00E57EBF" w:rsidP="00E57EBF">
      <w:pPr>
        <w:pStyle w:val="af"/>
        <w:tabs>
          <w:tab w:val="right" w:leader="dot" w:pos="9345"/>
        </w:tabs>
        <w:spacing w:before="0" w:beforeAutospacing="0" w:after="0" w:afterAutospacing="0" w:line="360" w:lineRule="auto"/>
        <w:jc w:val="both"/>
        <w:rPr>
          <w:bCs/>
        </w:rPr>
      </w:pPr>
      <w:r w:rsidRPr="00314D33">
        <w:rPr>
          <w:bCs/>
        </w:rPr>
        <w:t xml:space="preserve">          Целевой раздел ПрАООП для слабослышащих и позднооглохших детей включает пояснительную записку, в которой обозначаются ее цели и задачи, описываются особенности развития и особые образовательные потребности данной категории обучающихся, определяются приоритетные направления деятельности Организации, принципы и подходы к формированию Программы, механизмы адаптации ООП, планируемые результаты ее освоения (в виде целевых ориентиров) воспитанниками со слуховой депривацией.</w:t>
      </w:r>
      <w:r w:rsidRPr="00314D33">
        <w:t xml:space="preserve"> </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 xml:space="preserve">Содержательный раздел Программы включает описание образовательной деятельности по пяти образовательным областям, определяемым ФГОС ДО: социально-коммуникативное развитие; познавательное развитие; речевое развитие; художественно-эстетическое развитие; физическое развитие с определением в каждой области актуальных  для ее освоения слабослышащими и позднооглохшими воспитанниками видов детской деятельности; образовательной деятельности по профессиональной коррекции нарушений развития детей со слуховой депривацией; раскрытие аспектов образовательной среды: характер взаимодействия взрослых с детьми; взаимодействие педагогического коллектива с семьями воспитанников.  </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 xml:space="preserve">Программа определяет примерное содержание образовательной деятельности по каждой образовательной области с учетом возрастных и типологических особенностей слабослышащих и позднооглохших детей, их особых образовательных потребностей с описанием коррекционно-компенсаторных задач по направлениям педагогической деятельности. Освоение адаптированного к особым образовательным потребностям детей с нарушением слуха содержания пяти образовательных областей обеспечивает развитие у слабослышащих и позднооглохших воспитанников предпосылок освоения  на следующей ступени образования АООП  НОО для слабослышащих и позднооглохших обучающихся.  </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С учетом особых образовательных потребностей слабослышащих и позднооглохших детей содержательный раздел Программы включает описание коррекционно-развивающей работы, обеспечивающей ребенку с нарушением слуха профилактику и при необходимости коррекцию трудностей развития, обусловленных негативным влиянием слуховой депривации, успешное освоение образовательных областей, определенную готовность к обучению в школе,  адаптацию и интеграцию  слабослышащих и позднооглохших детей  в общество.</w:t>
      </w:r>
    </w:p>
    <w:p w:rsidR="00BC6794" w:rsidRPr="00314D33" w:rsidRDefault="00BC6794" w:rsidP="00BC6794">
      <w:pPr>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 xml:space="preserve">Данная </w:t>
      </w:r>
      <w:r w:rsidRPr="00314D33">
        <w:rPr>
          <w:rFonts w:ascii="Times New Roman" w:hAnsi="Times New Roman"/>
          <w:sz w:val="24"/>
          <w:szCs w:val="24"/>
          <w:lang w:eastAsia="ar-SA"/>
        </w:rPr>
        <w:t>Примерная а</w:t>
      </w:r>
      <w:r w:rsidRPr="00314D33">
        <w:rPr>
          <w:rFonts w:ascii="Times New Roman" w:hAnsi="Times New Roman"/>
          <w:sz w:val="24"/>
          <w:szCs w:val="24"/>
        </w:rPr>
        <w:t>даптированная программа</w:t>
      </w:r>
      <w:r w:rsidRPr="00314D33">
        <w:rPr>
          <w:rFonts w:ascii="Times New Roman" w:hAnsi="Times New Roman"/>
          <w:bCs/>
          <w:sz w:val="24"/>
          <w:szCs w:val="24"/>
        </w:rPr>
        <w:t xml:space="preserve"> подготовлена с учетом особенностей развития и образовательных потребностей:</w:t>
      </w:r>
    </w:p>
    <w:p w:rsidR="00BC6794" w:rsidRPr="00314D33" w:rsidRDefault="00BC6794" w:rsidP="00BC6794">
      <w:pPr>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 детей без выраженных дополнительных отклонений в развитии, по уровню общего и речевого развития приближающихся к возрастной норме;</w:t>
      </w:r>
    </w:p>
    <w:p w:rsidR="00BC6794" w:rsidRPr="00314D33" w:rsidRDefault="00BC6794" w:rsidP="00BC6794">
      <w:pPr>
        <w:spacing w:after="0" w:line="360" w:lineRule="auto"/>
        <w:ind w:firstLine="709"/>
        <w:jc w:val="both"/>
        <w:rPr>
          <w:rFonts w:ascii="Times New Roman" w:hAnsi="Times New Roman"/>
          <w:sz w:val="24"/>
          <w:szCs w:val="24"/>
        </w:rPr>
      </w:pPr>
      <w:r w:rsidRPr="00314D33">
        <w:rPr>
          <w:rFonts w:ascii="Times New Roman" w:hAnsi="Times New Roman"/>
          <w:sz w:val="24"/>
          <w:szCs w:val="24"/>
        </w:rPr>
        <w:t>- детей без выраженных дополнительных отклонений в развитии, отстающих от возрастной нормы;</w:t>
      </w:r>
    </w:p>
    <w:p w:rsidR="00BC6794" w:rsidRPr="00314D33" w:rsidRDefault="00BC6794" w:rsidP="00BC6794">
      <w:pPr>
        <w:spacing w:after="0" w:line="360" w:lineRule="auto"/>
        <w:ind w:firstLine="709"/>
        <w:jc w:val="both"/>
        <w:rPr>
          <w:rFonts w:ascii="Times New Roman" w:hAnsi="Times New Roman"/>
          <w:bCs/>
          <w:sz w:val="24"/>
          <w:szCs w:val="24"/>
        </w:rPr>
      </w:pPr>
      <w:r w:rsidRPr="00314D33">
        <w:rPr>
          <w:rFonts w:ascii="Times New Roman" w:hAnsi="Times New Roman"/>
          <w:b/>
          <w:bCs/>
          <w:sz w:val="24"/>
          <w:szCs w:val="24"/>
        </w:rPr>
        <w:t xml:space="preserve">- </w:t>
      </w:r>
      <w:r w:rsidRPr="00314D33">
        <w:rPr>
          <w:rFonts w:ascii="Times New Roman" w:hAnsi="Times New Roman"/>
          <w:bCs/>
          <w:sz w:val="24"/>
          <w:szCs w:val="24"/>
        </w:rPr>
        <w:t xml:space="preserve">детей с выраженными дополнительными отклонениями в развитии (комбинации нарушений слуха с ЗПР, легкой умственной отсталостью, с нарушениями зрения или опорно-двигательного аппарата. </w:t>
      </w:r>
      <w:r w:rsidRPr="00314D33">
        <w:rPr>
          <w:rFonts w:ascii="Times New Roman" w:hAnsi="Times New Roman"/>
          <w:sz w:val="24"/>
          <w:szCs w:val="24"/>
        </w:rPr>
        <w:t>сочетающиеся с интеллектуальной недостаточностью и др.</w:t>
      </w:r>
      <w:r w:rsidRPr="00314D33">
        <w:rPr>
          <w:rFonts w:ascii="Times New Roman" w:hAnsi="Times New Roman"/>
          <w:bCs/>
          <w:sz w:val="24"/>
          <w:szCs w:val="24"/>
        </w:rPr>
        <w:t>), значительно отстающие от возрастной нормы</w:t>
      </w:r>
      <w:r w:rsidR="00F43BFC" w:rsidRPr="00314D33">
        <w:rPr>
          <w:rFonts w:ascii="Times New Roman" w:hAnsi="Times New Roman"/>
          <w:bCs/>
          <w:sz w:val="24"/>
          <w:szCs w:val="24"/>
        </w:rPr>
        <w:t>.</w:t>
      </w:r>
    </w:p>
    <w:p w:rsidR="00E57EBF" w:rsidRPr="00314D33" w:rsidRDefault="00E57EBF" w:rsidP="00E57EBF">
      <w:pPr>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В тех случаях, когда у ребенка раннего или дошкольного возраста отмечается сложный дефект, развитие ребенка несопоставимо с возрастной нормой, следует либо разработать для ребенка специальную индивидуальную программу развития (СИПР), либо рекомендовать примерную адаптированную образовательную программу дошкольного образования на основе ФГОС дошкольного образования для детей раннего и дошкольного возраста с тяжелыми и множественными нарушениями развития.</w:t>
      </w:r>
    </w:p>
    <w:p w:rsidR="00814CF0" w:rsidRPr="00314D33" w:rsidRDefault="00814CF0"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sz w:val="24"/>
          <w:szCs w:val="24"/>
        </w:rPr>
        <w:t xml:space="preserve">При работе с детьми </w:t>
      </w:r>
      <w:r w:rsidR="00862908" w:rsidRPr="00314D33">
        <w:rPr>
          <w:rFonts w:ascii="Times New Roman" w:hAnsi="Times New Roman"/>
          <w:sz w:val="24"/>
          <w:szCs w:val="24"/>
        </w:rPr>
        <w:t>после операции</w:t>
      </w:r>
      <w:r w:rsidRPr="00314D33">
        <w:rPr>
          <w:rFonts w:ascii="Times New Roman" w:hAnsi="Times New Roman"/>
          <w:sz w:val="24"/>
          <w:szCs w:val="24"/>
        </w:rPr>
        <w:t xml:space="preserve"> </w:t>
      </w:r>
      <w:r w:rsidR="00F43BFC" w:rsidRPr="00314D33">
        <w:rPr>
          <w:rFonts w:ascii="Times New Roman" w:hAnsi="Times New Roman"/>
          <w:sz w:val="24"/>
          <w:szCs w:val="24"/>
        </w:rPr>
        <w:t>кохлеарн</w:t>
      </w:r>
      <w:r w:rsidR="00862908" w:rsidRPr="00314D33">
        <w:rPr>
          <w:rFonts w:ascii="Times New Roman" w:hAnsi="Times New Roman"/>
          <w:sz w:val="24"/>
          <w:szCs w:val="24"/>
        </w:rPr>
        <w:t>ой</w:t>
      </w:r>
      <w:r w:rsidR="00F43BFC" w:rsidRPr="00314D33">
        <w:rPr>
          <w:rFonts w:ascii="Times New Roman" w:hAnsi="Times New Roman"/>
          <w:sz w:val="24"/>
          <w:szCs w:val="24"/>
        </w:rPr>
        <w:t xml:space="preserve"> импланта</w:t>
      </w:r>
      <w:r w:rsidR="00862908" w:rsidRPr="00314D33">
        <w:rPr>
          <w:rFonts w:ascii="Times New Roman" w:hAnsi="Times New Roman"/>
          <w:sz w:val="24"/>
          <w:szCs w:val="24"/>
        </w:rPr>
        <w:t>ци</w:t>
      </w:r>
      <w:r w:rsidR="00F43BFC" w:rsidRPr="00314D33">
        <w:rPr>
          <w:rFonts w:ascii="Times New Roman" w:hAnsi="Times New Roman"/>
          <w:sz w:val="24"/>
          <w:szCs w:val="24"/>
        </w:rPr>
        <w:t>и (</w:t>
      </w:r>
      <w:r w:rsidRPr="00314D33">
        <w:rPr>
          <w:rFonts w:ascii="Times New Roman" w:hAnsi="Times New Roman"/>
          <w:sz w:val="24"/>
          <w:szCs w:val="24"/>
        </w:rPr>
        <w:t>КИ</w:t>
      </w:r>
      <w:r w:rsidR="00F43BFC" w:rsidRPr="00314D33">
        <w:rPr>
          <w:rFonts w:ascii="Times New Roman" w:hAnsi="Times New Roman"/>
          <w:sz w:val="24"/>
          <w:szCs w:val="24"/>
        </w:rPr>
        <w:t>)</w:t>
      </w:r>
      <w:r w:rsidRPr="00314D33">
        <w:rPr>
          <w:rFonts w:ascii="Times New Roman" w:hAnsi="Times New Roman"/>
          <w:sz w:val="24"/>
          <w:szCs w:val="24"/>
        </w:rPr>
        <w:t xml:space="preserve"> дошкольным образовательным организациям необходимо использовать особый подход и особые организационные формы.</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При принятии решения о поступлении ребенка с нарушениями слуха в дошкольную образовательную организацию необходимо тщательно проанализировать возможные риски и определить форму получения дошкольного образования (группы компенсирующей направленности, группы комбинированной направленности, группы оздоровительной направленности и т.п.).</w:t>
      </w:r>
    </w:p>
    <w:p w:rsidR="00E57EBF" w:rsidRPr="00314D33" w:rsidRDefault="00E57EBF" w:rsidP="00E57EBF">
      <w:pPr>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Рекомендации по выбору программы дошкольного образования должны быть сформулированы при обследовании ребенка в ПМПК с учетом всех факторов, определяющих возможности адаптации ребенка в образовательной организации и способствующих его развитию. Следует учитывать, что современная образовательная организация должна иметь условия для пребывания в ней ребенка с нарушениями слуха независимо от программы его дошкольного обучения.</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Содержание Программы в полном объеме может быть реализовано в совместной деятельности педагогов, слабослышащих и позднооглохших</w:t>
      </w:r>
      <w:r w:rsidRPr="00314D33">
        <w:rPr>
          <w:rFonts w:ascii="Times New Roman" w:hAnsi="Times New Roman"/>
          <w:sz w:val="24"/>
          <w:szCs w:val="24"/>
          <w:lang w:eastAsia="ar-SA"/>
        </w:rPr>
        <w:t xml:space="preserve"> детей</w:t>
      </w:r>
      <w:r w:rsidRPr="00314D33">
        <w:rPr>
          <w:rFonts w:ascii="Times New Roman" w:hAnsi="Times New Roman"/>
          <w:bCs/>
          <w:sz w:val="24"/>
          <w:szCs w:val="24"/>
        </w:rPr>
        <w:t>, а также через организацию самостоятельной деятельности воспитанников. Под совместной деятельностью педагогов, слабослышащих и позднооглохших</w:t>
      </w:r>
      <w:r w:rsidRPr="00314D33">
        <w:rPr>
          <w:rFonts w:ascii="Times New Roman" w:hAnsi="Times New Roman"/>
          <w:sz w:val="24"/>
          <w:szCs w:val="24"/>
          <w:lang w:eastAsia="ar-SA"/>
        </w:rPr>
        <w:t xml:space="preserve"> детей</w:t>
      </w:r>
      <w:r w:rsidRPr="00314D33">
        <w:rPr>
          <w:rFonts w:ascii="Times New Roman" w:hAnsi="Times New Roman"/>
          <w:bCs/>
          <w:sz w:val="24"/>
          <w:szCs w:val="24"/>
        </w:rPr>
        <w:t xml:space="preserve"> понимается деятельность двух и более участников образовательного процесса (педагогов и обучающихся) по решению образовательных задач на одном пространстве и в одно и то же время. Она отличается наличием партнерской позиции взрослого и партнерской </w:t>
      </w:r>
      <w:r w:rsidRPr="00314D33">
        <w:rPr>
          <w:rFonts w:ascii="Times New Roman" w:hAnsi="Times New Roman"/>
          <w:bCs/>
          <w:sz w:val="24"/>
          <w:szCs w:val="24"/>
        </w:rPr>
        <w:lastRenderedPageBreak/>
        <w:t xml:space="preserve">формой организации (сотрудничество взрослого и детей, возможность свободного размещения, перемещения и общения детей с ограниченными возможностями здоровья по слуху в процессе образовательной деятельности), предполагает сочетание индивидуальной, подгрупповой и групповой форм организации работы с воспитанниками. </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 xml:space="preserve">Под самостоятельной деятельностью слабослышащих и позднооглохших детей понимается свободная деятельность воспитанников в условиях созданного образовательного коррекционно-развивающего пространства, обеспечивающего выбор каждым ребенком деятельности по интересам и позволяющая ему взаимодействовать со сверстниками или действовать индивидуально. </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В Организационном разделе программы представлено, в каких условиях реализуется программа и осуществляется реализация ее материально-технического обеспечения, обеспеченность методическими материалами и средствами обучения и воспитания, распорядок и/или режим дня, особенности социокультурной среды,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В части финансовых условий описаны особенности финансово-экономического обеспечения дошкольного образования слабослышащих и позднооглохших детей, дано определение нормативных затрат на оказание государственной услуги по дошкольному образованию слабослышащих и позднооглохших детей.</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E57EBF" w:rsidRPr="00314D33" w:rsidRDefault="00E57EBF" w:rsidP="00E57EBF">
      <w:pPr>
        <w:widowControl w:val="0"/>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оценивания качества реализации программы Организации направлена, в первую очередь, на оценку созданных Организацией условий внутри образовательного процесса. </w:t>
      </w:r>
    </w:p>
    <w:p w:rsidR="00E57EBF" w:rsidRPr="00314D33" w:rsidRDefault="00E57EBF" w:rsidP="00E57EBF">
      <w:pPr>
        <w:widowControl w:val="0"/>
        <w:spacing w:after="0" w:line="360" w:lineRule="auto"/>
        <w:ind w:firstLine="709"/>
        <w:jc w:val="both"/>
        <w:rPr>
          <w:rFonts w:ascii="Times New Roman" w:hAnsi="Times New Roman"/>
          <w:bCs/>
          <w:sz w:val="24"/>
          <w:szCs w:val="24"/>
        </w:rPr>
      </w:pPr>
    </w:p>
    <w:p w:rsidR="00E57EBF" w:rsidRPr="00314D33" w:rsidRDefault="00E57EBF" w:rsidP="00E57EBF">
      <w:pPr>
        <w:widowControl w:val="0"/>
        <w:spacing w:after="0" w:line="360" w:lineRule="auto"/>
        <w:ind w:firstLine="709"/>
        <w:jc w:val="both"/>
        <w:rPr>
          <w:rFonts w:ascii="Times New Roman" w:hAnsi="Times New Roman"/>
          <w:bCs/>
          <w:sz w:val="24"/>
          <w:szCs w:val="24"/>
        </w:rPr>
      </w:pPr>
    </w:p>
    <w:p w:rsidR="00E57EBF" w:rsidRPr="00314D33" w:rsidRDefault="00E57EBF" w:rsidP="00E57EBF">
      <w:pPr>
        <w:widowControl w:val="0"/>
        <w:spacing w:after="0" w:line="360" w:lineRule="auto"/>
        <w:ind w:firstLine="709"/>
        <w:jc w:val="both"/>
        <w:rPr>
          <w:rFonts w:ascii="Times New Roman" w:hAnsi="Times New Roman"/>
          <w:bCs/>
          <w:sz w:val="24"/>
          <w:szCs w:val="24"/>
        </w:rPr>
      </w:pPr>
    </w:p>
    <w:p w:rsidR="00E57EBF" w:rsidRPr="00314D33" w:rsidRDefault="00E57EBF" w:rsidP="00E57EBF">
      <w:pPr>
        <w:widowControl w:val="0"/>
        <w:spacing w:after="0" w:line="360" w:lineRule="auto"/>
        <w:ind w:firstLine="709"/>
        <w:jc w:val="both"/>
        <w:rPr>
          <w:rFonts w:ascii="Times New Roman" w:hAnsi="Times New Roman"/>
          <w:b/>
          <w:bCs/>
          <w:sz w:val="24"/>
          <w:szCs w:val="24"/>
          <w:u w:val="single"/>
        </w:rPr>
      </w:pPr>
      <w:r w:rsidRPr="00314D33">
        <w:rPr>
          <w:rFonts w:ascii="Times New Roman" w:hAnsi="Times New Roman"/>
          <w:b/>
          <w:bCs/>
          <w:sz w:val="24"/>
          <w:szCs w:val="24"/>
          <w:u w:val="single"/>
        </w:rPr>
        <w:t>1. ЦЕЛЕВОЙ РАЗДЕЛ</w:t>
      </w:r>
    </w:p>
    <w:p w:rsidR="00E57EBF" w:rsidRPr="00314D33" w:rsidRDefault="00E57EBF" w:rsidP="00E57EBF">
      <w:pPr>
        <w:widowControl w:val="0"/>
        <w:spacing w:after="0" w:line="360" w:lineRule="auto"/>
        <w:ind w:firstLine="709"/>
        <w:jc w:val="both"/>
        <w:rPr>
          <w:rFonts w:ascii="Times New Roman" w:hAnsi="Times New Roman"/>
          <w:b/>
          <w:bCs/>
          <w:sz w:val="24"/>
          <w:szCs w:val="24"/>
          <w:u w:val="single"/>
        </w:rPr>
      </w:pPr>
    </w:p>
    <w:p w:rsidR="00E57EBF" w:rsidRPr="00314D33" w:rsidRDefault="00E57EBF" w:rsidP="00E57EBF">
      <w:pPr>
        <w:widowControl w:val="0"/>
        <w:spacing w:after="0" w:line="360" w:lineRule="auto"/>
        <w:ind w:firstLine="709"/>
        <w:jc w:val="both"/>
        <w:rPr>
          <w:rFonts w:ascii="Times New Roman" w:hAnsi="Times New Roman"/>
          <w:b/>
          <w:bCs/>
          <w:sz w:val="24"/>
          <w:szCs w:val="24"/>
        </w:rPr>
      </w:pPr>
      <w:r w:rsidRPr="00314D33">
        <w:rPr>
          <w:rFonts w:ascii="Times New Roman" w:hAnsi="Times New Roman"/>
          <w:b/>
          <w:bCs/>
          <w:sz w:val="24"/>
          <w:szCs w:val="24"/>
        </w:rPr>
        <w:t>1.1. Пояснительная записка</w:t>
      </w:r>
    </w:p>
    <w:p w:rsidR="00E57EBF" w:rsidRPr="00314D33" w:rsidRDefault="00E57EBF" w:rsidP="00E57EBF">
      <w:pPr>
        <w:widowControl w:val="0"/>
        <w:spacing w:after="0" w:line="360" w:lineRule="auto"/>
        <w:ind w:firstLine="709"/>
        <w:jc w:val="both"/>
        <w:rPr>
          <w:rFonts w:ascii="Times New Roman" w:hAnsi="Times New Roman"/>
          <w:b/>
          <w:bCs/>
          <w:sz w:val="24"/>
          <w:szCs w:val="24"/>
        </w:rPr>
      </w:pPr>
      <w:r w:rsidRPr="00314D33">
        <w:rPr>
          <w:rFonts w:ascii="Times New Roman" w:hAnsi="Times New Roman"/>
          <w:b/>
          <w:bCs/>
          <w:sz w:val="24"/>
          <w:szCs w:val="24"/>
        </w:rPr>
        <w:lastRenderedPageBreak/>
        <w:t>1.1.1. Цели и задачи адаптированной основной образовательной программы дошкольного образования слабослышащих и позднооглохших детей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i/>
          <w:sz w:val="24"/>
          <w:szCs w:val="24"/>
          <w:lang w:eastAsia="ru-RU"/>
        </w:rPr>
        <w:t>Цель Программы</w:t>
      </w:r>
      <w:r w:rsidRPr="00314D33">
        <w:rPr>
          <w:rFonts w:ascii="Times New Roman" w:eastAsia="Times New Roman" w:hAnsi="Times New Roman"/>
          <w:sz w:val="24"/>
          <w:szCs w:val="24"/>
          <w:lang w:eastAsia="ru-RU"/>
        </w:rPr>
        <w:t xml:space="preserve"> – создание образовательной среды, обеспечивающей слабослышащим и позднооглохшим детям личностный рост с актуализацией и реализацией ими компенсаторного потенциала в рамках возрастных и индивидуальных возможностей через удовлетворение особых образовательных потребностей, формирование социокультурной среды, обеспечивающей психоэмоциональное благополучие в условиях осуществления жизнедеятельности в грубо суженной сенсорной системе.</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Цели Программы достигаются через решение следующих </w:t>
      </w:r>
      <w:r w:rsidRPr="00314D33">
        <w:rPr>
          <w:rFonts w:ascii="Times New Roman" w:eastAsia="Times New Roman" w:hAnsi="Times New Roman"/>
          <w:i/>
          <w:sz w:val="24"/>
          <w:szCs w:val="24"/>
          <w:lang w:eastAsia="ru-RU"/>
        </w:rPr>
        <w:t>задач:</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 формировать общую культуру личности слабослышащих и позднооглохших детей с развитием ими социальных, нравственных, эстетических, интеллектуальных, физических качеств, активности, инициативности, доступной самостоятельности и ответственности, преодолением пассивности, безынициативности, иждивенчества в жизнедеятельности;</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2) обеспечивать компенсацию нарушений слуха, коррекцию вторичных нарушений, с освоением ребенком умений и навыков познания окружающего, формирования адекватных, точных, полных, дифференцированных, целостных и детализированных образов восприятия</w:t>
      </w:r>
      <w:r w:rsidR="00331773" w:rsidRPr="00314D33">
        <w:rPr>
          <w:rFonts w:ascii="Times New Roman" w:eastAsia="Times New Roman" w:hAnsi="Times New Roman"/>
          <w:sz w:val="24"/>
          <w:szCs w:val="24"/>
          <w:lang w:eastAsia="ru-RU"/>
        </w:rPr>
        <w:t xml:space="preserve"> мира</w:t>
      </w:r>
      <w:r w:rsidRPr="00314D33">
        <w:rPr>
          <w:rFonts w:ascii="Times New Roman" w:eastAsia="Times New Roman" w:hAnsi="Times New Roman"/>
          <w:sz w:val="24"/>
          <w:szCs w:val="24"/>
          <w:lang w:eastAsia="ru-RU"/>
        </w:rPr>
        <w:t xml:space="preserve">, </w:t>
      </w:r>
      <w:r w:rsidR="00331773" w:rsidRPr="00314D33">
        <w:rPr>
          <w:rFonts w:ascii="Times New Roman" w:eastAsia="Times New Roman" w:hAnsi="Times New Roman"/>
          <w:sz w:val="24"/>
          <w:szCs w:val="24"/>
          <w:lang w:eastAsia="ru-RU"/>
        </w:rPr>
        <w:t>с их реализацией в разных видах деятельности</w:t>
      </w:r>
      <w:r w:rsidR="004135B2" w:rsidRPr="00314D33">
        <w:rPr>
          <w:rFonts w:ascii="Times New Roman" w:eastAsia="Times New Roman" w:hAnsi="Times New Roman"/>
          <w:sz w:val="24"/>
          <w:szCs w:val="24"/>
          <w:lang w:eastAsia="ru-RU"/>
        </w:rPr>
        <w:t>;</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 обеспечивать освоение слабослышащими и позднооглохшими детьми целостной картины мира с расширением знаний и формированием предметных причинно-следственных, родовых, логических связей;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4) формировать у слабослышащих и позднооглохших детей образ Я с развитием знаний и представлений о себе и окружающем мире, их широты, с освоением опыта самореализации и самопрезентации;</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 обеспечивать преемственность целей и задач дошкольного и начального общего образования слабослышащих и позднооглохших детей с учетом и удовлетворением ими особых образовательных потребностей;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 обеспечивать психолого-педагогическую поддержку семьи с повышением компетентности родителей в вопросах особенностей развития и воспитания, образования слабослышащих и позднооглохших детей.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Программа разрабатывалась с учетом концептуальных положений общей педагогики, аудиологии, сурдопсихологии, сурдопедагогики.</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В основе программы лежит системный подход к профилактике и коррекции нарушений развития детей в условиях слуховой депривации.</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lastRenderedPageBreak/>
        <w:t>При разработке и конструировании адаптированной основной образовательной программы дошкольные образовательные организации могут использовать комплексные образовательные программы, соответствующие Стандарту дошкольного образования.</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p>
    <w:p w:rsidR="00E57EBF" w:rsidRPr="00314D33" w:rsidRDefault="00E57EBF" w:rsidP="00E57EBF">
      <w:pPr>
        <w:spacing w:after="0" w:line="360" w:lineRule="auto"/>
        <w:ind w:firstLine="709"/>
        <w:jc w:val="both"/>
        <w:rPr>
          <w:rFonts w:ascii="Times New Roman" w:eastAsia="Times New Roman" w:hAnsi="Times New Roman"/>
          <w:b/>
          <w:sz w:val="24"/>
          <w:szCs w:val="24"/>
          <w:lang w:eastAsia="ru-RU"/>
        </w:rPr>
      </w:pPr>
      <w:r w:rsidRPr="00314D33">
        <w:rPr>
          <w:rFonts w:ascii="Times New Roman" w:eastAsia="Times New Roman" w:hAnsi="Times New Roman"/>
          <w:b/>
          <w:sz w:val="24"/>
          <w:szCs w:val="24"/>
          <w:lang w:eastAsia="ru-RU"/>
        </w:rPr>
        <w:t xml:space="preserve">1.1.2. Значимые характеристики для разработки и реализации адаптированной основной образовательной программы дошкольного образования слабослышащих и позднооглохших детей </w:t>
      </w:r>
    </w:p>
    <w:p w:rsidR="006906F7" w:rsidRPr="00314D33" w:rsidRDefault="006906F7" w:rsidP="006906F7">
      <w:pPr>
        <w:spacing w:after="0" w:line="360" w:lineRule="auto"/>
        <w:ind w:firstLine="709"/>
        <w:jc w:val="both"/>
        <w:rPr>
          <w:rFonts w:ascii="Times New Roman" w:eastAsia="Times New Roman" w:hAnsi="Times New Roman"/>
          <w:b/>
          <w:sz w:val="24"/>
          <w:szCs w:val="24"/>
          <w:lang w:eastAsia="ru-RU"/>
        </w:rPr>
      </w:pPr>
      <w:r w:rsidRPr="00314D33">
        <w:rPr>
          <w:rFonts w:ascii="Times New Roman" w:eastAsia="Times New Roman" w:hAnsi="Times New Roman"/>
          <w:b/>
          <w:sz w:val="24"/>
          <w:szCs w:val="24"/>
          <w:lang w:eastAsia="ru-RU"/>
        </w:rPr>
        <w:t>1.1.2.1. Характеристика особенностей развития слабослышащих и позднооглохших детей</w:t>
      </w:r>
    </w:p>
    <w:p w:rsidR="006906F7" w:rsidRPr="00314D33" w:rsidRDefault="006906F7" w:rsidP="006906F7">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Дети с нарушенным слухом представляют разнородную группу, отличаю</w:t>
      </w:r>
      <w:r w:rsidR="004B59EB" w:rsidRPr="00314D33">
        <w:rPr>
          <w:rFonts w:ascii="Times New Roman" w:eastAsia="Times New Roman" w:hAnsi="Times New Roman"/>
          <w:sz w:val="24"/>
          <w:szCs w:val="24"/>
          <w:lang w:eastAsia="ru-RU"/>
        </w:rPr>
        <w:t>т</w:t>
      </w:r>
      <w:r w:rsidRPr="00314D33">
        <w:rPr>
          <w:rFonts w:ascii="Times New Roman" w:eastAsia="Times New Roman" w:hAnsi="Times New Roman"/>
          <w:sz w:val="24"/>
          <w:szCs w:val="24"/>
          <w:lang w:eastAsia="ru-RU"/>
        </w:rPr>
        <w:t xml:space="preserve">ся степенью снижения слуха, временем его наступления, наличием или отсутствием </w:t>
      </w:r>
      <w:r w:rsidR="006E6834" w:rsidRPr="00314D33">
        <w:rPr>
          <w:rFonts w:ascii="Times New Roman" w:eastAsia="Times New Roman" w:hAnsi="Times New Roman"/>
          <w:sz w:val="24"/>
          <w:szCs w:val="24"/>
          <w:lang w:eastAsia="ru-RU"/>
        </w:rPr>
        <w:t xml:space="preserve">выраженных </w:t>
      </w:r>
      <w:r w:rsidRPr="00314D33">
        <w:rPr>
          <w:rFonts w:ascii="Times New Roman" w:eastAsia="Times New Roman" w:hAnsi="Times New Roman"/>
          <w:sz w:val="24"/>
          <w:szCs w:val="24"/>
          <w:lang w:eastAsia="ru-RU"/>
        </w:rPr>
        <w:t>дополнительных отклонений в развитии, условиями воспитания и обучения и, как следствие, разным уровнем общего и речевого развития.</w:t>
      </w:r>
    </w:p>
    <w:p w:rsidR="004B59EB" w:rsidRPr="00314D33" w:rsidRDefault="006906F7" w:rsidP="004B59EB">
      <w:pPr>
        <w:pStyle w:val="af"/>
        <w:spacing w:before="0" w:beforeAutospacing="0" w:after="0" w:afterAutospacing="0" w:line="360" w:lineRule="auto"/>
        <w:ind w:firstLine="709"/>
        <w:jc w:val="both"/>
      </w:pPr>
      <w:r w:rsidRPr="00314D33">
        <w:rPr>
          <w:i/>
        </w:rPr>
        <w:t xml:space="preserve">Слабослышащие (страдающие тугоухостью) дети </w:t>
      </w:r>
      <w:r w:rsidRPr="00314D33">
        <w:t>– это дети с частичной слуховой недостаточностью, затрудняющей речевое развитие. Тугоухость может быть выражена в различной степени – от небольшого нарушения восприятия шепотной речи до резкого ограничения восприя</w:t>
      </w:r>
      <w:r w:rsidR="004B59EB" w:rsidRPr="00314D33">
        <w:t>тия речи разговорной громкости.</w:t>
      </w:r>
    </w:p>
    <w:p w:rsidR="006906F7" w:rsidRPr="00314D33" w:rsidRDefault="006906F7" w:rsidP="004B59EB">
      <w:pPr>
        <w:pStyle w:val="af"/>
        <w:spacing w:before="0" w:beforeAutospacing="0" w:after="0" w:afterAutospacing="0" w:line="360" w:lineRule="auto"/>
        <w:ind w:firstLine="709"/>
        <w:jc w:val="both"/>
      </w:pPr>
      <w:r w:rsidRPr="00314D33">
        <w:t xml:space="preserve">Существуют различные классификации степени понижения слуха. В нашей стране наиболее распространенными являются аудиолого-педагогическая классификация Л.В.Неймана, широко используемая в образовательных учреждениях и международная классификация, которая используется в медицинских учреждениях. </w:t>
      </w:r>
    </w:p>
    <w:p w:rsidR="006906F7" w:rsidRPr="00314D33" w:rsidRDefault="006906F7" w:rsidP="004B59EB">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По классификации Л.В.Неймана слабослышащие дети</w:t>
      </w:r>
      <w:r w:rsidRPr="00314D33">
        <w:rPr>
          <w:rFonts w:ascii="Times New Roman" w:hAnsi="Times New Roman"/>
          <w:sz w:val="24"/>
          <w:szCs w:val="24"/>
        </w:rPr>
        <w:t>, в зависимости от величины средней потери слуха в области от 500 до 4000 герц (на 4-х речевых частотах), могут быть отнесены к одной из следующих степеней тугоухости:</w:t>
      </w:r>
    </w:p>
    <w:p w:rsidR="004B59EB" w:rsidRPr="00314D33" w:rsidRDefault="004B59EB" w:rsidP="004B59EB">
      <w:pPr>
        <w:spacing w:after="0" w:line="360" w:lineRule="auto"/>
        <w:jc w:val="both"/>
        <w:rPr>
          <w:rFonts w:ascii="Times New Roman" w:hAnsi="Times New Roman"/>
          <w:sz w:val="24"/>
          <w:szCs w:val="24"/>
        </w:rPr>
      </w:pPr>
      <w:r w:rsidRPr="00314D33">
        <w:rPr>
          <w:rFonts w:ascii="Times New Roman" w:hAnsi="Times New Roman"/>
          <w:sz w:val="24"/>
          <w:szCs w:val="24"/>
        </w:rPr>
        <w:t xml:space="preserve">Таблица 1 – </w:t>
      </w:r>
      <w:r w:rsidR="00CC04A8">
        <w:rPr>
          <w:rFonts w:ascii="Times New Roman" w:hAnsi="Times New Roman"/>
          <w:sz w:val="24"/>
          <w:szCs w:val="24"/>
        </w:rPr>
        <w:t>А</w:t>
      </w:r>
      <w:r w:rsidR="00CC04A8" w:rsidRPr="00CC04A8">
        <w:rPr>
          <w:rFonts w:ascii="Times New Roman" w:hAnsi="Times New Roman"/>
          <w:sz w:val="24"/>
          <w:szCs w:val="24"/>
        </w:rPr>
        <w:t>удиолого-педагогическая классификация Л.В.Нейман</w:t>
      </w:r>
      <w:r w:rsidR="00CC04A8">
        <w:rPr>
          <w:rFonts w:ascii="Times New Roman" w:hAnsi="Times New Roman"/>
          <w:sz w:val="24"/>
          <w:szCs w:val="24"/>
        </w:rPr>
        <w:t>а</w:t>
      </w:r>
    </w:p>
    <w:tbl>
      <w:tblPr>
        <w:tblW w:w="5000" w:type="pct"/>
        <w:tblLook w:val="0000" w:firstRow="0" w:lastRow="0" w:firstColumn="0" w:lastColumn="0" w:noHBand="0" w:noVBand="0"/>
      </w:tblPr>
      <w:tblGrid>
        <w:gridCol w:w="3164"/>
        <w:gridCol w:w="3164"/>
        <w:gridCol w:w="3243"/>
      </w:tblGrid>
      <w:tr w:rsidR="00314D33" w:rsidRPr="00314D33" w:rsidTr="004B59EB">
        <w:tc>
          <w:tcPr>
            <w:tcW w:w="1653" w:type="pct"/>
            <w:tcBorders>
              <w:top w:val="single" w:sz="4" w:space="0" w:color="000000"/>
              <w:left w:val="single" w:sz="4" w:space="0" w:color="000000"/>
              <w:bottom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Степень тугоухости</w:t>
            </w:r>
          </w:p>
        </w:tc>
        <w:tc>
          <w:tcPr>
            <w:tcW w:w="1653" w:type="pct"/>
            <w:tcBorders>
              <w:top w:val="single" w:sz="4" w:space="0" w:color="000000"/>
              <w:left w:val="single" w:sz="4" w:space="0" w:color="000000"/>
              <w:bottom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Средняя потеря слуха в дБ (500-4000 Гц)</w:t>
            </w:r>
          </w:p>
        </w:tc>
        <w:tc>
          <w:tcPr>
            <w:tcW w:w="1694" w:type="pct"/>
            <w:tcBorders>
              <w:top w:val="single" w:sz="4" w:space="0" w:color="000000"/>
              <w:left w:val="single" w:sz="4" w:space="0" w:color="000000"/>
              <w:bottom w:val="single" w:sz="4" w:space="0" w:color="000000"/>
              <w:right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Условия разборчивого восприятия речи</w:t>
            </w:r>
          </w:p>
        </w:tc>
      </w:tr>
      <w:tr w:rsidR="00314D33" w:rsidRPr="00314D33" w:rsidTr="004B59EB">
        <w:tc>
          <w:tcPr>
            <w:tcW w:w="1653" w:type="pct"/>
            <w:tcBorders>
              <w:left w:val="single" w:sz="4" w:space="0" w:color="000000"/>
              <w:bottom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lang w:val="en-US"/>
              </w:rPr>
              <w:t>I</w:t>
            </w:r>
            <w:r w:rsidRPr="00314D33">
              <w:rPr>
                <w:rFonts w:ascii="Times New Roman" w:hAnsi="Times New Roman"/>
                <w:sz w:val="24"/>
                <w:szCs w:val="24"/>
              </w:rPr>
              <w:t xml:space="preserve"> степень</w:t>
            </w:r>
          </w:p>
        </w:tc>
        <w:tc>
          <w:tcPr>
            <w:tcW w:w="1653" w:type="pct"/>
            <w:tcBorders>
              <w:left w:val="single" w:sz="4" w:space="0" w:color="000000"/>
              <w:bottom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Не превышает 50 дБ</w:t>
            </w:r>
          </w:p>
        </w:tc>
        <w:tc>
          <w:tcPr>
            <w:tcW w:w="1694" w:type="pct"/>
            <w:tcBorders>
              <w:left w:val="single" w:sz="4" w:space="0" w:color="000000"/>
              <w:bottom w:val="single" w:sz="4" w:space="0" w:color="000000"/>
              <w:right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 xml:space="preserve">Речь разговорной громкости - на расстоянии не менее </w:t>
            </w:r>
            <w:smartTag w:uri="urn:schemas-microsoft-com:office:smarttags" w:element="metricconverter">
              <w:smartTagPr>
                <w:attr w:name="ProductID" w:val="1 м"/>
              </w:smartTagPr>
              <w:r w:rsidRPr="00314D33">
                <w:rPr>
                  <w:rFonts w:ascii="Times New Roman" w:hAnsi="Times New Roman"/>
                  <w:sz w:val="24"/>
                  <w:szCs w:val="24"/>
                </w:rPr>
                <w:t>1 м</w:t>
              </w:r>
            </w:smartTag>
            <w:r w:rsidRPr="00314D33">
              <w:rPr>
                <w:rFonts w:ascii="Times New Roman" w:hAnsi="Times New Roman"/>
                <w:sz w:val="24"/>
                <w:szCs w:val="24"/>
              </w:rPr>
              <w:t>, шепот – у ушной раковины и далее</w:t>
            </w:r>
          </w:p>
        </w:tc>
      </w:tr>
      <w:tr w:rsidR="00314D33" w:rsidRPr="00314D33" w:rsidTr="004B59EB">
        <w:tc>
          <w:tcPr>
            <w:tcW w:w="1653" w:type="pct"/>
            <w:tcBorders>
              <w:left w:val="single" w:sz="4" w:space="0" w:color="000000"/>
              <w:bottom w:val="single" w:sz="4" w:space="0" w:color="000000"/>
            </w:tcBorders>
          </w:tcPr>
          <w:p w:rsidR="006906F7" w:rsidRPr="00314D33" w:rsidRDefault="006906F7" w:rsidP="004B59EB">
            <w:pPr>
              <w:pStyle w:val="2"/>
              <w:keepNext/>
              <w:widowControl w:val="0"/>
              <w:numPr>
                <w:ilvl w:val="1"/>
                <w:numId w:val="10"/>
              </w:numPr>
              <w:tabs>
                <w:tab w:val="left" w:pos="0"/>
              </w:tabs>
              <w:suppressAutoHyphens/>
              <w:snapToGrid w:val="0"/>
              <w:spacing w:before="0" w:beforeAutospacing="0" w:after="0" w:afterAutospacing="0" w:line="360" w:lineRule="auto"/>
              <w:jc w:val="both"/>
              <w:rPr>
                <w:b w:val="0"/>
                <w:sz w:val="24"/>
                <w:szCs w:val="24"/>
              </w:rPr>
            </w:pPr>
            <w:r w:rsidRPr="00314D33">
              <w:rPr>
                <w:b w:val="0"/>
                <w:sz w:val="24"/>
                <w:szCs w:val="24"/>
              </w:rPr>
              <w:t>II степень</w:t>
            </w:r>
          </w:p>
        </w:tc>
        <w:tc>
          <w:tcPr>
            <w:tcW w:w="1653" w:type="pct"/>
            <w:tcBorders>
              <w:left w:val="single" w:sz="4" w:space="0" w:color="000000"/>
              <w:bottom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От 50 до 70 дБ</w:t>
            </w:r>
          </w:p>
        </w:tc>
        <w:tc>
          <w:tcPr>
            <w:tcW w:w="1694" w:type="pct"/>
            <w:tcBorders>
              <w:left w:val="single" w:sz="4" w:space="0" w:color="000000"/>
              <w:bottom w:val="single" w:sz="4" w:space="0" w:color="000000"/>
              <w:right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Речь разговорной громкости - на расстоянии 0,5-</w:t>
            </w:r>
            <w:smartTag w:uri="urn:schemas-microsoft-com:office:smarttags" w:element="metricconverter">
              <w:smartTagPr>
                <w:attr w:name="ProductID" w:val="1 м"/>
              </w:smartTagPr>
              <w:r w:rsidRPr="00314D33">
                <w:rPr>
                  <w:rFonts w:ascii="Times New Roman" w:hAnsi="Times New Roman"/>
                  <w:sz w:val="24"/>
                  <w:szCs w:val="24"/>
                </w:rPr>
                <w:t>1 м</w:t>
              </w:r>
            </w:smartTag>
            <w:r w:rsidRPr="00314D33">
              <w:rPr>
                <w:rFonts w:ascii="Times New Roman" w:hAnsi="Times New Roman"/>
                <w:sz w:val="24"/>
                <w:szCs w:val="24"/>
              </w:rPr>
              <w:t>, шепот – нет</w:t>
            </w:r>
          </w:p>
        </w:tc>
      </w:tr>
      <w:tr w:rsidR="00314D33" w:rsidRPr="00314D33" w:rsidTr="004B59EB">
        <w:tc>
          <w:tcPr>
            <w:tcW w:w="1653" w:type="pct"/>
            <w:tcBorders>
              <w:left w:val="single" w:sz="4" w:space="0" w:color="000000"/>
              <w:bottom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lang w:val="en-US"/>
              </w:rPr>
            </w:pPr>
            <w:r w:rsidRPr="00314D33">
              <w:rPr>
                <w:rFonts w:ascii="Times New Roman" w:hAnsi="Times New Roman"/>
                <w:sz w:val="24"/>
                <w:szCs w:val="24"/>
                <w:lang w:val="en-US"/>
              </w:rPr>
              <w:t>III степень</w:t>
            </w:r>
          </w:p>
        </w:tc>
        <w:tc>
          <w:tcPr>
            <w:tcW w:w="1653" w:type="pct"/>
            <w:tcBorders>
              <w:left w:val="single" w:sz="4" w:space="0" w:color="000000"/>
              <w:bottom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Более 70 дБ</w:t>
            </w:r>
          </w:p>
        </w:tc>
        <w:tc>
          <w:tcPr>
            <w:tcW w:w="1694" w:type="pct"/>
            <w:tcBorders>
              <w:left w:val="single" w:sz="4" w:space="0" w:color="000000"/>
              <w:bottom w:val="single" w:sz="4" w:space="0" w:color="000000"/>
              <w:right w:val="single" w:sz="4" w:space="0" w:color="000000"/>
            </w:tcBorders>
          </w:tcPr>
          <w:p w:rsidR="006906F7" w:rsidRPr="00314D33" w:rsidRDefault="006906F7" w:rsidP="004B59EB">
            <w:pPr>
              <w:snapToGrid w:val="0"/>
              <w:spacing w:after="0" w:line="360" w:lineRule="auto"/>
              <w:jc w:val="both"/>
              <w:rPr>
                <w:rFonts w:ascii="Times New Roman" w:hAnsi="Times New Roman"/>
                <w:sz w:val="24"/>
                <w:szCs w:val="24"/>
              </w:rPr>
            </w:pPr>
            <w:r w:rsidRPr="00314D33">
              <w:rPr>
                <w:rFonts w:ascii="Times New Roman" w:hAnsi="Times New Roman"/>
                <w:sz w:val="24"/>
                <w:szCs w:val="24"/>
              </w:rPr>
              <w:t xml:space="preserve">Речь разговорной громкости </w:t>
            </w:r>
            <w:r w:rsidRPr="00314D33">
              <w:rPr>
                <w:rFonts w:ascii="Times New Roman" w:hAnsi="Times New Roman"/>
                <w:sz w:val="24"/>
                <w:szCs w:val="24"/>
              </w:rPr>
              <w:lastRenderedPageBreak/>
              <w:t xml:space="preserve">- ушная раковина – </w:t>
            </w:r>
            <w:smartTag w:uri="urn:schemas-microsoft-com:office:smarttags" w:element="metricconverter">
              <w:smartTagPr>
                <w:attr w:name="ProductID" w:val="0,5 метра"/>
              </w:smartTagPr>
              <w:r w:rsidRPr="00314D33">
                <w:rPr>
                  <w:rFonts w:ascii="Times New Roman" w:hAnsi="Times New Roman"/>
                  <w:sz w:val="24"/>
                  <w:szCs w:val="24"/>
                </w:rPr>
                <w:t>0,5 метра</w:t>
              </w:r>
            </w:smartTag>
            <w:r w:rsidRPr="00314D33">
              <w:rPr>
                <w:rFonts w:ascii="Times New Roman" w:hAnsi="Times New Roman"/>
                <w:sz w:val="24"/>
                <w:szCs w:val="24"/>
              </w:rPr>
              <w:t>, шепот – нет</w:t>
            </w:r>
          </w:p>
        </w:tc>
      </w:tr>
    </w:tbl>
    <w:p w:rsidR="006906F7" w:rsidRPr="00314D33" w:rsidRDefault="006906F7" w:rsidP="00862908">
      <w:pPr>
        <w:spacing w:after="0" w:line="360" w:lineRule="auto"/>
        <w:ind w:firstLine="720"/>
        <w:jc w:val="both"/>
        <w:rPr>
          <w:rFonts w:ascii="Times New Roman" w:hAnsi="Times New Roman"/>
          <w:sz w:val="24"/>
          <w:szCs w:val="24"/>
        </w:rPr>
      </w:pPr>
      <w:r w:rsidRPr="00314D33">
        <w:rPr>
          <w:rFonts w:ascii="Times New Roman" w:hAnsi="Times New Roman"/>
          <w:sz w:val="24"/>
          <w:szCs w:val="24"/>
        </w:rPr>
        <w:lastRenderedPageBreak/>
        <w:t xml:space="preserve">В России условной границей между тугоухостью и глухотой принято считать 85 дБ (как среднее арифметическое значение показателей </w:t>
      </w:r>
      <w:r w:rsidRPr="00314D33">
        <w:rPr>
          <w:rFonts w:ascii="Times New Roman" w:hAnsi="Times New Roman"/>
          <w:i/>
          <w:sz w:val="24"/>
          <w:szCs w:val="24"/>
        </w:rPr>
        <w:t>на трех речевых частотах</w:t>
      </w:r>
      <w:r w:rsidRPr="00314D33">
        <w:rPr>
          <w:rFonts w:ascii="Times New Roman" w:hAnsi="Times New Roman"/>
          <w:sz w:val="24"/>
          <w:szCs w:val="24"/>
        </w:rPr>
        <w:t>: 500, 1000 и 2000 Гц).</w:t>
      </w:r>
    </w:p>
    <w:p w:rsidR="006906F7" w:rsidRPr="00314D33" w:rsidRDefault="006906F7" w:rsidP="00862908">
      <w:pPr>
        <w:spacing w:after="0" w:line="360" w:lineRule="auto"/>
        <w:ind w:firstLine="720"/>
        <w:jc w:val="both"/>
        <w:rPr>
          <w:rFonts w:ascii="Times New Roman" w:hAnsi="Times New Roman"/>
          <w:sz w:val="24"/>
          <w:szCs w:val="24"/>
        </w:rPr>
      </w:pPr>
      <w:r w:rsidRPr="00314D33">
        <w:rPr>
          <w:rFonts w:ascii="Times New Roman" w:hAnsi="Times New Roman"/>
          <w:sz w:val="24"/>
          <w:szCs w:val="24"/>
        </w:rPr>
        <w:t xml:space="preserve">Слабослышащие дети принципиально различаются не только по степени снижения слуха, но и </w:t>
      </w:r>
      <w:r w:rsidR="00862908" w:rsidRPr="00314D33">
        <w:rPr>
          <w:rFonts w:ascii="Times New Roman" w:hAnsi="Times New Roman"/>
          <w:sz w:val="24"/>
          <w:szCs w:val="24"/>
        </w:rPr>
        <w:t xml:space="preserve">по </w:t>
      </w:r>
      <w:r w:rsidRPr="00314D33">
        <w:rPr>
          <w:rFonts w:ascii="Times New Roman" w:hAnsi="Times New Roman"/>
          <w:sz w:val="24"/>
          <w:szCs w:val="24"/>
        </w:rPr>
        <w:t>времен</w:t>
      </w:r>
      <w:r w:rsidR="00862908" w:rsidRPr="00314D33">
        <w:rPr>
          <w:rFonts w:ascii="Times New Roman" w:hAnsi="Times New Roman"/>
          <w:sz w:val="24"/>
          <w:szCs w:val="24"/>
        </w:rPr>
        <w:t>и</w:t>
      </w:r>
      <w:r w:rsidRPr="00314D33">
        <w:rPr>
          <w:rFonts w:ascii="Times New Roman" w:hAnsi="Times New Roman"/>
          <w:sz w:val="24"/>
          <w:szCs w:val="24"/>
        </w:rPr>
        <w:t>, в котором начато целенаправленное коррекционное воздействие: с первых месяцев жизни, с 1,5-2</w:t>
      </w:r>
      <w:r w:rsidR="00862908" w:rsidRPr="00314D33">
        <w:rPr>
          <w:rFonts w:ascii="Times New Roman" w:hAnsi="Times New Roman"/>
          <w:sz w:val="24"/>
          <w:szCs w:val="24"/>
        </w:rPr>
        <w:t>-</w:t>
      </w:r>
      <w:r w:rsidRPr="00314D33">
        <w:rPr>
          <w:rFonts w:ascii="Times New Roman" w:hAnsi="Times New Roman"/>
          <w:sz w:val="24"/>
          <w:szCs w:val="24"/>
        </w:rPr>
        <w:t xml:space="preserve">х лет или позже. </w:t>
      </w:r>
    </w:p>
    <w:p w:rsidR="006906F7" w:rsidRPr="00314D33" w:rsidRDefault="006906F7" w:rsidP="00862908">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Результаты обучения при ранней (с первых месяцев жизни) коррекционной помощи у разных детей различны. В наиболее благоприятном случае при отсутствии выраженных дополнительных отклонений в развитии в условиях интенсивной работы родителей под руководством специалистов к полутора годам у малышей вне зависимости от степени снижения слуха появляются 10-30 слов, включая лепетные (в отдельных случаях - более 70), к двум годам - короткая фраза, к трем годам дети начинают рассказывать о виденном, о случившемся с ними, с помощью взрослого читают стихи, подпевают песенки. С индивидуальными слуховыми аппаратами в пределах одного помещения большинство детей могут слышать обращенную к ним речь. Примечательно, что они начинают воспринимать на слух не только специально тренированный материал, но практически все знакомые слова, изолированно и во фразе. Звучание речи большинства детей приближается к речи слышащих сверстников. У них звонкие голоса, речь эмоциональная, выразительная. Из дефектов произношения отмечаются в основном лишь типичные для данного возраста. </w:t>
      </w:r>
    </w:p>
    <w:p w:rsidR="006906F7" w:rsidRPr="00314D33" w:rsidRDefault="006906F7" w:rsidP="00862908">
      <w:pPr>
        <w:pStyle w:val="af"/>
        <w:spacing w:before="0" w:beforeAutospacing="0" w:after="0" w:afterAutospacing="0" w:line="360" w:lineRule="auto"/>
        <w:ind w:firstLine="709"/>
        <w:jc w:val="both"/>
      </w:pPr>
      <w:r w:rsidRPr="00314D33">
        <w:t xml:space="preserve">Среди слабослышащих </w:t>
      </w:r>
      <w:r w:rsidRPr="00314D33">
        <w:rPr>
          <w:lang w:val="ru-RU"/>
        </w:rPr>
        <w:t>детей</w:t>
      </w:r>
      <w:r w:rsidRPr="00314D33">
        <w:t xml:space="preserve"> выделяется особая группа - </w:t>
      </w:r>
      <w:r w:rsidRPr="00314D33">
        <w:rPr>
          <w:i/>
        </w:rPr>
        <w:t>дети с комплексными нарушениями в развитии.</w:t>
      </w:r>
      <w:r w:rsidRPr="00314D33">
        <w:t xml:space="preserve"> </w:t>
      </w:r>
      <w:r w:rsidRPr="00314D33">
        <w:rPr>
          <w:lang w:val="ru-RU"/>
        </w:rPr>
        <w:t xml:space="preserve">По данным Л.А.Головчиц (2013) </w:t>
      </w:r>
      <w:r w:rsidRPr="00314D33">
        <w:t xml:space="preserve">35%-40% детей </w:t>
      </w:r>
      <w:r w:rsidRPr="00314D33">
        <w:rPr>
          <w:lang w:val="ru-RU"/>
        </w:rPr>
        <w:t xml:space="preserve">с нарушенным слухом </w:t>
      </w:r>
      <w:r w:rsidRPr="00314D33">
        <w:t xml:space="preserve">имеют сложные (комплексные) нарушения Эта группа достаточно разнородна, полиморфна. У этих детей помимо снижения слуха  наблюдаются интеллектуальные нарушения (легкая, умеренная, тяжелая, глубокая умственная отсталость); задержка психического развития (ЗПР), обусловленная недостаточностью центральной нервной системой;   </w:t>
      </w:r>
      <w:r w:rsidRPr="00314D33">
        <w:rPr>
          <w:lang w:val="ru-RU"/>
        </w:rPr>
        <w:t>детски</w:t>
      </w:r>
      <w:r w:rsidR="009B55A8" w:rsidRPr="00314D33">
        <w:rPr>
          <w:lang w:val="ru-RU"/>
        </w:rPr>
        <w:t>м</w:t>
      </w:r>
      <w:r w:rsidRPr="00314D33">
        <w:rPr>
          <w:lang w:val="ru-RU"/>
        </w:rPr>
        <w:t xml:space="preserve"> церебральны</w:t>
      </w:r>
      <w:r w:rsidR="009B55A8" w:rsidRPr="00314D33">
        <w:rPr>
          <w:lang w:val="ru-RU"/>
        </w:rPr>
        <w:t>м</w:t>
      </w:r>
      <w:r w:rsidRPr="00314D33">
        <w:rPr>
          <w:lang w:val="ru-RU"/>
        </w:rPr>
        <w:t xml:space="preserve"> паралич</w:t>
      </w:r>
      <w:r w:rsidR="009B55A8" w:rsidRPr="00314D33">
        <w:rPr>
          <w:lang w:val="ru-RU"/>
        </w:rPr>
        <w:t>ом</w:t>
      </w:r>
      <w:r w:rsidRPr="00314D33">
        <w:rPr>
          <w:lang w:val="ru-RU"/>
        </w:rPr>
        <w:t xml:space="preserve"> </w:t>
      </w:r>
      <w:r w:rsidRPr="00314D33">
        <w:t xml:space="preserve"> или </w:t>
      </w:r>
      <w:r w:rsidR="009B55A8" w:rsidRPr="00314D33">
        <w:rPr>
          <w:lang w:val="ru-RU"/>
        </w:rPr>
        <w:t xml:space="preserve">другими </w:t>
      </w:r>
      <w:r w:rsidRPr="00314D33">
        <w:t>нарушения</w:t>
      </w:r>
      <w:r w:rsidR="009B55A8" w:rsidRPr="00314D33">
        <w:rPr>
          <w:lang w:val="ru-RU"/>
        </w:rPr>
        <w:t>ми</w:t>
      </w:r>
      <w:r w:rsidRPr="00314D33">
        <w:t xml:space="preserve"> опорно-двигательного аппарата</w:t>
      </w:r>
      <w:r w:rsidR="009B55A8" w:rsidRPr="00314D33">
        <w:rPr>
          <w:lang w:val="ru-RU"/>
        </w:rPr>
        <w:t>,</w:t>
      </w:r>
      <w:r w:rsidRPr="00314D33">
        <w:t xml:space="preserve"> нарушения</w:t>
      </w:r>
      <w:r w:rsidR="009B55A8" w:rsidRPr="00314D33">
        <w:rPr>
          <w:lang w:val="ru-RU"/>
        </w:rPr>
        <w:t>ми</w:t>
      </w:r>
      <w:r w:rsidRPr="00314D33">
        <w:t xml:space="preserve"> эмоциональной сферы и поведения; текущие психически</w:t>
      </w:r>
      <w:r w:rsidR="009B55A8" w:rsidRPr="00314D33">
        <w:rPr>
          <w:lang w:val="ru-RU"/>
        </w:rPr>
        <w:t>ми</w:t>
      </w:r>
      <w:r w:rsidRPr="00314D33">
        <w:t xml:space="preserve"> заболевания</w:t>
      </w:r>
      <w:r w:rsidR="009B55A8" w:rsidRPr="00314D33">
        <w:rPr>
          <w:lang w:val="ru-RU"/>
        </w:rPr>
        <w:t>ми</w:t>
      </w:r>
      <w:r w:rsidRPr="00314D33">
        <w:t xml:space="preserve"> (например, эпилепсия). Часть слабослышащих и позднооглохших </w:t>
      </w:r>
      <w:r w:rsidRPr="00314D33">
        <w:rPr>
          <w:lang w:val="ru-RU"/>
        </w:rPr>
        <w:t xml:space="preserve">детей </w:t>
      </w:r>
      <w:r w:rsidRPr="00314D33">
        <w:t xml:space="preserve">имеют нарушения зрения - близорукость, дальнозоркость, а часть из них являются слабовидящими, часть детей имеет выраженные нарушения зрения, традиционно относящиеся к слепоглухоте. </w:t>
      </w:r>
    </w:p>
    <w:p w:rsidR="006906F7" w:rsidRPr="00314D33" w:rsidRDefault="006906F7" w:rsidP="00862908">
      <w:pPr>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Дети с нарушенным слухом различаются между собой временем наступления снижения слуха:</w:t>
      </w:r>
    </w:p>
    <w:p w:rsidR="006906F7" w:rsidRPr="00314D33" w:rsidRDefault="006906F7" w:rsidP="00862908">
      <w:pPr>
        <w:widowControl w:val="0"/>
        <w:numPr>
          <w:ilvl w:val="0"/>
          <w:numId w:val="11"/>
        </w:numPr>
        <w:tabs>
          <w:tab w:val="left" w:pos="360"/>
          <w:tab w:val="left" w:pos="1494"/>
          <w:tab w:val="left" w:pos="2628"/>
        </w:tabs>
        <w:suppressAutoHyphens/>
        <w:spacing w:after="0" w:line="360" w:lineRule="auto"/>
        <w:ind w:left="0" w:firstLine="709"/>
        <w:jc w:val="both"/>
        <w:rPr>
          <w:rFonts w:ascii="Times New Roman" w:hAnsi="Times New Roman"/>
          <w:sz w:val="24"/>
          <w:szCs w:val="24"/>
        </w:rPr>
      </w:pPr>
      <w:r w:rsidRPr="00314D33">
        <w:rPr>
          <w:rFonts w:ascii="Times New Roman" w:hAnsi="Times New Roman"/>
          <w:sz w:val="24"/>
          <w:szCs w:val="24"/>
        </w:rPr>
        <w:t>ранооглохшие дети, т.е. те, которые потеряли слух на первом-втором году жизни, или родились неслышащими;</w:t>
      </w:r>
    </w:p>
    <w:p w:rsidR="006906F7" w:rsidRPr="00314D33" w:rsidRDefault="006906F7" w:rsidP="00862908">
      <w:pPr>
        <w:widowControl w:val="0"/>
        <w:numPr>
          <w:ilvl w:val="0"/>
          <w:numId w:val="11"/>
        </w:numPr>
        <w:tabs>
          <w:tab w:val="left" w:pos="360"/>
          <w:tab w:val="left" w:pos="1494"/>
          <w:tab w:val="left" w:pos="2628"/>
        </w:tabs>
        <w:suppressAutoHyphens/>
        <w:spacing w:after="0" w:line="360" w:lineRule="auto"/>
        <w:ind w:left="0" w:firstLine="709"/>
        <w:jc w:val="both"/>
        <w:rPr>
          <w:rFonts w:ascii="Times New Roman" w:hAnsi="Times New Roman"/>
          <w:sz w:val="24"/>
          <w:szCs w:val="24"/>
        </w:rPr>
      </w:pPr>
      <w:r w:rsidRPr="00314D33">
        <w:rPr>
          <w:rFonts w:ascii="Times New Roman" w:hAnsi="Times New Roman"/>
          <w:sz w:val="24"/>
          <w:szCs w:val="24"/>
        </w:rPr>
        <w:t xml:space="preserve">позднооглохшие дети, т.е. те, которые потеряли слух в 3-4 года и позже и сохранили речь в связи с относительно поздним возникновением глухоты. </w:t>
      </w:r>
    </w:p>
    <w:p w:rsidR="006906F7" w:rsidRPr="00314D33" w:rsidRDefault="006906F7" w:rsidP="00862908">
      <w:pPr>
        <w:tabs>
          <w:tab w:val="left" w:pos="2628"/>
        </w:tabs>
        <w:spacing w:after="0" w:line="360" w:lineRule="auto"/>
        <w:ind w:firstLine="709"/>
        <w:jc w:val="both"/>
        <w:rPr>
          <w:rFonts w:ascii="Times New Roman" w:hAnsi="Times New Roman"/>
          <w:sz w:val="24"/>
          <w:szCs w:val="24"/>
        </w:rPr>
      </w:pPr>
      <w:r w:rsidRPr="00314D33">
        <w:rPr>
          <w:rFonts w:ascii="Times New Roman" w:eastAsia="TimesNewRomanPSMT" w:hAnsi="Times New Roman"/>
          <w:sz w:val="24"/>
          <w:szCs w:val="24"/>
        </w:rPr>
        <w:t xml:space="preserve">Таким образом, к </w:t>
      </w:r>
      <w:r w:rsidRPr="00314D33">
        <w:rPr>
          <w:rFonts w:ascii="Times New Roman" w:eastAsia="TimesNewRomanPSMT" w:hAnsi="Times New Roman"/>
          <w:i/>
          <w:sz w:val="24"/>
          <w:szCs w:val="24"/>
        </w:rPr>
        <w:t>позднооглохшим</w:t>
      </w:r>
      <w:r w:rsidRPr="00314D33">
        <w:rPr>
          <w:rFonts w:ascii="Times New Roman" w:eastAsia="TimesNewRomanPSMT" w:hAnsi="Times New Roman"/>
          <w:sz w:val="24"/>
          <w:szCs w:val="24"/>
        </w:rPr>
        <w:t xml:space="preserve"> относятся </w:t>
      </w:r>
      <w:r w:rsidRPr="00314D33">
        <w:rPr>
          <w:rFonts w:ascii="Times New Roman" w:hAnsi="Times New Roman"/>
          <w:sz w:val="24"/>
          <w:szCs w:val="24"/>
        </w:rPr>
        <w:t xml:space="preserve">дети, потерявшие слух и сохранившие речь, характерную для их возраста, которой они овладели до потери слуха. Термин «позднооглохшие» носит условный характер, т. к. данную группу детей характеризует не время наступления глухоты, а факт наличия речи при отсутствии слуха. </w:t>
      </w:r>
      <w:r w:rsidR="00862908" w:rsidRPr="00314D33">
        <w:rPr>
          <w:rFonts w:ascii="Times New Roman" w:hAnsi="Times New Roman"/>
          <w:sz w:val="24"/>
          <w:szCs w:val="24"/>
        </w:rPr>
        <w:t>В связи со своим своеобразием</w:t>
      </w:r>
      <w:r w:rsidRPr="00314D33">
        <w:rPr>
          <w:rFonts w:ascii="Times New Roman" w:hAnsi="Times New Roman"/>
          <w:sz w:val="24"/>
          <w:szCs w:val="24"/>
        </w:rPr>
        <w:t xml:space="preserve"> позднооглохшие составляют особую категорию детей со сниженным слухом. Следует помнить, что после потери </w:t>
      </w:r>
      <w:r w:rsidR="00862908" w:rsidRPr="00314D33">
        <w:rPr>
          <w:rFonts w:ascii="Times New Roman" w:hAnsi="Times New Roman"/>
          <w:sz w:val="24"/>
          <w:szCs w:val="24"/>
        </w:rPr>
        <w:t>слуха без</w:t>
      </w:r>
      <w:r w:rsidRPr="00314D33">
        <w:rPr>
          <w:rFonts w:ascii="Times New Roman" w:hAnsi="Times New Roman"/>
          <w:sz w:val="24"/>
          <w:szCs w:val="24"/>
        </w:rPr>
        <w:t xml:space="preserve"> коррекционной помощи маленькие дети очень быстро теряют речь (не будут ее понимать и замолчат). Вместе с тем, даже если ребенок оглох в 2,5-3 </w:t>
      </w:r>
      <w:r w:rsidR="00862908" w:rsidRPr="00314D33">
        <w:rPr>
          <w:rFonts w:ascii="Times New Roman" w:hAnsi="Times New Roman"/>
          <w:sz w:val="24"/>
          <w:szCs w:val="24"/>
        </w:rPr>
        <w:t>года, уже</w:t>
      </w:r>
      <w:r w:rsidRPr="00314D33">
        <w:rPr>
          <w:rFonts w:ascii="Times New Roman" w:hAnsi="Times New Roman"/>
          <w:sz w:val="24"/>
          <w:szCs w:val="24"/>
        </w:rPr>
        <w:t xml:space="preserve"> можно сохранить речь, имевшуюся у него до потери слуха, и обеспечить ее дальнейшее развитие. Без целенаправленной работы по сохранению речи она будет утрачена в течение 2-3 месяцев. Сохранению речи способствует обучение ребенка новому способу восприятия устной речи: на слухо-зрительной, зрительной, зрительно-вибрационной основе и обучение его чтению и письму печатными буквами: </w:t>
      </w:r>
      <w:r w:rsidR="00862908" w:rsidRPr="00314D33">
        <w:rPr>
          <w:rFonts w:ascii="Times New Roman" w:hAnsi="Times New Roman"/>
          <w:sz w:val="24"/>
          <w:szCs w:val="24"/>
        </w:rPr>
        <w:t>грамотный</w:t>
      </w:r>
      <w:r w:rsidRPr="00314D33">
        <w:rPr>
          <w:rFonts w:ascii="Times New Roman" w:hAnsi="Times New Roman"/>
          <w:sz w:val="24"/>
          <w:szCs w:val="24"/>
        </w:rPr>
        <w:t xml:space="preserve"> оглохший ребенок речь не потеряет. </w:t>
      </w:r>
    </w:p>
    <w:p w:rsidR="006906F7" w:rsidRPr="00314D33" w:rsidRDefault="006906F7" w:rsidP="00862908">
      <w:pPr>
        <w:spacing w:after="0" w:line="360" w:lineRule="auto"/>
        <w:ind w:firstLine="720"/>
        <w:jc w:val="both"/>
        <w:rPr>
          <w:rFonts w:ascii="Times New Roman" w:hAnsi="Times New Roman"/>
          <w:sz w:val="24"/>
          <w:szCs w:val="24"/>
        </w:rPr>
      </w:pPr>
      <w:r w:rsidRPr="00314D33">
        <w:rPr>
          <w:rFonts w:ascii="Times New Roman" w:hAnsi="Times New Roman"/>
          <w:sz w:val="24"/>
          <w:szCs w:val="24"/>
        </w:rPr>
        <w:t xml:space="preserve">Сохранению речи оглохшего дошкольника способствует проведение ему </w:t>
      </w:r>
      <w:r w:rsidR="00862908" w:rsidRPr="00314D33">
        <w:rPr>
          <w:rFonts w:ascii="Times New Roman" w:hAnsi="Times New Roman"/>
          <w:sz w:val="24"/>
          <w:szCs w:val="24"/>
        </w:rPr>
        <w:t xml:space="preserve">операции </w:t>
      </w:r>
      <w:r w:rsidRPr="00314D33">
        <w:rPr>
          <w:rFonts w:ascii="Times New Roman" w:hAnsi="Times New Roman"/>
          <w:sz w:val="24"/>
          <w:szCs w:val="24"/>
        </w:rPr>
        <w:t>кохлеарной имплантации.</w:t>
      </w:r>
    </w:p>
    <w:p w:rsidR="006906F7" w:rsidRPr="00314D33" w:rsidRDefault="006906F7" w:rsidP="00862908">
      <w:pPr>
        <w:pStyle w:val="af"/>
        <w:spacing w:before="0" w:beforeAutospacing="0" w:after="0" w:afterAutospacing="0" w:line="360" w:lineRule="auto"/>
        <w:ind w:firstLine="709"/>
        <w:jc w:val="both"/>
      </w:pPr>
      <w:r w:rsidRPr="00314D33">
        <w:rPr>
          <w:bCs/>
        </w:rPr>
        <w:t xml:space="preserve">В последние десятилетия в категории лиц с нарушениями слуха выделена </w:t>
      </w:r>
      <w:r w:rsidRPr="00314D33">
        <w:rPr>
          <w:bCs/>
          <w:lang w:val="ru-RU"/>
        </w:rPr>
        <w:t xml:space="preserve">новая особая </w:t>
      </w:r>
      <w:r w:rsidRPr="00314D33">
        <w:rPr>
          <w:bCs/>
        </w:rPr>
        <w:t xml:space="preserve">группа </w:t>
      </w:r>
      <w:r w:rsidRPr="00314D33">
        <w:rPr>
          <w:bCs/>
          <w:lang w:val="ru-RU"/>
        </w:rPr>
        <w:t xml:space="preserve">- </w:t>
      </w:r>
      <w:r w:rsidRPr="00314D33">
        <w:rPr>
          <w:bCs/>
          <w:i/>
        </w:rPr>
        <w:t>дет</w:t>
      </w:r>
      <w:r w:rsidRPr="00314D33">
        <w:rPr>
          <w:bCs/>
          <w:i/>
          <w:lang w:val="ru-RU"/>
        </w:rPr>
        <w:t>и</w:t>
      </w:r>
      <w:r w:rsidRPr="00314D33">
        <w:rPr>
          <w:bCs/>
          <w:i/>
        </w:rPr>
        <w:t>, перенесши</w:t>
      </w:r>
      <w:r w:rsidRPr="00314D33">
        <w:rPr>
          <w:bCs/>
          <w:i/>
          <w:lang w:val="ru-RU"/>
        </w:rPr>
        <w:t>е</w:t>
      </w:r>
      <w:r w:rsidRPr="00314D33">
        <w:rPr>
          <w:bCs/>
          <w:i/>
        </w:rPr>
        <w:t xml:space="preserve"> операцию кохлеарной имплантации (КИ).</w:t>
      </w:r>
      <w:r w:rsidRPr="00314D33">
        <w:rPr>
          <w:bCs/>
        </w:rPr>
        <w:t xml:space="preserve">  Исследования О.И. Кукушкиной, Е.Л. Гончаровой, А.И. Сатаевой и др. свидетельствуют о том, что дошкольник с КИ «может быть переведен на путь естественного развития при определенных условиях - если специально выделяется «запускающий» этап реабилитации и воспроизводится теперь уже на полноценной сенсорной основе логика нормального развития ребенка первого года жизни. Принципиально важно, что слуховой и речевой онтогенез рассматриваются не изолированно, а в контексте становления и развития эмоционального взаимодействия ребенка с близкими взрослыми, что отвечает современным представлениям о содержании и психологических закономерностях ранних этапов психического развития ребенка в норме. В контексте этих представлений слуховое сосредоточение, протекающее по типу безусловных реакций, не является само по себе точкой запуска развития слухового восприятия, и не приводит автоматически к переходу ребенка на следующий этап – локализации звуков в пространстве. Условием становления </w:t>
      </w:r>
      <w:r w:rsidRPr="00314D33">
        <w:rPr>
          <w:bCs/>
        </w:rPr>
        <w:lastRenderedPageBreak/>
        <w:t>и развития слухового восприятия является становление и усложнение эмоционального диалога ребенка первого года жизни с близкими людьми, так как потребность и возможность полноценно использовать слух возникает у слышащего малыша в ходе и благодаря развивающемуся эмоциональному взаимодействию с ближайшим окружением</w:t>
      </w:r>
      <w:r w:rsidRPr="00314D33">
        <w:rPr>
          <w:rStyle w:val="af5"/>
          <w:bCs/>
        </w:rPr>
        <w:footnoteReference w:id="1"/>
      </w:r>
      <w:r w:rsidRPr="00314D33">
        <w:rPr>
          <w:bCs/>
        </w:rPr>
        <w:t>».</w:t>
      </w:r>
    </w:p>
    <w:p w:rsidR="006906F7" w:rsidRPr="00314D33" w:rsidRDefault="006906F7" w:rsidP="006906F7">
      <w:pPr>
        <w:pStyle w:val="af"/>
        <w:spacing w:before="0" w:beforeAutospacing="0" w:after="0" w:afterAutospacing="0" w:line="360" w:lineRule="auto"/>
        <w:ind w:firstLine="709"/>
        <w:jc w:val="both"/>
        <w:rPr>
          <w:lang w:val="ru-RU"/>
        </w:rPr>
      </w:pPr>
      <w:r w:rsidRPr="00314D33">
        <w:t xml:space="preserve">При работе с детьми с КИ дошкольным образовательным организациям </w:t>
      </w:r>
      <w:r w:rsidR="00814CF0" w:rsidRPr="00314D33">
        <w:rPr>
          <w:lang w:val="ru-RU"/>
        </w:rPr>
        <w:t xml:space="preserve">необходимо </w:t>
      </w:r>
      <w:r w:rsidRPr="00314D33">
        <w:rPr>
          <w:lang w:val="ru-RU"/>
        </w:rPr>
        <w:t xml:space="preserve">использовать особый подход и особые организационные формы. </w:t>
      </w:r>
    </w:p>
    <w:p w:rsidR="006906F7" w:rsidRPr="00314D33" w:rsidRDefault="006906F7" w:rsidP="006906F7">
      <w:pPr>
        <w:autoSpaceDE w:val="0"/>
        <w:autoSpaceDN w:val="0"/>
        <w:adjustRightInd w:val="0"/>
        <w:spacing w:after="0" w:line="360" w:lineRule="auto"/>
        <w:ind w:firstLine="709"/>
        <w:jc w:val="both"/>
        <w:rPr>
          <w:rFonts w:ascii="Times New Roman" w:hAnsi="Times New Roman"/>
          <w:sz w:val="24"/>
          <w:szCs w:val="24"/>
        </w:rPr>
      </w:pPr>
      <w:r w:rsidRPr="00314D33">
        <w:rPr>
          <w:rFonts w:ascii="Times New Roman" w:eastAsia="TimesNewRomanPSMT" w:hAnsi="Times New Roman"/>
          <w:sz w:val="24"/>
          <w:szCs w:val="24"/>
        </w:rPr>
        <w:t>Мы рассмотрели категорию детей с нарушенным слухом как особую, полиморфную группу. Естественно, что у</w:t>
      </w:r>
      <w:r w:rsidRPr="00314D33">
        <w:rPr>
          <w:rFonts w:ascii="Times New Roman" w:hAnsi="Times New Roman"/>
          <w:sz w:val="24"/>
          <w:szCs w:val="24"/>
        </w:rPr>
        <w:t xml:space="preserve">же </w:t>
      </w:r>
      <w:r w:rsidRPr="00314D33">
        <w:rPr>
          <w:rFonts w:ascii="Times New Roman" w:hAnsi="Times New Roman"/>
          <w:b/>
          <w:sz w:val="24"/>
          <w:szCs w:val="24"/>
        </w:rPr>
        <w:t>на начало дошкольного воспитания и обучения</w:t>
      </w:r>
      <w:r w:rsidRPr="00314D33">
        <w:rPr>
          <w:rFonts w:ascii="Times New Roman" w:hAnsi="Times New Roman"/>
          <w:sz w:val="24"/>
          <w:szCs w:val="24"/>
        </w:rPr>
        <w:t xml:space="preserve"> они оказываются представителями разных групп:</w:t>
      </w:r>
    </w:p>
    <w:p w:rsidR="006906F7" w:rsidRPr="00314D33" w:rsidRDefault="006906F7" w:rsidP="006906F7">
      <w:pPr>
        <w:pStyle w:val="ab"/>
        <w:numPr>
          <w:ilvl w:val="0"/>
          <w:numId w:val="8"/>
        </w:numPr>
        <w:spacing w:after="0" w:line="360" w:lineRule="auto"/>
        <w:ind w:left="0" w:firstLine="709"/>
        <w:jc w:val="both"/>
        <w:rPr>
          <w:rFonts w:ascii="Times New Roman" w:hAnsi="Times New Roman"/>
          <w:sz w:val="24"/>
          <w:szCs w:val="24"/>
        </w:rPr>
      </w:pPr>
      <w:r w:rsidRPr="00314D33">
        <w:rPr>
          <w:rFonts w:ascii="Times New Roman" w:hAnsi="Times New Roman"/>
          <w:sz w:val="24"/>
          <w:szCs w:val="24"/>
        </w:rPr>
        <w:t xml:space="preserve">дети без выраженных дополнительных отклонений в развитии, по уровню общего и речевого развития приближающиеся к возрастной норме (часть дошкольников при раннем начале коррекционного воздействия /вне зависимости от уровня снижения слуха/, часть детей с легкой </w:t>
      </w:r>
      <w:r w:rsidRPr="00314D33">
        <w:rPr>
          <w:rFonts w:ascii="Times New Roman" w:hAnsi="Times New Roman"/>
          <w:sz w:val="24"/>
          <w:szCs w:val="24"/>
          <w:lang w:val="ru-RU"/>
        </w:rPr>
        <w:t>и с</w:t>
      </w:r>
      <w:r w:rsidR="00BC6794" w:rsidRPr="00314D33">
        <w:rPr>
          <w:rFonts w:ascii="Times New Roman" w:hAnsi="Times New Roman"/>
          <w:sz w:val="24"/>
          <w:szCs w:val="24"/>
          <w:lang w:val="ru-RU"/>
        </w:rPr>
        <w:t xml:space="preserve">редней </w:t>
      </w:r>
      <w:r w:rsidRPr="00314D33">
        <w:rPr>
          <w:rFonts w:ascii="Times New Roman" w:hAnsi="Times New Roman"/>
          <w:sz w:val="24"/>
          <w:szCs w:val="24"/>
        </w:rPr>
        <w:t>тугоухостью, позднооглохшие дети, сохранившие речь);</w:t>
      </w:r>
    </w:p>
    <w:p w:rsidR="006906F7" w:rsidRPr="00314D33" w:rsidRDefault="006906F7" w:rsidP="006906F7">
      <w:pPr>
        <w:pStyle w:val="ab"/>
        <w:numPr>
          <w:ilvl w:val="0"/>
          <w:numId w:val="8"/>
        </w:numPr>
        <w:spacing w:after="0" w:line="360" w:lineRule="auto"/>
        <w:ind w:left="0" w:firstLine="709"/>
        <w:jc w:val="both"/>
        <w:rPr>
          <w:rFonts w:ascii="Times New Roman" w:hAnsi="Times New Roman"/>
          <w:sz w:val="24"/>
          <w:szCs w:val="24"/>
        </w:rPr>
      </w:pPr>
      <w:r w:rsidRPr="00314D33">
        <w:rPr>
          <w:rFonts w:ascii="Times New Roman" w:hAnsi="Times New Roman"/>
          <w:sz w:val="24"/>
          <w:szCs w:val="24"/>
        </w:rPr>
        <w:t>дети без выраженных дополнительных отклонений в развитии, отстающие от возрастной нормы, но имеющие</w:t>
      </w:r>
      <w:r w:rsidRPr="00314D33">
        <w:rPr>
          <w:rStyle w:val="aff4"/>
          <w:rFonts w:eastAsia="Calibri"/>
          <w:b w:val="0"/>
          <w:sz w:val="24"/>
          <w:szCs w:val="24"/>
        </w:rPr>
        <w:t xml:space="preserve"> перспективу</w:t>
      </w:r>
      <w:r w:rsidRPr="00314D33">
        <w:rPr>
          <w:rFonts w:ascii="Times New Roman" w:hAnsi="Times New Roman"/>
          <w:b/>
          <w:sz w:val="24"/>
          <w:szCs w:val="24"/>
        </w:rPr>
        <w:t xml:space="preserve"> </w:t>
      </w:r>
      <w:r w:rsidRPr="00314D33">
        <w:rPr>
          <w:rFonts w:ascii="Times New Roman" w:hAnsi="Times New Roman"/>
          <w:sz w:val="24"/>
          <w:szCs w:val="24"/>
        </w:rPr>
        <w:t>сближения с ней (в дошкольном или школьном возрасте) при</w:t>
      </w:r>
      <w:r w:rsidRPr="00314D33">
        <w:rPr>
          <w:rFonts w:ascii="Times New Roman" w:hAnsi="Times New Roman"/>
          <w:b/>
          <w:sz w:val="24"/>
          <w:szCs w:val="24"/>
        </w:rPr>
        <w:t xml:space="preserve"> </w:t>
      </w:r>
      <w:r w:rsidRPr="00314D33">
        <w:rPr>
          <w:rFonts w:ascii="Times New Roman" w:hAnsi="Times New Roman"/>
          <w:sz w:val="24"/>
          <w:szCs w:val="24"/>
        </w:rPr>
        <w:t xml:space="preserve">значительной систематической специальной поддержке: </w:t>
      </w:r>
    </w:p>
    <w:p w:rsidR="006906F7" w:rsidRPr="00314D33" w:rsidRDefault="006906F7" w:rsidP="006906F7">
      <w:pPr>
        <w:pStyle w:val="ab"/>
        <w:numPr>
          <w:ilvl w:val="0"/>
          <w:numId w:val="8"/>
        </w:numPr>
        <w:spacing w:after="0" w:line="360" w:lineRule="auto"/>
        <w:ind w:left="0" w:firstLine="709"/>
        <w:jc w:val="both"/>
        <w:rPr>
          <w:rFonts w:ascii="Times New Roman" w:hAnsi="Times New Roman"/>
          <w:sz w:val="24"/>
          <w:szCs w:val="24"/>
        </w:rPr>
      </w:pPr>
      <w:r w:rsidRPr="00314D33">
        <w:rPr>
          <w:rFonts w:ascii="Times New Roman" w:hAnsi="Times New Roman"/>
          <w:sz w:val="24"/>
          <w:szCs w:val="24"/>
        </w:rPr>
        <w:t xml:space="preserve">дети с </w:t>
      </w:r>
      <w:r w:rsidR="006E6834" w:rsidRPr="00314D33">
        <w:rPr>
          <w:rFonts w:ascii="Times New Roman" w:hAnsi="Times New Roman"/>
          <w:sz w:val="24"/>
          <w:szCs w:val="24"/>
          <w:lang w:val="ru-RU"/>
        </w:rPr>
        <w:t xml:space="preserve">выраженными </w:t>
      </w:r>
      <w:r w:rsidRPr="00314D33">
        <w:rPr>
          <w:rFonts w:ascii="Times New Roman" w:hAnsi="Times New Roman"/>
          <w:sz w:val="24"/>
          <w:szCs w:val="24"/>
        </w:rPr>
        <w:t>дополнительными отклонениями в развитии (комбинации нарушений слуха с различными уровнями выраженности ЗПР, умственной отсталости, нарушения зрения, опорно-двигательного аппарата), значительно отстающие от возрастной нормы, перспектива сближения с которой</w:t>
      </w:r>
      <w:r w:rsidRPr="00314D33">
        <w:rPr>
          <w:rStyle w:val="aff4"/>
          <w:rFonts w:eastAsia="Calibri"/>
          <w:sz w:val="24"/>
          <w:szCs w:val="24"/>
        </w:rPr>
        <w:t xml:space="preserve"> </w:t>
      </w:r>
      <w:r w:rsidRPr="00314D33">
        <w:rPr>
          <w:rStyle w:val="aff4"/>
          <w:rFonts w:eastAsia="Calibri"/>
          <w:b w:val="0"/>
          <w:sz w:val="24"/>
          <w:szCs w:val="24"/>
        </w:rPr>
        <w:t>маловероятна</w:t>
      </w:r>
      <w:r w:rsidRPr="00314D33">
        <w:rPr>
          <w:rFonts w:ascii="Times New Roman" w:hAnsi="Times New Roman"/>
          <w:sz w:val="24"/>
          <w:szCs w:val="24"/>
        </w:rPr>
        <w:t xml:space="preserve"> даже при систематической и максималь</w:t>
      </w:r>
      <w:r w:rsidRPr="00314D33">
        <w:rPr>
          <w:rFonts w:ascii="Times New Roman" w:hAnsi="Times New Roman"/>
          <w:sz w:val="24"/>
          <w:szCs w:val="24"/>
        </w:rPr>
        <w:softHyphen/>
        <w:t>ной специальной помощи;</w:t>
      </w:r>
    </w:p>
    <w:p w:rsidR="006906F7" w:rsidRPr="00314D33" w:rsidRDefault="006906F7" w:rsidP="006906F7">
      <w:pPr>
        <w:pStyle w:val="ab"/>
        <w:numPr>
          <w:ilvl w:val="0"/>
          <w:numId w:val="8"/>
        </w:numPr>
        <w:spacing w:after="0" w:line="360" w:lineRule="auto"/>
        <w:ind w:left="0" w:firstLine="709"/>
        <w:jc w:val="both"/>
        <w:rPr>
          <w:rFonts w:ascii="Times New Roman" w:hAnsi="Times New Roman"/>
          <w:sz w:val="24"/>
          <w:szCs w:val="24"/>
        </w:rPr>
      </w:pPr>
      <w:r w:rsidRPr="00314D33">
        <w:rPr>
          <w:rFonts w:ascii="Times New Roman" w:hAnsi="Times New Roman"/>
          <w:sz w:val="24"/>
          <w:szCs w:val="24"/>
        </w:rPr>
        <w:t xml:space="preserve">дети </w:t>
      </w:r>
      <w:r w:rsidRPr="00314D33">
        <w:rPr>
          <w:rFonts w:ascii="Times New Roman" w:hAnsi="Times New Roman"/>
          <w:bCs/>
          <w:sz w:val="24"/>
          <w:szCs w:val="24"/>
        </w:rPr>
        <w:t>с тяжелыми и множественными нарушениями,</w:t>
      </w:r>
      <w:r w:rsidRPr="00314D33">
        <w:rPr>
          <w:rFonts w:ascii="Times New Roman" w:hAnsi="Times New Roman"/>
          <w:sz w:val="24"/>
          <w:szCs w:val="24"/>
        </w:rPr>
        <w:t xml:space="preserve"> развитие которых</w:t>
      </w:r>
      <w:r w:rsidRPr="00314D33">
        <w:rPr>
          <w:rStyle w:val="aff4"/>
          <w:rFonts w:eastAsia="Calibri"/>
          <w:sz w:val="24"/>
          <w:szCs w:val="24"/>
        </w:rPr>
        <w:t xml:space="preserve"> </w:t>
      </w:r>
      <w:r w:rsidRPr="00314D33">
        <w:rPr>
          <w:rStyle w:val="aff4"/>
          <w:rFonts w:eastAsia="Calibri"/>
          <w:b w:val="0"/>
          <w:sz w:val="24"/>
          <w:szCs w:val="24"/>
        </w:rPr>
        <w:t>несопоставимо с возрастной нормой.</w:t>
      </w:r>
      <w:r w:rsidRPr="00314D33">
        <w:rPr>
          <w:rFonts w:ascii="Times New Roman" w:hAnsi="Times New Roman"/>
          <w:bCs/>
          <w:sz w:val="24"/>
          <w:szCs w:val="24"/>
        </w:rPr>
        <w:t xml:space="preserve"> </w:t>
      </w:r>
    </w:p>
    <w:p w:rsidR="006906F7" w:rsidRPr="00314D33" w:rsidRDefault="006906F7" w:rsidP="006906F7">
      <w:pPr>
        <w:pStyle w:val="af"/>
        <w:spacing w:before="0" w:beforeAutospacing="0" w:after="0" w:afterAutospacing="0" w:line="360" w:lineRule="auto"/>
        <w:ind w:firstLine="709"/>
        <w:jc w:val="both"/>
      </w:pPr>
      <w:r w:rsidRPr="00314D33">
        <w:rPr>
          <w:lang w:val="ru-RU"/>
        </w:rPr>
        <w:t>Н</w:t>
      </w:r>
      <w:r w:rsidRPr="00314D33">
        <w:t>астоящая ПрАООП предназначена для работы со слабослышащими и позднооглохшими детьми раннего и дошкольного возраста</w:t>
      </w:r>
      <w:r w:rsidRPr="00314D33">
        <w:rPr>
          <w:b/>
        </w:rPr>
        <w:t xml:space="preserve"> </w:t>
      </w:r>
      <w:r w:rsidRPr="00314D33">
        <w:rPr>
          <w:lang w:val="ru-RU"/>
        </w:rPr>
        <w:t>как с</w:t>
      </w:r>
      <w:r w:rsidRPr="00314D33">
        <w:t xml:space="preserve"> неоднородной по составу группой детей:</w:t>
      </w:r>
    </w:p>
    <w:p w:rsidR="006906F7" w:rsidRPr="00314D33" w:rsidRDefault="006906F7" w:rsidP="006906F7">
      <w:pPr>
        <w:pStyle w:val="af"/>
        <w:spacing w:before="0" w:beforeAutospacing="0" w:after="0" w:afterAutospacing="0" w:line="360" w:lineRule="auto"/>
        <w:ind w:firstLine="709"/>
        <w:jc w:val="both"/>
      </w:pPr>
      <w:r w:rsidRPr="00314D33">
        <w:t>- слабослышащи</w:t>
      </w:r>
      <w:r w:rsidRPr="00314D33">
        <w:rPr>
          <w:lang w:val="ru-RU"/>
        </w:rPr>
        <w:t>е</w:t>
      </w:r>
      <w:r w:rsidRPr="00314D33">
        <w:t xml:space="preserve"> и позднооглохши</w:t>
      </w:r>
      <w:r w:rsidRPr="00314D33">
        <w:rPr>
          <w:lang w:val="ru-RU"/>
        </w:rPr>
        <w:t>е</w:t>
      </w:r>
      <w:r w:rsidRPr="00314D33">
        <w:t xml:space="preserve"> </w:t>
      </w:r>
      <w:r w:rsidRPr="00314D33">
        <w:rPr>
          <w:lang w:val="ru-RU"/>
        </w:rPr>
        <w:t>дошкольники</w:t>
      </w:r>
      <w:r w:rsidRPr="00314D33">
        <w:t>, которые по уровню общего и речевого развития приближаются к возрастной норме;</w:t>
      </w:r>
    </w:p>
    <w:p w:rsidR="006906F7" w:rsidRPr="00314D33" w:rsidRDefault="006906F7" w:rsidP="006906F7">
      <w:pPr>
        <w:pStyle w:val="af"/>
        <w:spacing w:before="0" w:beforeAutospacing="0" w:after="0" w:afterAutospacing="0" w:line="360" w:lineRule="auto"/>
        <w:ind w:firstLine="709"/>
        <w:jc w:val="both"/>
      </w:pPr>
      <w:r w:rsidRPr="00314D33">
        <w:lastRenderedPageBreak/>
        <w:t>- слабослышащи</w:t>
      </w:r>
      <w:r w:rsidRPr="00314D33">
        <w:rPr>
          <w:lang w:val="ru-RU"/>
        </w:rPr>
        <w:t>е</w:t>
      </w:r>
      <w:r w:rsidRPr="00314D33">
        <w:t xml:space="preserve"> и позднооглохши</w:t>
      </w:r>
      <w:r w:rsidRPr="00314D33">
        <w:rPr>
          <w:lang w:val="ru-RU"/>
        </w:rPr>
        <w:t>е</w:t>
      </w:r>
      <w:r w:rsidRPr="00314D33">
        <w:t xml:space="preserve"> </w:t>
      </w:r>
      <w:r w:rsidRPr="00314D33">
        <w:rPr>
          <w:lang w:val="ru-RU"/>
        </w:rPr>
        <w:t>дошкольники</w:t>
      </w:r>
      <w:r w:rsidRPr="00314D33">
        <w:t xml:space="preserve"> без выраженных дополнительных отклонений в развитии, </w:t>
      </w:r>
      <w:r w:rsidRPr="00314D33">
        <w:rPr>
          <w:lang w:val="ru-RU"/>
        </w:rPr>
        <w:t xml:space="preserve">которые </w:t>
      </w:r>
      <w:r w:rsidRPr="00314D33">
        <w:t>отстаю</w:t>
      </w:r>
      <w:r w:rsidRPr="00314D33">
        <w:rPr>
          <w:lang w:val="ru-RU"/>
        </w:rPr>
        <w:t>т</w:t>
      </w:r>
      <w:r w:rsidRPr="00314D33">
        <w:t xml:space="preserve"> от возрастной нормы, но имею</w:t>
      </w:r>
      <w:r w:rsidRPr="00314D33">
        <w:rPr>
          <w:lang w:val="ru-RU"/>
        </w:rPr>
        <w:t>т</w:t>
      </w:r>
      <w:r w:rsidRPr="00314D33">
        <w:t xml:space="preserve"> перспективу сближения с ней (в дошкольном или школьном возрасте)</w:t>
      </w:r>
      <w:r w:rsidRPr="00314D33">
        <w:rPr>
          <w:lang w:val="ru-RU"/>
        </w:rPr>
        <w:t>;</w:t>
      </w:r>
    </w:p>
    <w:p w:rsidR="006906F7" w:rsidRPr="00314D33" w:rsidRDefault="006906F7" w:rsidP="006906F7">
      <w:pPr>
        <w:pStyle w:val="af"/>
        <w:spacing w:before="0" w:beforeAutospacing="0" w:after="0" w:afterAutospacing="0" w:line="360" w:lineRule="auto"/>
        <w:ind w:firstLine="709"/>
        <w:jc w:val="both"/>
      </w:pPr>
      <w:r w:rsidRPr="00314D33">
        <w:t>-слабослышащи</w:t>
      </w:r>
      <w:r w:rsidRPr="00314D33">
        <w:rPr>
          <w:lang w:val="ru-RU"/>
        </w:rPr>
        <w:t>е</w:t>
      </w:r>
      <w:r w:rsidRPr="00314D33">
        <w:t xml:space="preserve"> </w:t>
      </w:r>
      <w:r w:rsidRPr="00314D33">
        <w:rPr>
          <w:lang w:val="ru-RU"/>
        </w:rPr>
        <w:t>дошкольники</w:t>
      </w:r>
      <w:r w:rsidRPr="00314D33">
        <w:t xml:space="preserve"> с </w:t>
      </w:r>
      <w:r w:rsidRPr="00314D33">
        <w:rPr>
          <w:lang w:val="ru-RU"/>
        </w:rPr>
        <w:t xml:space="preserve">выраженными </w:t>
      </w:r>
      <w:r w:rsidRPr="00314D33">
        <w:t xml:space="preserve">дополнительными отклонениями в развитии (комбинации нарушений слуха с ЗПР, </w:t>
      </w:r>
      <w:r w:rsidRPr="00314D33">
        <w:rPr>
          <w:lang w:val="ru-RU"/>
        </w:rPr>
        <w:t xml:space="preserve">легкой </w:t>
      </w:r>
      <w:r w:rsidRPr="00314D33">
        <w:t>умственной отсталост</w:t>
      </w:r>
      <w:r w:rsidRPr="00314D33">
        <w:rPr>
          <w:lang w:val="ru-RU"/>
        </w:rPr>
        <w:t>ью</w:t>
      </w:r>
      <w:r w:rsidRPr="00314D33">
        <w:t>, нарушения</w:t>
      </w:r>
      <w:r w:rsidRPr="00314D33">
        <w:rPr>
          <w:lang w:val="ru-RU"/>
        </w:rPr>
        <w:t>ми</w:t>
      </w:r>
      <w:r w:rsidRPr="00314D33">
        <w:t xml:space="preserve"> зрения, опорно-двигательного аппарата), </w:t>
      </w:r>
      <w:r w:rsidRPr="00314D33">
        <w:rPr>
          <w:lang w:val="ru-RU"/>
        </w:rPr>
        <w:t xml:space="preserve">которые </w:t>
      </w:r>
      <w:r w:rsidRPr="00314D33">
        <w:t>значительно отстаю</w:t>
      </w:r>
      <w:r w:rsidRPr="00314D33">
        <w:rPr>
          <w:lang w:val="ru-RU"/>
        </w:rPr>
        <w:t>т</w:t>
      </w:r>
      <w:r w:rsidRPr="00314D33">
        <w:t xml:space="preserve"> от возрастной нормы, перспектива сближения с которой маловероятна</w:t>
      </w:r>
      <w:r w:rsidRPr="00314D33">
        <w:rPr>
          <w:lang w:val="ru-RU"/>
        </w:rPr>
        <w:t>,</w:t>
      </w:r>
      <w:r w:rsidRPr="00314D33">
        <w:t xml:space="preserve"> </w:t>
      </w:r>
      <w:r w:rsidRPr="00314D33">
        <w:rPr>
          <w:lang w:val="ru-RU"/>
        </w:rPr>
        <w:t>и требуют</w:t>
      </w:r>
      <w:r w:rsidRPr="00314D33">
        <w:t xml:space="preserve"> </w:t>
      </w:r>
      <w:r w:rsidRPr="00314D33">
        <w:rPr>
          <w:lang w:val="ru-RU"/>
        </w:rPr>
        <w:t xml:space="preserve">при реализации ПрАООП </w:t>
      </w:r>
      <w:r w:rsidRPr="00314D33">
        <w:t>индивидуального образовательного маршрута</w:t>
      </w:r>
      <w:r w:rsidRPr="00314D33">
        <w:rPr>
          <w:rStyle w:val="af5"/>
          <w:b/>
          <w:bCs/>
        </w:rPr>
        <w:footnoteReference w:id="2"/>
      </w:r>
      <w:r w:rsidRPr="00314D33">
        <w:t>.</w:t>
      </w:r>
    </w:p>
    <w:p w:rsidR="006906F7" w:rsidRPr="00314D33" w:rsidRDefault="006906F7" w:rsidP="006906F7">
      <w:pPr>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 xml:space="preserve">В тех случаях, когда у ребенка раннего или дошкольного возраста имеются тяжёлые множественные нарушения развития, включая </w:t>
      </w:r>
      <w:r w:rsidRPr="00314D33">
        <w:rPr>
          <w:rFonts w:ascii="Times New Roman" w:hAnsi="Times New Roman"/>
          <w:sz w:val="24"/>
          <w:szCs w:val="24"/>
        </w:rPr>
        <w:t>умеренную, тяжелую, глубокую умственную отсталость)</w:t>
      </w:r>
      <w:r w:rsidRPr="00314D33">
        <w:rPr>
          <w:rFonts w:ascii="Times New Roman" w:hAnsi="Times New Roman"/>
          <w:bCs/>
          <w:sz w:val="24"/>
          <w:szCs w:val="24"/>
        </w:rPr>
        <w:t xml:space="preserve">  (развитие ребенка несопоставимо с возрастной нормой) следует либо разработать для ребенка специальную индивидуальную программу развития (СИПР), либо рекомендовать примерную адаптированную образовательную программу дошкольного образования на основе ФГОС дошкольного образования для детей раннего и дошкольного возраста с тяжелыми и множественными нарушениями развития.</w:t>
      </w:r>
    </w:p>
    <w:p w:rsidR="006906F7" w:rsidRPr="00314D33" w:rsidRDefault="006906F7" w:rsidP="006906F7">
      <w:pPr>
        <w:pStyle w:val="af"/>
        <w:spacing w:before="0" w:beforeAutospacing="0" w:after="0" w:afterAutospacing="0" w:line="360" w:lineRule="auto"/>
        <w:ind w:firstLine="709"/>
        <w:jc w:val="both"/>
      </w:pPr>
      <w:r w:rsidRPr="00314D33">
        <w:t>Пр</w:t>
      </w:r>
      <w:r w:rsidRPr="00314D33">
        <w:rPr>
          <w:lang w:val="ru-RU"/>
        </w:rPr>
        <w:t>АООП</w:t>
      </w:r>
      <w:r w:rsidRPr="00314D33">
        <w:t xml:space="preserve"> обеспечивает преемственность с</w:t>
      </w:r>
      <w:r w:rsidRPr="00314D33">
        <w:rPr>
          <w:lang w:val="ru-RU"/>
        </w:rPr>
        <w:t>о всеми вариантами</w:t>
      </w:r>
      <w:r w:rsidRPr="00314D33">
        <w:t xml:space="preserve"> Примерной адаптированной основной общеобразовательной программой начального общего образования  слабослышащих и позднооглохших обучающихся (вариантами АООП 2.1</w:t>
      </w:r>
      <w:r w:rsidRPr="00314D33">
        <w:rPr>
          <w:lang w:val="ru-RU"/>
        </w:rPr>
        <w:t>,</w:t>
      </w:r>
      <w:r w:rsidRPr="00314D33">
        <w:t xml:space="preserve"> 2.2</w:t>
      </w:r>
      <w:r w:rsidRPr="00314D33">
        <w:rPr>
          <w:lang w:val="ru-RU"/>
        </w:rPr>
        <w:t xml:space="preserve"> и 2.3</w:t>
      </w:r>
      <w:r w:rsidRPr="00314D33">
        <w:t>).</w:t>
      </w:r>
    </w:p>
    <w:p w:rsidR="00862908" w:rsidRPr="00314D33" w:rsidRDefault="006906F7" w:rsidP="00862908">
      <w:pPr>
        <w:pStyle w:val="af"/>
        <w:spacing w:before="0" w:beforeAutospacing="0" w:after="0" w:afterAutospacing="0" w:line="360" w:lineRule="auto"/>
        <w:ind w:firstLine="709"/>
        <w:jc w:val="both"/>
        <w:rPr>
          <w:i/>
        </w:rPr>
      </w:pPr>
      <w:r w:rsidRPr="00314D33">
        <w:t xml:space="preserve">Для разработки и реализации адаптированной основной образовательной программы дошкольного образования слабослышащих и позднооглохших детей, определения их особых образовательных потребностей значимыми являются </w:t>
      </w:r>
      <w:r w:rsidRPr="00314D33">
        <w:rPr>
          <w:b/>
          <w:i/>
        </w:rPr>
        <w:t>психофизиологические характеристики слабослышащих и позднооглохших детей.</w:t>
      </w:r>
    </w:p>
    <w:p w:rsidR="00E57EBF" w:rsidRPr="00314D33" w:rsidRDefault="00E57EBF" w:rsidP="00862908">
      <w:pPr>
        <w:pStyle w:val="af"/>
        <w:spacing w:before="0" w:beforeAutospacing="0" w:after="0" w:afterAutospacing="0" w:line="360" w:lineRule="auto"/>
        <w:ind w:firstLine="709"/>
        <w:jc w:val="both"/>
        <w:rPr>
          <w:i/>
        </w:rPr>
      </w:pPr>
      <w:r w:rsidRPr="00314D33">
        <w:t xml:space="preserve">Нарушение слуха (первичный дефект) приводит к недоразвитию речи (вторичный дефект) и к замедлению или специфичному развитию других функций, связанных с пострадавшей опосредованно (зрительное восприятие, мышление, внимание, память), что и тормозит психическое развитие в целом. </w:t>
      </w:r>
    </w:p>
    <w:p w:rsidR="00E57EBF" w:rsidRPr="00314D33" w:rsidRDefault="00E57EBF" w:rsidP="00E57EBF">
      <w:pPr>
        <w:pStyle w:val="af"/>
        <w:spacing w:before="0" w:beforeAutospacing="0" w:after="0" w:afterAutospacing="0" w:line="360" w:lineRule="auto"/>
        <w:ind w:firstLine="709"/>
        <w:jc w:val="both"/>
      </w:pPr>
      <w:r w:rsidRPr="00314D33">
        <w:t xml:space="preserve">Психическое развитие детей, имеющих нарушения слуха, подчиняется тем же закономерностям, которые обнаруживаются в развитии нормально слышащих детей (Л.С. Выготский). Тем не менее, психическое развитие ребенка с нарушенным слухом происходит в особых условиях ограничения внешних воздействий и контактов с окружающим миром. </w:t>
      </w:r>
    </w:p>
    <w:p w:rsidR="00E57EBF" w:rsidRPr="00314D33" w:rsidRDefault="00E57EBF" w:rsidP="00E57EBF">
      <w:pPr>
        <w:pStyle w:val="af"/>
        <w:spacing w:before="0" w:beforeAutospacing="0" w:after="0" w:afterAutospacing="0" w:line="360" w:lineRule="auto"/>
        <w:ind w:firstLine="709"/>
        <w:jc w:val="both"/>
      </w:pPr>
      <w:r w:rsidRPr="00314D33">
        <w:lastRenderedPageBreak/>
        <w:t xml:space="preserve">В результате этого психическая деятельность такого ребенка упрощается, реакции на внешние воздействия становятся менее сложными и разнообразными, формирующиеся межфункциональные взаимодействия изменяются: </w:t>
      </w:r>
    </w:p>
    <w:p w:rsidR="00E57EBF" w:rsidRPr="00314D33" w:rsidRDefault="00E57EBF" w:rsidP="00E57EBF">
      <w:pPr>
        <w:pStyle w:val="af"/>
        <w:spacing w:before="0" w:beforeAutospacing="0" w:after="0" w:afterAutospacing="0" w:line="360" w:lineRule="auto"/>
        <w:ind w:firstLine="709"/>
        <w:jc w:val="both"/>
      </w:pPr>
      <w:r w:rsidRPr="00314D33">
        <w:t xml:space="preserve">– ассоциативные связи инертны, в результате возникает их патологическая фиксация (у детей с нарушенным слухом образы предметов и объектов зачастую представлены инертными стереотипами); </w:t>
      </w:r>
    </w:p>
    <w:p w:rsidR="00E57EBF" w:rsidRPr="00314D33" w:rsidRDefault="00E57EBF" w:rsidP="00E57EBF">
      <w:pPr>
        <w:pStyle w:val="af"/>
        <w:spacing w:before="0" w:beforeAutospacing="0" w:after="0" w:afterAutospacing="0" w:line="360" w:lineRule="auto"/>
        <w:ind w:firstLine="709"/>
        <w:jc w:val="both"/>
      </w:pPr>
      <w:r w:rsidRPr="00314D33">
        <w:t xml:space="preserve">– иерархические связи оказываются недоразвитыми, нестойкими, при малейших затруднениях отмечается их регресс. </w:t>
      </w:r>
    </w:p>
    <w:p w:rsidR="00E57EBF" w:rsidRPr="00314D33" w:rsidRDefault="00E57EBF" w:rsidP="00E57EBF">
      <w:pPr>
        <w:pStyle w:val="af"/>
        <w:spacing w:before="0" w:beforeAutospacing="0" w:after="0" w:afterAutospacing="0" w:line="360" w:lineRule="auto"/>
        <w:ind w:firstLine="709"/>
        <w:jc w:val="both"/>
      </w:pPr>
      <w:r w:rsidRPr="00314D33">
        <w:t xml:space="preserve">Компоненты психики у детей с нарушениями слуха развиваются в иных по сравнению со слышащими детьми пропорциях: </w:t>
      </w:r>
    </w:p>
    <w:p w:rsidR="00E57EBF" w:rsidRPr="00314D33" w:rsidRDefault="00E57EBF" w:rsidP="00E57EBF">
      <w:pPr>
        <w:pStyle w:val="af"/>
        <w:spacing w:before="0" w:beforeAutospacing="0" w:after="0" w:afterAutospacing="0" w:line="360" w:lineRule="auto"/>
        <w:ind w:firstLine="709"/>
        <w:jc w:val="both"/>
      </w:pPr>
      <w:r w:rsidRPr="00314D33">
        <w:t xml:space="preserve">– недоразвитие одних перцептивных систем при относительной сохранности других (сохранна кожная чувствительность, при правильном обучении и воспитании развивается зрительное восприятие и формируется слуховое); </w:t>
      </w:r>
    </w:p>
    <w:p w:rsidR="00E57EBF" w:rsidRPr="00314D33" w:rsidRDefault="00E57EBF" w:rsidP="00E57EBF">
      <w:pPr>
        <w:pStyle w:val="af"/>
        <w:spacing w:before="0" w:beforeAutospacing="0" w:after="0" w:afterAutospacing="0" w:line="360" w:lineRule="auto"/>
        <w:ind w:firstLine="709"/>
        <w:jc w:val="both"/>
      </w:pPr>
      <w:r w:rsidRPr="00314D33">
        <w:t xml:space="preserve">– изменения в темпах психического развития по сравнению с нормально слышащими детьми и т.д.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Развитие </w:t>
      </w:r>
      <w:r w:rsidRPr="00314D33">
        <w:rPr>
          <w:rFonts w:ascii="Times New Roman" w:hAnsi="Times New Roman"/>
          <w:b/>
          <w:i/>
          <w:sz w:val="24"/>
          <w:szCs w:val="24"/>
        </w:rPr>
        <w:t>детей младенческого возраста</w:t>
      </w:r>
      <w:r w:rsidRPr="00314D33">
        <w:rPr>
          <w:rFonts w:ascii="Times New Roman" w:hAnsi="Times New Roman"/>
          <w:sz w:val="24"/>
          <w:szCs w:val="24"/>
        </w:rPr>
        <w:t xml:space="preserve"> с недостатками слуха совпадает с закономерностями формирования этого процесса у слышащих детей. Однако врожденные или рано приобретенные нарушения слуха обуславливают своеобразие в развитии восприятия. Отсутствие слуха влияет на создание полноценной основы для формирования восприятия.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Times New Roman" w:hAnsi="Times New Roman"/>
          <w:sz w:val="24"/>
          <w:szCs w:val="24"/>
          <w:lang w:eastAsia="ru-RU"/>
        </w:rPr>
        <w:t>На первом году жизни разворачиваются процессы опережающего обеспечения речевой функции, которые при отсутствии соответствующего подкрепления могут постепенно угасать. При врожденной, не распознанной своевременно тугоухости, к концу первого года жизни ребенка снижается интенсивность предречевых действий (гуление, лепет).</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 </w:t>
      </w:r>
      <w:r w:rsidRPr="00314D33">
        <w:rPr>
          <w:rFonts w:ascii="Times New Roman" w:hAnsi="Times New Roman"/>
          <w:b/>
          <w:i/>
          <w:sz w:val="24"/>
          <w:szCs w:val="24"/>
        </w:rPr>
        <w:t>раннем возрасте</w:t>
      </w:r>
      <w:r w:rsidRPr="00314D33">
        <w:rPr>
          <w:rFonts w:ascii="Times New Roman" w:hAnsi="Times New Roman"/>
          <w:sz w:val="24"/>
          <w:szCs w:val="24"/>
        </w:rPr>
        <w:t xml:space="preserve"> сенсорное развитие детей с нарушениями слуха претерпевает значительные изменения, в первую очередь благодаря овладению ходьбой, что способствует расширению осваиваемого пространства и существенно влияет на познание предметного мира. У детей возникает интерес к окружающим предметам, стремление к их познанию, появляется понимание функционального назначения наиболее часто используемых в быту объектов. Действия с предметами носят в основном характер манипуляций, как специфических, так и неспецифических.</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У детей раннего возраста с легкой и средней тугоухостью наблюдается много голосовых реакций. Как правило, их лепет более обеднен по сравнению со слышащими детьми, но отличает слабослышащих от глухих.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При этом в особую группу необходимо выделять так называемых «ранних детей», приближенных к возрастной норме общего и речевого развития). Как отмечает Н.Д. Шматко, «начиная занятия с ребенком в первые месяцы его жизни, мать успевает научиться полноценно и правильно общаться с малышом и не всегда, но в отдельных случаях неслышащий ребенок выходит на нормальное развитие, максимально приближаясь к нормально развивающимся сверстникам». Тем не менее и при получении дошкольного образования такими детьми необходима специально организованная коррекционно-развивающаяся работа, поскольку «у них часто возникает обманчивая, неадекватная оценка своего состояния: им кажется, что отсутствие слуха полностью компенсировано, но на самом деле есть ограничения в общении, быту»</w:t>
      </w:r>
      <w:r w:rsidRPr="00314D33">
        <w:rPr>
          <w:rStyle w:val="af5"/>
          <w:rFonts w:ascii="Times New Roman" w:hAnsi="Times New Roman"/>
          <w:sz w:val="24"/>
          <w:szCs w:val="24"/>
        </w:rPr>
        <w:footnoteReference w:id="3"/>
      </w:r>
      <w:r w:rsidRPr="00314D33">
        <w:rPr>
          <w:rFonts w:ascii="Times New Roman" w:hAnsi="Times New Roman"/>
          <w:sz w:val="24"/>
          <w:szCs w:val="24"/>
        </w:rPr>
        <w:t>.</w:t>
      </w:r>
    </w:p>
    <w:p w:rsidR="00E57EBF" w:rsidRPr="00314D33" w:rsidRDefault="00E57EBF" w:rsidP="00E57EBF">
      <w:pPr>
        <w:pStyle w:val="af"/>
        <w:spacing w:before="0" w:beforeAutospacing="0" w:after="0" w:afterAutospacing="0" w:line="360" w:lineRule="auto"/>
        <w:ind w:firstLine="709"/>
        <w:jc w:val="both"/>
        <w:rPr>
          <w:b/>
          <w:i/>
        </w:rPr>
      </w:pPr>
      <w:r w:rsidRPr="00314D33">
        <w:t xml:space="preserve">Нарушение слуха приводит к особенностям развития познавательной и личностной сферы </w:t>
      </w:r>
      <w:r w:rsidRPr="00314D33">
        <w:rPr>
          <w:b/>
          <w:i/>
        </w:rPr>
        <w:t>слабослышащих и позднооглохших детей дошкольного возраста.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В дошкольном возрасте происходят значительные сдвиги в психическом развитии ребенка с нарушением слуха, что обусловлено развитием различных сторон познания - восприятия, мышления, внимания, воображения, памяти, формированием произвольности психических процессов. В дошкольном возрасте большое влияние на развитие ребенка с нарушением слуха оказывает формирование разных видов детской деятельности: игровой, изобразительной, конструктивной, элементарной трудовой. Особое внимание следует формированию взаимоотношений между мышлением и речью, а также развитию движений. Выявление нарушений в данных областях необходимо для организации адекватной коррекционной работы.</w:t>
      </w:r>
    </w:p>
    <w:p w:rsidR="00E57EBF" w:rsidRPr="00314D33" w:rsidRDefault="00E57EBF" w:rsidP="00E57EBF">
      <w:pPr>
        <w:pStyle w:val="af"/>
        <w:spacing w:before="0" w:beforeAutospacing="0" w:after="0" w:afterAutospacing="0" w:line="360" w:lineRule="auto"/>
        <w:ind w:firstLine="709"/>
        <w:jc w:val="both"/>
        <w:rPr>
          <w:i/>
        </w:rPr>
      </w:pPr>
      <w:r w:rsidRPr="00314D33">
        <w:rPr>
          <w:i/>
        </w:rPr>
        <w:t>Познавательная сфера.</w:t>
      </w:r>
    </w:p>
    <w:p w:rsidR="00E57EBF" w:rsidRPr="00314D33" w:rsidRDefault="00E57EBF" w:rsidP="00E57EBF">
      <w:pPr>
        <w:pStyle w:val="af"/>
        <w:spacing w:before="0" w:beforeAutospacing="0" w:after="0" w:afterAutospacing="0" w:line="360" w:lineRule="auto"/>
        <w:ind w:firstLine="709"/>
        <w:jc w:val="both"/>
      </w:pPr>
      <w:r w:rsidRPr="00314D33">
        <w:rPr>
          <w:i/>
        </w:rPr>
        <w:t>Особенности внимания</w:t>
      </w:r>
      <w:r w:rsidRPr="00314D33">
        <w:t xml:space="preserve"> слабослышащих и позднооглохших дошкольников характеризуются следующим: </w:t>
      </w:r>
    </w:p>
    <w:p w:rsidR="00E57EBF" w:rsidRPr="00314D33" w:rsidRDefault="00E57EBF" w:rsidP="00E57EBF">
      <w:pPr>
        <w:pStyle w:val="af"/>
        <w:spacing w:before="0" w:beforeAutospacing="0" w:after="0" w:afterAutospacing="0" w:line="360" w:lineRule="auto"/>
        <w:ind w:firstLine="709"/>
        <w:jc w:val="both"/>
      </w:pPr>
      <w:r w:rsidRPr="00314D33">
        <w:t xml:space="preserve">– сниженный объем внимания – дети могут одномоментно воспринять меньшее количество элементов; </w:t>
      </w:r>
    </w:p>
    <w:p w:rsidR="00E57EBF" w:rsidRPr="00314D33" w:rsidRDefault="00E57EBF" w:rsidP="00E57EBF">
      <w:pPr>
        <w:pStyle w:val="af"/>
        <w:spacing w:before="0" w:beforeAutospacing="0" w:after="0" w:afterAutospacing="0" w:line="360" w:lineRule="auto"/>
        <w:ind w:firstLine="709"/>
        <w:jc w:val="both"/>
      </w:pPr>
      <w:r w:rsidRPr="00314D33">
        <w:t>– меньшая устойчивость, а, следовательно, большая утомляемость, так как получение информации происходит на слухо-зрительной основе;</w:t>
      </w:r>
    </w:p>
    <w:p w:rsidR="00E57EBF" w:rsidRPr="00314D33" w:rsidRDefault="00E57EBF" w:rsidP="00E57EBF">
      <w:pPr>
        <w:pStyle w:val="af"/>
        <w:spacing w:before="0" w:beforeAutospacing="0" w:after="0" w:afterAutospacing="0" w:line="360" w:lineRule="auto"/>
        <w:ind w:firstLine="709"/>
        <w:jc w:val="both"/>
      </w:pPr>
      <w:r w:rsidRPr="00314D33">
        <w:t xml:space="preserve">– низкий темп переключения: ребенку с нарушением слуха требуется определенное время для окончания одного учебного действия и перехода к другому; </w:t>
      </w:r>
    </w:p>
    <w:p w:rsidR="00E57EBF" w:rsidRPr="00314D33" w:rsidRDefault="00E57EBF" w:rsidP="00E57EBF">
      <w:pPr>
        <w:pStyle w:val="af"/>
        <w:spacing w:before="0" w:beforeAutospacing="0" w:after="0" w:afterAutospacing="0" w:line="360" w:lineRule="auto"/>
        <w:ind w:firstLine="709"/>
        <w:jc w:val="both"/>
      </w:pPr>
      <w:r w:rsidRPr="00314D33">
        <w:t>– трудности в распределении внимания.</w:t>
      </w:r>
    </w:p>
    <w:p w:rsidR="00E57EBF" w:rsidRPr="00314D33" w:rsidRDefault="00E57EBF" w:rsidP="00E57EBF">
      <w:pPr>
        <w:pStyle w:val="af"/>
        <w:spacing w:before="0" w:beforeAutospacing="0" w:after="0" w:afterAutospacing="0" w:line="360" w:lineRule="auto"/>
        <w:ind w:firstLine="709"/>
        <w:jc w:val="both"/>
      </w:pPr>
      <w:r w:rsidRPr="00314D33">
        <w:lastRenderedPageBreak/>
        <w:t>Изучение устойчивости внимания (Богданова Т.Г.) показало, что на протяжении дошкольного возраста устойчивость внимания меняется – от 10-12 минут в начале данного возрастного периода, до 40 минут в его конце.</w:t>
      </w:r>
    </w:p>
    <w:p w:rsidR="00E57EBF" w:rsidRPr="00314D33" w:rsidRDefault="00E57EBF" w:rsidP="00E57EBF">
      <w:pPr>
        <w:pStyle w:val="af"/>
        <w:spacing w:before="0" w:beforeAutospacing="0" w:after="0" w:afterAutospacing="0" w:line="360" w:lineRule="auto"/>
        <w:ind w:firstLine="709"/>
        <w:jc w:val="both"/>
      </w:pPr>
      <w:r w:rsidRPr="00314D33">
        <w:t xml:space="preserve">К </w:t>
      </w:r>
      <w:r w:rsidRPr="00314D33">
        <w:rPr>
          <w:i/>
        </w:rPr>
        <w:t>особенностям памяти</w:t>
      </w:r>
      <w:r w:rsidRPr="00314D33">
        <w:t xml:space="preserve"> детей с нарушениями слуха относится следующее</w:t>
      </w:r>
      <w:r w:rsidR="00862908" w:rsidRPr="00314D33">
        <w:rPr>
          <w:lang w:val="ru-RU"/>
        </w:rPr>
        <w:t>:</w:t>
      </w:r>
      <w:r w:rsidRPr="00314D33">
        <w:t xml:space="preserve">   уровень развития словесной памяти зависит от объема словарного запаса ребенка с нарушением слуха. Ребенку требуется гораздо больше времени на запоминание учебного материала, практически при всех степенях снижения слуха словесная память значительно отстает.</w:t>
      </w:r>
    </w:p>
    <w:p w:rsidR="00E57EBF" w:rsidRPr="00314D33" w:rsidRDefault="00E57EBF" w:rsidP="00E57EBF">
      <w:pPr>
        <w:pStyle w:val="af"/>
        <w:spacing w:before="0" w:beforeAutospacing="0" w:after="0" w:afterAutospacing="0" w:line="360" w:lineRule="auto"/>
        <w:ind w:firstLine="709"/>
        <w:jc w:val="both"/>
      </w:pPr>
      <w:r w:rsidRPr="00314D33">
        <w:t>В непроизвольном запоминании слабослышащие и позднооглохшие дети дошкольного возраста не уступают своим слышащим сверстникам, однако они хуже запоминают места расположения предметов.</w:t>
      </w:r>
    </w:p>
    <w:p w:rsidR="00E57EBF" w:rsidRPr="00314D33" w:rsidRDefault="00E57EBF" w:rsidP="00E57EBF">
      <w:pPr>
        <w:pStyle w:val="af"/>
        <w:spacing w:before="0" w:beforeAutospacing="0" w:after="0" w:afterAutospacing="0" w:line="360" w:lineRule="auto"/>
        <w:ind w:firstLine="709"/>
        <w:jc w:val="both"/>
      </w:pPr>
      <w:r w:rsidRPr="00314D33">
        <w:rPr>
          <w:i/>
        </w:rPr>
        <w:t>Развитие мышления</w:t>
      </w:r>
      <w:r w:rsidRPr="00314D33">
        <w:t xml:space="preserve"> слабослышащих и позднооглохших детей подчиняется общим закономерностям развития мышления и проходит те же этапы. Однако мыслительная деятельность детей таких категорий </w:t>
      </w:r>
      <w:r w:rsidR="00AE74C0" w:rsidRPr="00314D33">
        <w:rPr>
          <w:lang w:val="ru-RU"/>
        </w:rPr>
        <w:t xml:space="preserve">, как правило, </w:t>
      </w:r>
      <w:r w:rsidR="00AE74C0" w:rsidRPr="00314D33">
        <w:t xml:space="preserve"> </w:t>
      </w:r>
      <w:r w:rsidRPr="00314D33">
        <w:t>имеет свои особенности:</w:t>
      </w:r>
    </w:p>
    <w:p w:rsidR="00E57EBF" w:rsidRPr="00314D33" w:rsidRDefault="00E57EBF" w:rsidP="00E57EBF">
      <w:pPr>
        <w:pStyle w:val="af"/>
        <w:spacing w:before="0" w:beforeAutospacing="0" w:after="0" w:afterAutospacing="0" w:line="360" w:lineRule="auto"/>
        <w:ind w:firstLine="709"/>
        <w:jc w:val="both"/>
      </w:pPr>
      <w:r w:rsidRPr="00314D33">
        <w:t>– формирование всех стадий мышления</w:t>
      </w:r>
      <w:r w:rsidR="00AE74C0" w:rsidRPr="00314D33">
        <w:rPr>
          <w:lang w:val="ru-RU"/>
        </w:rPr>
        <w:t xml:space="preserve"> </w:t>
      </w:r>
      <w:r w:rsidRPr="00314D33">
        <w:t>в более поздние сроки;</w:t>
      </w:r>
    </w:p>
    <w:p w:rsidR="00E57EBF" w:rsidRPr="00314D33" w:rsidRDefault="00E57EBF" w:rsidP="00E57EBF">
      <w:pPr>
        <w:pStyle w:val="af"/>
        <w:spacing w:before="0" w:beforeAutospacing="0" w:after="0" w:afterAutospacing="0" w:line="360" w:lineRule="auto"/>
        <w:ind w:firstLine="709"/>
        <w:jc w:val="both"/>
      </w:pPr>
      <w:r w:rsidRPr="00314D33">
        <w:t>– отставание в развитии мыслительных операций;</w:t>
      </w:r>
    </w:p>
    <w:p w:rsidR="00E57EBF" w:rsidRPr="00314D33" w:rsidRDefault="00E57EBF" w:rsidP="00E57EBF">
      <w:pPr>
        <w:pStyle w:val="af"/>
        <w:spacing w:before="0" w:beforeAutospacing="0" w:after="0" w:afterAutospacing="0" w:line="360" w:lineRule="auto"/>
        <w:ind w:firstLine="709"/>
        <w:jc w:val="both"/>
      </w:pPr>
      <w:r w:rsidRPr="00314D33">
        <w:t>– наличие значительных индивидуальных различий в развитии мышления, обусловленное уровнем речевого развития;</w:t>
      </w:r>
    </w:p>
    <w:p w:rsidR="00E57EBF" w:rsidRPr="00314D33" w:rsidRDefault="00E57EBF" w:rsidP="00E57EBF">
      <w:pPr>
        <w:pStyle w:val="af"/>
        <w:spacing w:before="0" w:beforeAutospacing="0" w:after="0" w:afterAutospacing="0" w:line="360" w:lineRule="auto"/>
        <w:ind w:firstLine="709"/>
        <w:jc w:val="both"/>
      </w:pPr>
      <w:r w:rsidRPr="00314D33">
        <w:t>– обозначение словом на начальных этапах овладения речью определенного конкретного единичного предмета, при этом слово не приобретает обобщенный характер, не становится понятием и т.д.</w:t>
      </w:r>
    </w:p>
    <w:p w:rsidR="00E57EBF" w:rsidRPr="00314D33" w:rsidRDefault="00E57EBF" w:rsidP="00E57EBF">
      <w:pPr>
        <w:pStyle w:val="af"/>
        <w:spacing w:before="0" w:beforeAutospacing="0" w:after="0" w:afterAutospacing="0" w:line="360" w:lineRule="auto"/>
        <w:ind w:firstLine="709"/>
        <w:jc w:val="both"/>
      </w:pPr>
      <w:r w:rsidRPr="00314D33">
        <w:t xml:space="preserve">– наличие и использование сохранных анализаторов (зрительный, вестибулярный, двигательный, частично сохранный слуховой) не только для получения сенсорной информации различной модальности, но и для компенсации дефекта; </w:t>
      </w:r>
    </w:p>
    <w:p w:rsidR="009B55A8" w:rsidRPr="00314D33" w:rsidRDefault="00E57EBF" w:rsidP="00E57EBF">
      <w:pPr>
        <w:pStyle w:val="af"/>
        <w:spacing w:before="0" w:beforeAutospacing="0" w:after="0" w:afterAutospacing="0" w:line="360" w:lineRule="auto"/>
        <w:ind w:firstLine="709"/>
        <w:jc w:val="both"/>
      </w:pPr>
      <w:r w:rsidRPr="00314D33">
        <w:t>– сохранность интеллектуальных способностей при нарушенной слуховой функции и связанным с ней речевым недоразвитием</w:t>
      </w:r>
      <w:r w:rsidR="009B55A8" w:rsidRPr="00314D33">
        <w:rPr>
          <w:lang w:val="ru-RU"/>
        </w:rPr>
        <w:t xml:space="preserve"> (это касается детей с сохранным интеллектом)</w:t>
      </w:r>
      <w:r w:rsidRPr="00314D33">
        <w:t>;</w:t>
      </w:r>
    </w:p>
    <w:p w:rsidR="00E57EBF" w:rsidRPr="00314D33" w:rsidRDefault="00E57EBF" w:rsidP="00E57EBF">
      <w:pPr>
        <w:pStyle w:val="af"/>
        <w:spacing w:before="0" w:beforeAutospacing="0" w:after="0" w:afterAutospacing="0" w:line="360" w:lineRule="auto"/>
        <w:ind w:firstLine="709"/>
        <w:jc w:val="both"/>
      </w:pPr>
      <w:r w:rsidRPr="00314D33">
        <w:t>– умение пользоваться доступными формами общения, в том числе и спонтанно формируемой, элементарной словесной речью, в различных видах деятельности (игровой, продуктивной и т.д.) как средством общения, обозначения и обобщения результатов познания окружающего мира, способствующим накоплению знаний и представлений о нем.</w:t>
      </w:r>
    </w:p>
    <w:p w:rsidR="00E57EBF" w:rsidRPr="00314D33" w:rsidRDefault="00E57EBF" w:rsidP="00E57EBF">
      <w:pPr>
        <w:pStyle w:val="af"/>
        <w:spacing w:before="0" w:beforeAutospacing="0" w:after="0" w:afterAutospacing="0" w:line="360" w:lineRule="auto"/>
        <w:ind w:firstLine="709"/>
        <w:jc w:val="both"/>
        <w:rPr>
          <w:i/>
        </w:rPr>
      </w:pPr>
      <w:r w:rsidRPr="00314D33">
        <w:rPr>
          <w:i/>
        </w:rPr>
        <w:t>Личностная сфера.</w:t>
      </w:r>
    </w:p>
    <w:p w:rsidR="00E57EBF" w:rsidRPr="00314D33" w:rsidRDefault="00E57EBF" w:rsidP="00E57EBF">
      <w:pPr>
        <w:pStyle w:val="af"/>
        <w:spacing w:before="0" w:beforeAutospacing="0" w:after="0" w:afterAutospacing="0" w:line="360" w:lineRule="auto"/>
        <w:ind w:firstLine="709"/>
        <w:jc w:val="both"/>
      </w:pPr>
      <w:r w:rsidRPr="00314D33">
        <w:t xml:space="preserve">К особенностям </w:t>
      </w:r>
      <w:r w:rsidRPr="00314D33">
        <w:rPr>
          <w:i/>
        </w:rPr>
        <w:t>эмоционального развития</w:t>
      </w:r>
      <w:r w:rsidRPr="00314D33">
        <w:t xml:space="preserve"> слабослышащих и позднооглохших детей относится  то, что ребенок не всегда понимает эмоциональные проявления окружающих в конкретных ситуациях, а, следовательно, не может сопереживать им.</w:t>
      </w:r>
    </w:p>
    <w:p w:rsidR="00E57EBF" w:rsidRPr="00314D33" w:rsidRDefault="00E57EBF" w:rsidP="00E57EBF">
      <w:pPr>
        <w:pStyle w:val="af"/>
        <w:spacing w:before="0" w:beforeAutospacing="0" w:after="0" w:afterAutospacing="0" w:line="360" w:lineRule="auto"/>
        <w:ind w:firstLine="709"/>
        <w:jc w:val="both"/>
      </w:pPr>
      <w:r w:rsidRPr="00314D33">
        <w:lastRenderedPageBreak/>
        <w:t>Таким образом, развитие слабослышащих и позднооглохших детей представляет собой особый тип развития, связанного с наличием специфических условий взаимодействия с окружающим миром, относящегося к дефицитарному типу дизонтогенеза. Нарушение слухового восприятия ведет к недоразвитию наиболее тесно связанных с ним функций. Прежде всего, это недоразвитие речи, замедление развития мышления, памяти, что приводит к особенностям развития познавательной и личностной сферы.</w:t>
      </w:r>
    </w:p>
    <w:p w:rsidR="00E57EBF" w:rsidRPr="00314D33" w:rsidRDefault="00E57EBF" w:rsidP="00E57EBF">
      <w:pPr>
        <w:spacing w:after="0" w:line="360" w:lineRule="auto"/>
        <w:ind w:firstLine="709"/>
        <w:jc w:val="both"/>
        <w:rPr>
          <w:rFonts w:ascii="Times New Roman" w:eastAsia="Times New Roman" w:hAnsi="Times New Roman"/>
          <w:b/>
          <w:sz w:val="24"/>
          <w:szCs w:val="24"/>
          <w:lang w:eastAsia="ru-RU"/>
        </w:rPr>
      </w:pPr>
    </w:p>
    <w:p w:rsidR="00E57EBF" w:rsidRPr="00314D33" w:rsidRDefault="00E57EBF" w:rsidP="00E57EBF">
      <w:pPr>
        <w:spacing w:after="0" w:line="360" w:lineRule="auto"/>
        <w:ind w:firstLine="709"/>
        <w:jc w:val="both"/>
        <w:rPr>
          <w:rFonts w:ascii="Times New Roman" w:eastAsia="Times New Roman" w:hAnsi="Times New Roman"/>
          <w:b/>
          <w:sz w:val="24"/>
          <w:szCs w:val="24"/>
          <w:lang w:eastAsia="ru-RU"/>
        </w:rPr>
      </w:pPr>
      <w:r w:rsidRPr="00314D33">
        <w:rPr>
          <w:rFonts w:ascii="Times New Roman" w:eastAsia="Times New Roman" w:hAnsi="Times New Roman"/>
          <w:b/>
          <w:sz w:val="24"/>
          <w:szCs w:val="24"/>
          <w:lang w:eastAsia="ru-RU"/>
        </w:rPr>
        <w:t>1.1.2.2. Особые образовательные потребности слабослышащих и позднооглохших детей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Особые образовательные потребности – это потребности в условиях, необходимых для оптимальной реализации актуальных и потенциальных возможностей (когнитивных, энергетических и эмоционально-волевых, включая мотивационные), которые может проявить ребенок с недостатками развития в процессе обучения (В.И. Лубовский).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О.И. Кукушкина, Е.Л. Гончарова выделяют </w:t>
      </w:r>
      <w:r w:rsidRPr="00314D33">
        <w:rPr>
          <w:rFonts w:ascii="Times New Roman" w:eastAsia="Times New Roman" w:hAnsi="Times New Roman"/>
          <w:b/>
          <w:i/>
          <w:sz w:val="24"/>
          <w:szCs w:val="24"/>
          <w:lang w:eastAsia="ru-RU"/>
        </w:rPr>
        <w:t>общие аспекты особых образовательных потребностей</w:t>
      </w:r>
      <w:r w:rsidRPr="00314D33">
        <w:rPr>
          <w:rFonts w:ascii="Times New Roman" w:eastAsia="Times New Roman" w:hAnsi="Times New Roman"/>
          <w:sz w:val="24"/>
          <w:szCs w:val="24"/>
          <w:lang w:eastAsia="ru-RU"/>
        </w:rPr>
        <w:t xml:space="preserve"> детей с нарушениями психофизического развития</w:t>
      </w:r>
      <w:r w:rsidRPr="00314D33">
        <w:rPr>
          <w:rStyle w:val="af5"/>
          <w:rFonts w:ascii="Times New Roman" w:eastAsia="Times New Roman" w:hAnsi="Times New Roman"/>
          <w:sz w:val="24"/>
          <w:szCs w:val="24"/>
          <w:lang w:eastAsia="ru-RU"/>
        </w:rPr>
        <w:footnoteReference w:id="4"/>
      </w:r>
      <w:r w:rsidRPr="00314D33">
        <w:rPr>
          <w:rFonts w:ascii="Times New Roman" w:eastAsia="Times New Roman" w:hAnsi="Times New Roman"/>
          <w:sz w:val="24"/>
          <w:szCs w:val="24"/>
          <w:lang w:eastAsia="ru-RU"/>
        </w:rPr>
        <w:t>:</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 «Время начала образования – потребность в совпадении начала специального целенаправленного обучения с моментом определения нарушения в развитии ребенка. (Так, если нарушение слуха ребенка выявлено в конце первого месяца его жизни, то немедленно должно начинаться и специальное обучение. Крайне опасна ситуация, когда после выявления первичного нарушения в развитии, все усилия взрослых направляются исключительно на попытку лечения ребенка, реабилитацию средствами медицины.)</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2. Содержание образования – потребность во введении специальных разделов обучения, не присутствующих в содержании образования нормально развивающегося ребенка. (Например, занятия по развитию слухо-зрительного и зрительного восприятия речи у слабослышащих и позднооглохших детей, разделы по формированию механизмов сознательной регуляции собственного поведения и взаимодействия с окружающими людьми и др.)</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3. Создание специальных методов и средств обучения – потребность в построении «обходных путей», использовании специфических средств обучения, в более дифференцированном, «пошаговом» обучение, чем этого обычно требует обучение нормально развивающегося ребенка. </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lastRenderedPageBreak/>
        <w:t>4. В особой организации обучения - потребность в качественной индивидуализации обучения, в особой пространственной и временной и смысловой организации образовательной среды.</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 В определении границ образовательного пространства – потребность в максимальном расширении образовательного пространства за пределы образовательного учреждения. В продолжительности образования – потребность в пролонгированности процесса обучения и выход за рамки школьного возраста.</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 В определении круга лиц, участвующих в образовании и их взаимодействии – потребность в согласованном участии квалифицированных специалистов разных профилей (специальных психологов и педагогов, социальных работников, врачей разных специальностей, нейро- и психофизиологов и др.), во включение родителей проблемного ребенка в процесс его реабилитации средствами образования и их особая подготовка силами специалистов».</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Особые образовательные потребности слабослышащих и позднооглохших </w:t>
      </w:r>
      <w:r w:rsidR="00814CF0" w:rsidRPr="00314D33">
        <w:rPr>
          <w:rFonts w:ascii="Times New Roman" w:eastAsia="Times New Roman" w:hAnsi="Times New Roman"/>
          <w:sz w:val="24"/>
          <w:szCs w:val="24"/>
          <w:lang w:eastAsia="ru-RU"/>
        </w:rPr>
        <w:t>детей</w:t>
      </w:r>
      <w:r w:rsidRPr="00314D33">
        <w:rPr>
          <w:rFonts w:ascii="Times New Roman" w:eastAsia="Times New Roman" w:hAnsi="Times New Roman"/>
          <w:sz w:val="24"/>
          <w:szCs w:val="24"/>
          <w:lang w:eastAsia="ru-RU"/>
        </w:rPr>
        <w:t>, определяют особую логику построения образовательного процесса, находят своё отражение в структуре и содержании образования. Особые образовательные потребности детей с нарушенным слухом связаны с трудностями понимания обращенной речи, характером межличностной коммуникации, ограничением скорости переработки и объема вербальной информации.</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К особым образовательным потребностям слабослышащих и позднооглохших детей относятся: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специальные образовательные условия, обеспечивающие обстановку эмоционального комфорта, упорядоченности и предсказуемости происходящего, установка педагога на поддержание в слабослышащем и позднооглохшем ребенке уверенности в том, что в детском саду и группе его принимают, ему симпатизируют, придут на помощь в случае затруднений. При обучении совместно со слышащими сверстниками необходимо транслировать эту установку сверстникам ребенка, не подчеркивая его особость, а показывая сильные стороны, вызывая к нему симпатию личным отношением, вовлекать слышащих детей в доступное взаимодействие;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специальное обучение «переносу» сформированных целевых установок в новые ситуации взаимодействия с действительностью;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специальной коррекционной работы в ходе фронтальных и малогрупповых и индивидуальных занятий;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lastRenderedPageBreak/>
        <w:t>- специальная помощь в осмыслении, упорядочивании, дифференциации и речевом опосредовании индивидуального жизненного опыта ребенка, «проработке» его впечатлений, наблюдений, действий, воспоминаний, представлений о будущем;</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создание условий для развития у детей инициативы, познавательной и общей активности, в том числе за счет привлечения к участию в различных (доступных) видах деятельности;</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учёт специфики восприятия и переработки информации при организации обучения и оценке достижений;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активное использование в образовательном (воспитательном) процессе речи как средства компенсации нарушенных функций, осуществление специальной работы по ее формированию и коррекции;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специальная работа по обучению словесной речи (в устной и письменной формах) в условиях специально педагогически созданной слухоречевой среды;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специальная работа по формированию и развитию восприятия звучащего мира – слухового восприятия неречевых звучаний и речи, слухо-зрительного восприятия устной речи,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специальная работа по формированию и коррекции произносительной стороны речи (речевое дыхание, голос, звуки и их сочетания, слово и фраза; интонационное оформление речи); развитие устной речи для целей коммуникации: сила и высота голоса, темп речи, логическое ударение, интонационная окрашенность высказывания, использование невербальных средств (естественные жесты, позы и т.п.), чтобы дополнить и уточнить смысл, умение вести диалог и групповой разговор;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специальная помощь в развитии возможностей вербальной и невербальной коммуникации;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специальная помощь в умении вступать в коммуникацию для разрешения возникающих трудностей;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расширение социального опыта ребенка, его контактов со слышащими сверстниками; </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психологическое сопровождение, направленное на установление взаимодействия семьи и дошкольной образовательной организации;</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постепенное расширение образовательного пространства, выходящего за пределы дошкольной образовательной организации.</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lastRenderedPageBreak/>
        <w:t>Для слабослышащих и позднооглохших детей, уровень общего и речевого развития которых приближен к возрастной норме, и которые, как правило, воспитываются вместе со слышащими сверстниками, важно, помимо отмеченных выше, реализовывать и такие образовательные потребности, как:</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развитие способности воспринимать звучащую речь в разных акустических условиях;</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развитие способности понимать речь и правильно оценивать действия собеседника в различных коммуникативных ситуациях;</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развитие способности составлять продуктивные речевые высказывания, соответствующие теме и общей ситуации общения;</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развитие способности накапливать собственный жизненный опыт в процессе взаимодействия с окружающим миром и активно использовать его в общении и обучении;</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развитие способности выстраивать товарищеские и дружеские взаимоотношения со слышащими сверстниками.</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Л.А. Головчиц определяет образовательные потребности дошкольников с нарушениями слуха, имеющих интеллектуальные нарушения (умственную отсталость</w:t>
      </w:r>
      <w:r w:rsidRPr="00314D33">
        <w:rPr>
          <w:rStyle w:val="af5"/>
          <w:rFonts w:ascii="Times New Roman" w:eastAsia="Times New Roman" w:hAnsi="Times New Roman"/>
          <w:sz w:val="24"/>
          <w:szCs w:val="24"/>
          <w:lang w:eastAsia="ru-RU"/>
        </w:rPr>
        <w:footnoteReference w:id="5"/>
      </w:r>
      <w:r w:rsidRPr="00314D33">
        <w:rPr>
          <w:rFonts w:ascii="Times New Roman" w:eastAsia="Times New Roman" w:hAnsi="Times New Roman"/>
          <w:sz w:val="24"/>
          <w:szCs w:val="24"/>
          <w:lang w:eastAsia="ru-RU"/>
        </w:rPr>
        <w:t>) следующим образом:</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организация раннего специального обучения, которое должно начинаться сразу же после выявления сочетанных первичных нарушений развития;</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высокая степень индивидуализации воспитания и обучения ребенка;</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использование специфических методов и средств обучения, необходимых для ребенка, с учетом его индивидуальных особенностей;</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изменение темпов обучения в соответствии с индивидуальными возможностями ребенка с нарушением слуха, имеющего умственную отсталость;</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формирование потребности в общении, овладение средствами вербальной и невербальной коммуникации с детьми и взрослыми;</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коррекция поведенческих проблем и нарушений эмоциональной сферы;</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развитие познавательных интересов, коррекция познавательных процессов, формирование мыслительных операций;</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развитие всех видов детской деятельности (предметной, игровой, изобразительной);</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формирование навыков самообслуживания и других видов труда;</w:t>
      </w:r>
    </w:p>
    <w:p w:rsidR="00F342F9" w:rsidRPr="00314D33" w:rsidRDefault="00F342F9" w:rsidP="00F342F9">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lastRenderedPageBreak/>
        <w:t>- специальная работа по использованию сформированных умений и навыков в новых практических ситуациях.</w:t>
      </w:r>
    </w:p>
    <w:p w:rsidR="00E57EBF" w:rsidRPr="00314D33" w:rsidRDefault="00E57EBF" w:rsidP="00E57EBF">
      <w:pPr>
        <w:spacing w:after="0" w:line="360" w:lineRule="auto"/>
        <w:ind w:firstLine="709"/>
        <w:jc w:val="both"/>
        <w:rPr>
          <w:rFonts w:ascii="Times New Roman" w:eastAsia="Times New Roman" w:hAnsi="Times New Roman"/>
          <w:b/>
          <w:bCs/>
          <w:iCs/>
          <w:sz w:val="24"/>
          <w:szCs w:val="24"/>
        </w:rPr>
      </w:pPr>
      <w:r w:rsidRPr="00314D33">
        <w:rPr>
          <w:rFonts w:ascii="Times New Roman" w:eastAsia="Times New Roman" w:hAnsi="Times New Roman"/>
          <w:b/>
          <w:bCs/>
          <w:iCs/>
          <w:sz w:val="24"/>
          <w:szCs w:val="24"/>
        </w:rPr>
        <w:t>С учетом вышеизложенных аспектов и особых образовательных потребностей и должна строиться вариативная ПрАООП дошкольного образования слабослышащих и позднооглохших детей.</w:t>
      </w:r>
    </w:p>
    <w:p w:rsidR="00E57EBF" w:rsidRPr="00314D33" w:rsidRDefault="00E57EBF" w:rsidP="00E57EBF">
      <w:pPr>
        <w:spacing w:after="0" w:line="360" w:lineRule="auto"/>
        <w:ind w:firstLine="709"/>
        <w:jc w:val="both"/>
        <w:rPr>
          <w:rFonts w:ascii="Times New Roman" w:eastAsia="Times New Roman" w:hAnsi="Times New Roman"/>
          <w:bCs/>
          <w:iCs/>
          <w:sz w:val="24"/>
          <w:szCs w:val="24"/>
        </w:rPr>
      </w:pPr>
      <w:r w:rsidRPr="00314D33">
        <w:rPr>
          <w:rFonts w:ascii="Times New Roman" w:eastAsia="Times New Roman" w:hAnsi="Times New Roman"/>
          <w:bCs/>
          <w:iCs/>
          <w:sz w:val="24"/>
          <w:szCs w:val="24"/>
        </w:rPr>
        <w:t>Особые образовательные потребности определяют особую логику построения учебного процесса</w:t>
      </w:r>
      <w:r w:rsidRPr="00314D33">
        <w:rPr>
          <w:rFonts w:ascii="Times New Roman" w:hAnsi="Times New Roman"/>
          <w:sz w:val="24"/>
          <w:szCs w:val="24"/>
        </w:rPr>
        <w:t xml:space="preserve"> для </w:t>
      </w:r>
      <w:r w:rsidRPr="00314D33">
        <w:rPr>
          <w:rFonts w:ascii="Times New Roman" w:eastAsia="Times New Roman" w:hAnsi="Times New Roman"/>
          <w:bCs/>
          <w:iCs/>
          <w:sz w:val="24"/>
          <w:szCs w:val="24"/>
        </w:rPr>
        <w:t xml:space="preserve">слабослышащих и позднооглохших дошкольников, находят свое отражение в структуре и содержании образования: </w:t>
      </w:r>
    </w:p>
    <w:p w:rsidR="00E57EBF" w:rsidRPr="00314D33" w:rsidRDefault="00E57EBF" w:rsidP="00E57EBF">
      <w:pPr>
        <w:pStyle w:val="af"/>
        <w:numPr>
          <w:ilvl w:val="0"/>
          <w:numId w:val="1"/>
        </w:numPr>
        <w:tabs>
          <w:tab w:val="left" w:pos="1134"/>
        </w:tabs>
        <w:spacing w:before="0" w:beforeAutospacing="0" w:after="0" w:afterAutospacing="0" w:line="360" w:lineRule="auto"/>
        <w:ind w:left="0" w:firstLine="709"/>
        <w:contextualSpacing/>
        <w:jc w:val="both"/>
        <w:rPr>
          <w:bCs/>
          <w:iCs/>
        </w:rPr>
      </w:pPr>
      <w:r w:rsidRPr="00314D33">
        <w:rPr>
          <w:bCs/>
          <w:iCs/>
        </w:rPr>
        <w:t xml:space="preserve">раннее выявление нарушений слуха и получение </w:t>
      </w:r>
      <w:r w:rsidRPr="00314D33">
        <w:t>специальной психолого-педагогической помощи;</w:t>
      </w:r>
    </w:p>
    <w:p w:rsidR="00E57EBF" w:rsidRPr="00314D33" w:rsidRDefault="00E57EBF" w:rsidP="00E57EBF">
      <w:pPr>
        <w:pStyle w:val="af"/>
        <w:numPr>
          <w:ilvl w:val="0"/>
          <w:numId w:val="1"/>
        </w:numPr>
        <w:tabs>
          <w:tab w:val="left" w:pos="1134"/>
        </w:tabs>
        <w:spacing w:before="0" w:beforeAutospacing="0" w:after="0" w:afterAutospacing="0" w:line="360" w:lineRule="auto"/>
        <w:ind w:left="0" w:firstLine="709"/>
        <w:contextualSpacing/>
        <w:jc w:val="both"/>
        <w:rPr>
          <w:bCs/>
          <w:iCs/>
        </w:rPr>
      </w:pPr>
      <w:r w:rsidRPr="00314D33">
        <w:rPr>
          <w:bCs/>
          <w:iCs/>
        </w:rPr>
        <w:t>начало коррекционных занятий сразу после выявления первичного нарушения развития;</w:t>
      </w:r>
    </w:p>
    <w:p w:rsidR="00E57EBF" w:rsidRPr="00314D33" w:rsidRDefault="00E57EBF" w:rsidP="00E57EBF">
      <w:pPr>
        <w:pStyle w:val="af"/>
        <w:numPr>
          <w:ilvl w:val="0"/>
          <w:numId w:val="1"/>
        </w:numPr>
        <w:tabs>
          <w:tab w:val="left" w:pos="1134"/>
        </w:tabs>
        <w:spacing w:before="0" w:beforeAutospacing="0" w:after="0" w:afterAutospacing="0" w:line="360" w:lineRule="auto"/>
        <w:ind w:left="0" w:firstLine="709"/>
        <w:contextualSpacing/>
        <w:jc w:val="both"/>
        <w:rPr>
          <w:bCs/>
          <w:iCs/>
        </w:rPr>
      </w:pPr>
      <w:r w:rsidRPr="00314D33">
        <w:rPr>
          <w:bCs/>
          <w:iCs/>
        </w:rPr>
        <w:t>обеспечение непрерывности коррекционно-развивающего процесса, реализуемого, как через содержание образовательных областей, так и через специальные занятия коррекционно-развивающей области (такое разделение условно и коррекционно-развивающее обучение обхватывает весь процесс, а не только коррекционно-развивающую область);</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специальная помощь в развитии возможностей вербальной и невербальной коммуникации;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специальная помощь в осмыслении, упорядочивании, дифференциации и речевом опосредовании индивидуального жизненного опыта ребенка, «проработке» его впечатлений, наблюдений, действий, воспоминаний, представлений о будущем;</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учёт специфики восприятия и переработки информации при организации обучения слабослышащих и позднооглохших детей и оценке их достижений;</w:t>
      </w:r>
    </w:p>
    <w:p w:rsidR="00E57EBF" w:rsidRPr="00314D33" w:rsidRDefault="00E57EBF" w:rsidP="00E57EBF">
      <w:pPr>
        <w:pStyle w:val="af"/>
        <w:numPr>
          <w:ilvl w:val="0"/>
          <w:numId w:val="1"/>
        </w:numPr>
        <w:tabs>
          <w:tab w:val="left" w:pos="1134"/>
        </w:tabs>
        <w:spacing w:before="0" w:beforeAutospacing="0" w:after="0" w:afterAutospacing="0" w:line="360" w:lineRule="auto"/>
        <w:ind w:left="0" w:firstLine="709"/>
        <w:contextualSpacing/>
        <w:jc w:val="both"/>
        <w:rPr>
          <w:bCs/>
          <w:iCs/>
        </w:rPr>
      </w:pPr>
      <w:r w:rsidRPr="00314D33">
        <w:rPr>
          <w:bCs/>
          <w:iCs/>
        </w:rPr>
        <w:t>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E57EBF" w:rsidRPr="00314D33" w:rsidRDefault="00E57EBF" w:rsidP="00E57EBF">
      <w:pPr>
        <w:pStyle w:val="af"/>
        <w:numPr>
          <w:ilvl w:val="0"/>
          <w:numId w:val="1"/>
        </w:numPr>
        <w:tabs>
          <w:tab w:val="left" w:pos="1134"/>
        </w:tabs>
        <w:spacing w:before="0" w:beforeAutospacing="0" w:after="0" w:afterAutospacing="0" w:line="360" w:lineRule="auto"/>
        <w:ind w:left="0" w:firstLine="709"/>
        <w:contextualSpacing/>
        <w:jc w:val="both"/>
        <w:rPr>
          <w:bCs/>
          <w:iCs/>
        </w:rPr>
      </w:pPr>
      <w:r w:rsidRPr="00314D33">
        <w:rPr>
          <w:bCs/>
          <w:iCs/>
        </w:rPr>
        <w:t>индивидуализация обучения слабослышащих и позднооглохших воспитанников с учетом их возможностей и особых образовательных потребностей;</w:t>
      </w:r>
    </w:p>
    <w:p w:rsidR="00E57EBF" w:rsidRPr="00314D33" w:rsidRDefault="00E57EBF" w:rsidP="00E57EBF">
      <w:pPr>
        <w:pStyle w:val="af"/>
        <w:numPr>
          <w:ilvl w:val="0"/>
          <w:numId w:val="1"/>
        </w:numPr>
        <w:spacing w:before="0" w:beforeAutospacing="0" w:after="0" w:afterAutospacing="0" w:line="360" w:lineRule="auto"/>
        <w:ind w:left="0" w:firstLine="709"/>
        <w:contextualSpacing/>
        <w:jc w:val="both"/>
        <w:rPr>
          <w:bCs/>
          <w:iCs/>
        </w:rPr>
      </w:pPr>
      <w:r w:rsidRPr="00314D33">
        <w:rPr>
          <w:bCs/>
          <w:iCs/>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деятельность; </w:t>
      </w:r>
    </w:p>
    <w:p w:rsidR="00E57EBF" w:rsidRPr="00314D33" w:rsidRDefault="00E57EBF" w:rsidP="00E57EBF">
      <w:pPr>
        <w:pStyle w:val="af"/>
        <w:numPr>
          <w:ilvl w:val="0"/>
          <w:numId w:val="1"/>
        </w:numPr>
        <w:spacing w:before="0" w:beforeAutospacing="0" w:after="0" w:afterAutospacing="0" w:line="360" w:lineRule="auto"/>
        <w:ind w:left="0" w:firstLine="709"/>
        <w:contextualSpacing/>
        <w:jc w:val="both"/>
        <w:rPr>
          <w:bCs/>
          <w:iCs/>
        </w:rPr>
      </w:pPr>
      <w:r w:rsidRPr="00314D33">
        <w:rPr>
          <w:bCs/>
          <w:iCs/>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E57EBF" w:rsidRPr="00314D33" w:rsidRDefault="00E57EBF" w:rsidP="00E57EBF">
      <w:pPr>
        <w:pStyle w:val="af"/>
        <w:numPr>
          <w:ilvl w:val="0"/>
          <w:numId w:val="1"/>
        </w:numPr>
        <w:spacing w:before="0" w:beforeAutospacing="0" w:after="0" w:afterAutospacing="0" w:line="360" w:lineRule="auto"/>
        <w:ind w:left="0" w:firstLine="709"/>
        <w:contextualSpacing/>
        <w:jc w:val="both"/>
        <w:rPr>
          <w:bCs/>
          <w:iCs/>
        </w:rPr>
      </w:pPr>
      <w:r w:rsidRPr="00314D33">
        <w:rPr>
          <w:bCs/>
          <w:iCs/>
        </w:rPr>
        <w:lastRenderedPageBreak/>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E57EBF" w:rsidRPr="00314D33" w:rsidRDefault="00E57EBF" w:rsidP="00E57EBF">
      <w:pPr>
        <w:pStyle w:val="af"/>
        <w:numPr>
          <w:ilvl w:val="0"/>
          <w:numId w:val="1"/>
        </w:numPr>
        <w:spacing w:before="0" w:beforeAutospacing="0" w:after="0" w:afterAutospacing="0" w:line="360" w:lineRule="auto"/>
        <w:ind w:left="0" w:firstLine="709"/>
        <w:contextualSpacing/>
        <w:jc w:val="both"/>
        <w:rPr>
          <w:bCs/>
          <w:iCs/>
        </w:rPr>
      </w:pPr>
      <w:r w:rsidRPr="00314D33">
        <w:rPr>
          <w:bCs/>
          <w:iCs/>
        </w:rPr>
        <w:t xml:space="preserve">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 </w:t>
      </w:r>
    </w:p>
    <w:p w:rsidR="00E57EBF" w:rsidRPr="00314D33" w:rsidRDefault="00E57EBF" w:rsidP="00E57EBF">
      <w:pPr>
        <w:pStyle w:val="af"/>
        <w:numPr>
          <w:ilvl w:val="0"/>
          <w:numId w:val="1"/>
        </w:numPr>
        <w:spacing w:before="0" w:beforeAutospacing="0" w:after="0" w:afterAutospacing="0" w:line="360" w:lineRule="auto"/>
        <w:ind w:left="0" w:firstLine="709"/>
        <w:contextualSpacing/>
        <w:jc w:val="both"/>
        <w:rPr>
          <w:bCs/>
          <w:iCs/>
        </w:rPr>
      </w:pPr>
      <w:r w:rsidRPr="00314D33">
        <w:rPr>
          <w:bCs/>
          <w:iCs/>
        </w:rPr>
        <w:t>обеспечение особой развивающей предметно-пространственной организации образовательной среды, использование разных типов звукоусиливающей аппаратуры (коллективного и индивидуального пользования) в ходе всего образовательно – коррекционного процесса;</w:t>
      </w:r>
    </w:p>
    <w:p w:rsidR="00E57EBF" w:rsidRPr="00314D33" w:rsidRDefault="00E57EBF" w:rsidP="00E57EBF">
      <w:pPr>
        <w:pStyle w:val="af"/>
        <w:numPr>
          <w:ilvl w:val="0"/>
          <w:numId w:val="1"/>
        </w:numPr>
        <w:tabs>
          <w:tab w:val="left" w:pos="1134"/>
        </w:tabs>
        <w:spacing w:before="0" w:beforeAutospacing="0" w:after="0" w:afterAutospacing="0" w:line="360" w:lineRule="auto"/>
        <w:ind w:left="0" w:firstLine="709"/>
        <w:contextualSpacing/>
        <w:jc w:val="both"/>
        <w:rPr>
          <w:bCs/>
          <w:iCs/>
        </w:rPr>
      </w:pPr>
      <w:r w:rsidRPr="00314D33">
        <w:rPr>
          <w:bCs/>
          <w:iCs/>
        </w:rPr>
        <w:t>максимальное расширение образовательного пространства – выход за пределы образовательной организации;</w:t>
      </w:r>
    </w:p>
    <w:p w:rsidR="00E57EBF" w:rsidRPr="00314D33" w:rsidRDefault="00E57EBF" w:rsidP="00E57EBF">
      <w:pPr>
        <w:pStyle w:val="af"/>
        <w:numPr>
          <w:ilvl w:val="0"/>
          <w:numId w:val="1"/>
        </w:numPr>
        <w:tabs>
          <w:tab w:val="left" w:pos="1134"/>
        </w:tabs>
        <w:spacing w:before="0" w:beforeAutospacing="0" w:after="0" w:afterAutospacing="0" w:line="360" w:lineRule="auto"/>
        <w:ind w:left="0" w:firstLine="709"/>
        <w:contextualSpacing/>
        <w:jc w:val="both"/>
        <w:rPr>
          <w:bCs/>
          <w:iCs/>
        </w:rPr>
      </w:pPr>
      <w:r w:rsidRPr="00314D33">
        <w:rPr>
          <w:bCs/>
          <w:iCs/>
        </w:rPr>
        <w:t xml:space="preserve">обеспечение взаимодействия всех участников образовательного процесса с целью реализации единых подходов в решении образовательно – коррекционных задач, специальной психолого-педагогической поддержки семье, воспитывающей </w:t>
      </w:r>
      <w:r w:rsidRPr="00314D33">
        <w:t>слабослышащего или позднооглохшего ребенка</w:t>
      </w:r>
      <w:r w:rsidRPr="00314D33">
        <w:rPr>
          <w:bCs/>
          <w:iCs/>
        </w:rPr>
        <w:t xml:space="preserve">. </w:t>
      </w:r>
    </w:p>
    <w:p w:rsidR="00E57EBF" w:rsidRPr="00314D33" w:rsidRDefault="00E57EBF" w:rsidP="00E57EBF">
      <w:pPr>
        <w:tabs>
          <w:tab w:val="left" w:pos="1134"/>
        </w:tabs>
        <w:spacing w:after="0" w:line="360" w:lineRule="auto"/>
        <w:ind w:firstLine="709"/>
        <w:jc w:val="both"/>
        <w:rPr>
          <w:rFonts w:ascii="Times New Roman" w:eastAsia="Times New Roman" w:hAnsi="Times New Roman"/>
          <w:bCs/>
          <w:iCs/>
          <w:sz w:val="24"/>
          <w:szCs w:val="24"/>
        </w:rPr>
      </w:pPr>
      <w:r w:rsidRPr="00314D33">
        <w:rPr>
          <w:rFonts w:ascii="Times New Roman" w:eastAsia="Times New Roman" w:hAnsi="Times New Roman"/>
          <w:bCs/>
          <w:iCs/>
          <w:sz w:val="24"/>
          <w:szCs w:val="24"/>
        </w:rPr>
        <w:t>Создание взаимодействия между различными субъектами образовательного процесса способствует наиболее полному достижению результатов социокультурной интеграции слабослышащих и позднооглохших детей в общество, их успешной социализации.</w:t>
      </w:r>
    </w:p>
    <w:p w:rsidR="00E57EBF" w:rsidRPr="00314D33" w:rsidRDefault="00E57EBF" w:rsidP="00E57EBF">
      <w:pPr>
        <w:spacing w:after="0" w:line="360" w:lineRule="auto"/>
        <w:ind w:firstLine="709"/>
        <w:jc w:val="both"/>
        <w:rPr>
          <w:rFonts w:ascii="Times New Roman" w:eastAsia="Times New Roman" w:hAnsi="Times New Roman"/>
          <w:b/>
          <w:sz w:val="24"/>
          <w:szCs w:val="24"/>
          <w:lang w:eastAsia="ru-RU"/>
        </w:rPr>
      </w:pPr>
    </w:p>
    <w:p w:rsidR="00E57EBF" w:rsidRPr="00314D33" w:rsidRDefault="00E57EBF" w:rsidP="00E57EBF">
      <w:pPr>
        <w:spacing w:after="0" w:line="360" w:lineRule="auto"/>
        <w:ind w:firstLine="709"/>
        <w:jc w:val="both"/>
        <w:rPr>
          <w:rFonts w:ascii="Times New Roman" w:eastAsia="Times New Roman" w:hAnsi="Times New Roman"/>
          <w:b/>
          <w:sz w:val="24"/>
          <w:szCs w:val="24"/>
          <w:lang w:eastAsia="ru-RU"/>
        </w:rPr>
      </w:pPr>
      <w:r w:rsidRPr="00314D33">
        <w:rPr>
          <w:rFonts w:ascii="Times New Roman" w:eastAsia="Times New Roman" w:hAnsi="Times New Roman"/>
          <w:b/>
          <w:sz w:val="24"/>
          <w:szCs w:val="24"/>
          <w:lang w:eastAsia="ru-RU"/>
        </w:rPr>
        <w:t>1.1.3. Принципы и подходы к формированию адаптированной основной образовательной программы дошкольного образования слабослышащих и позднооглохших детей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Общие закономерности личностного развития слабослышащих, позднооглохших детей и детей с сохранным слухом позволяют разработчикам ПрАООП взять за основу примерную основную образовательную программу дошкольного образования (одобрена решением федерального учебно-методического объединения по общему образованию (протокол от 20 мая </w:t>
      </w:r>
      <w:r w:rsidR="00292767" w:rsidRPr="00314D33">
        <w:rPr>
          <w:rFonts w:ascii="Times New Roman" w:hAnsi="Times New Roman"/>
          <w:sz w:val="24"/>
          <w:szCs w:val="24"/>
        </w:rPr>
        <w:t>2015 г.</w:t>
      </w:r>
      <w:r w:rsidRPr="00314D33">
        <w:rPr>
          <w:rFonts w:ascii="Times New Roman" w:hAnsi="Times New Roman"/>
          <w:sz w:val="24"/>
          <w:szCs w:val="24"/>
        </w:rPr>
        <w:t xml:space="preserve"> №2/15). Тем самым принципами построения АООП в соответствии с требованиями Стандарта ДО, обозначенными и раскрытыми в Примерной программе, выступают:</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поддержка разнообразия детства;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сохранение уникальности и самоценности детства как важного этапа в общем развитии человека;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позитивная социализация ребенка;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w:t>
      </w:r>
      <w:r w:rsidRPr="00314D33">
        <w:rPr>
          <w:sz w:val="24"/>
          <w:szCs w:val="24"/>
        </w:rPr>
        <w:t> </w:t>
      </w:r>
      <w:r w:rsidRPr="00314D33">
        <w:rPr>
          <w:rFonts w:ascii="Times New Roman" w:hAnsi="Times New Roman"/>
          <w:sz w:val="24"/>
          <w:szCs w:val="24"/>
        </w:rPr>
        <w:t>личностно-развивающий и гуманистический характер взаимодействия взрослых (родителей/законных представителей, педагогических и иных работников Организации) и детей;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сотрудничество Организации с семьей;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развивающее вариативное образование;</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полнота содержания и интеграция отдельных образовательных областей.</w:t>
      </w:r>
    </w:p>
    <w:p w:rsidR="00E57EBF" w:rsidRPr="00314D33" w:rsidRDefault="00E57EBF" w:rsidP="00E57EBF">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b/>
          <w:bCs/>
          <w:sz w:val="24"/>
          <w:szCs w:val="24"/>
        </w:rPr>
      </w:pPr>
      <w:r w:rsidRPr="00314D33">
        <w:rPr>
          <w:rFonts w:ascii="Times New Roman" w:eastAsia="Times New Roman" w:hAnsi="Times New Roman"/>
          <w:b/>
          <w:bCs/>
          <w:sz w:val="24"/>
          <w:szCs w:val="24"/>
        </w:rPr>
        <w:t>Специфические принципы и подходы к формированию программ:</w:t>
      </w:r>
    </w:p>
    <w:p w:rsidR="00E57EBF" w:rsidRPr="00314D33" w:rsidRDefault="00E57EBF" w:rsidP="00E57EBF">
      <w:pPr>
        <w:widowControl w:val="0"/>
        <w:tabs>
          <w:tab w:val="left" w:pos="567"/>
        </w:tabs>
        <w:autoSpaceDE w:val="0"/>
        <w:autoSpaceDN w:val="0"/>
        <w:adjustRightInd w:val="0"/>
        <w:spacing w:after="0" w:line="360" w:lineRule="auto"/>
        <w:ind w:firstLine="709"/>
        <w:contextualSpacing/>
        <w:jc w:val="both"/>
        <w:rPr>
          <w:rFonts w:ascii="Times New Roman" w:hAnsi="Times New Roman"/>
          <w:bCs/>
          <w:sz w:val="24"/>
          <w:szCs w:val="24"/>
        </w:rPr>
      </w:pPr>
      <w:r w:rsidRPr="00314D33">
        <w:rPr>
          <w:rFonts w:ascii="Times New Roman" w:hAnsi="Times New Roman"/>
          <w:sz w:val="24"/>
          <w:szCs w:val="24"/>
        </w:rPr>
        <w:t xml:space="preserve">1. </w:t>
      </w:r>
      <w:r w:rsidRPr="00314D33">
        <w:rPr>
          <w:rFonts w:ascii="Times New Roman" w:hAnsi="Times New Roman"/>
          <w:i/>
          <w:sz w:val="24"/>
          <w:szCs w:val="24"/>
        </w:rPr>
        <w:t>С</w:t>
      </w:r>
      <w:r w:rsidRPr="00314D33">
        <w:rPr>
          <w:rFonts w:ascii="Times New Roman" w:hAnsi="Times New Roman"/>
          <w:bCs/>
          <w:i/>
          <w:sz w:val="24"/>
          <w:szCs w:val="24"/>
        </w:rPr>
        <w:t xml:space="preserve">етевое взаимодействие </w:t>
      </w:r>
      <w:r w:rsidRPr="00314D33">
        <w:rPr>
          <w:rFonts w:ascii="Times New Roman" w:hAnsi="Times New Roman"/>
          <w:bCs/>
          <w:sz w:val="24"/>
          <w:szCs w:val="24"/>
        </w:rPr>
        <w:t>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слабослышащих и позднооглохших детей, оказанию психолого-педагогической, сурдологической и/или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E57EBF" w:rsidRPr="00314D33" w:rsidRDefault="00E57EBF" w:rsidP="00E57EBF">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bCs/>
          <w:sz w:val="24"/>
          <w:szCs w:val="24"/>
        </w:rPr>
      </w:pPr>
      <w:r w:rsidRPr="00314D33">
        <w:rPr>
          <w:rFonts w:ascii="Times New Roman" w:hAnsi="Times New Roman"/>
          <w:sz w:val="24"/>
          <w:szCs w:val="24"/>
        </w:rPr>
        <w:t xml:space="preserve">2. </w:t>
      </w:r>
      <w:r w:rsidRPr="00314D33">
        <w:rPr>
          <w:rFonts w:ascii="Times New Roman" w:hAnsi="Times New Roman"/>
          <w:i/>
          <w:sz w:val="24"/>
          <w:szCs w:val="24"/>
        </w:rPr>
        <w:t>И</w:t>
      </w:r>
      <w:r w:rsidRPr="00314D33">
        <w:rPr>
          <w:rFonts w:ascii="Times New Roman" w:eastAsia="Times New Roman" w:hAnsi="Times New Roman"/>
          <w:bCs/>
          <w:i/>
          <w:sz w:val="24"/>
          <w:szCs w:val="24"/>
        </w:rPr>
        <w:t xml:space="preserve">ндивидуализация дошкольного образования слабослышащих и позднооглохших детей </w:t>
      </w:r>
      <w:r w:rsidRPr="00314D33">
        <w:rPr>
          <w:rFonts w:ascii="Times New Roman" w:eastAsia="Times New Roman" w:hAnsi="Times New Roman"/>
          <w:bCs/>
          <w:sz w:val="24"/>
          <w:szCs w:val="24"/>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 </w:t>
      </w:r>
    </w:p>
    <w:p w:rsidR="00E57EBF" w:rsidRPr="00314D33" w:rsidRDefault="00E57EBF" w:rsidP="00E57EBF">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bCs/>
          <w:sz w:val="24"/>
          <w:szCs w:val="24"/>
        </w:rPr>
      </w:pPr>
      <w:r w:rsidRPr="00314D33">
        <w:rPr>
          <w:rFonts w:ascii="Times New Roman" w:hAnsi="Times New Roman"/>
          <w:sz w:val="24"/>
          <w:szCs w:val="24"/>
        </w:rPr>
        <w:t xml:space="preserve">3. </w:t>
      </w:r>
      <w:r w:rsidRPr="00314D33">
        <w:rPr>
          <w:rFonts w:ascii="Times New Roman" w:hAnsi="Times New Roman"/>
          <w:i/>
          <w:sz w:val="24"/>
          <w:szCs w:val="24"/>
        </w:rPr>
        <w:t>Р</w:t>
      </w:r>
      <w:r w:rsidRPr="00314D33">
        <w:rPr>
          <w:rFonts w:ascii="Times New Roman" w:eastAsia="Times New Roman" w:hAnsi="Times New Roman"/>
          <w:bCs/>
          <w:i/>
          <w:sz w:val="24"/>
          <w:szCs w:val="24"/>
        </w:rPr>
        <w:t xml:space="preserve">азвивающее вариативное образование. </w:t>
      </w:r>
      <w:r w:rsidRPr="00314D33">
        <w:rPr>
          <w:rFonts w:ascii="Times New Roman" w:eastAsia="Times New Roman" w:hAnsi="Times New Roman"/>
          <w:bCs/>
          <w:sz w:val="24"/>
          <w:szCs w:val="24"/>
        </w:rPr>
        <w:t xml:space="preserve">Этот принцип </w:t>
      </w:r>
      <w:r w:rsidRPr="00314D33">
        <w:rPr>
          <w:rFonts w:ascii="Times New Roman" w:eastAsia="Times New Roman" w:hAnsi="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потенциальных возможностей ребенка.</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lastRenderedPageBreak/>
        <w:t xml:space="preserve">4. </w:t>
      </w:r>
      <w:r w:rsidRPr="00314D33">
        <w:rPr>
          <w:rFonts w:ascii="Times New Roman" w:hAnsi="Times New Roman"/>
          <w:i/>
          <w:sz w:val="24"/>
          <w:szCs w:val="24"/>
        </w:rPr>
        <w:t xml:space="preserve">Полнота содержания и интеграция </w:t>
      </w:r>
      <w:r w:rsidRPr="00314D33">
        <w:rPr>
          <w:rFonts w:ascii="Times New Roman" w:hAnsi="Times New Roman"/>
          <w:bCs/>
          <w:i/>
          <w:sz w:val="24"/>
          <w:szCs w:val="24"/>
        </w:rPr>
        <w:t>отдельных образовательных областей</w:t>
      </w:r>
      <w:r w:rsidRPr="00314D33">
        <w:rPr>
          <w:rFonts w:ascii="Times New Roman" w:hAnsi="Times New Roman"/>
          <w:bCs/>
          <w:sz w:val="24"/>
          <w:szCs w:val="24"/>
        </w:rPr>
        <w:t xml:space="preserve">. </w:t>
      </w:r>
      <w:r w:rsidRPr="00314D33">
        <w:rPr>
          <w:rFonts w:ascii="Times New Roman" w:hAnsi="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слабослышащих и позднооглохших детей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слабослышащих и позднооглохших детей. </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5. </w:t>
      </w:r>
      <w:r w:rsidRPr="00314D33">
        <w:rPr>
          <w:rFonts w:ascii="Times New Roman" w:hAnsi="Times New Roman"/>
          <w:i/>
          <w:sz w:val="24"/>
          <w:szCs w:val="24"/>
        </w:rPr>
        <w:t>Инвариантность ценностей и целей при вариативности средств реализации и достижения целей Программы.</w:t>
      </w:r>
      <w:r w:rsidRPr="00314D33">
        <w:rPr>
          <w:rFonts w:ascii="Times New Roman" w:hAnsi="Times New Roman"/>
          <w:sz w:val="24"/>
          <w:szCs w:val="24"/>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rPr>
      </w:pPr>
      <w:r w:rsidRPr="00314D33">
        <w:rPr>
          <w:rFonts w:ascii="Times New Roman" w:hAnsi="Times New Roman"/>
          <w:b/>
          <w:i/>
          <w:sz w:val="24"/>
          <w:szCs w:val="24"/>
          <w:shd w:val="clear" w:color="auto" w:fill="FFFFFF"/>
        </w:rPr>
        <w:t>Механизм адаптации основной образовательной программы.</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rPr>
      </w:pPr>
      <w:bookmarkStart w:id="2" w:name="_Hlk522100433"/>
      <w:r w:rsidRPr="00314D33">
        <w:rPr>
          <w:rFonts w:ascii="Times New Roman" w:hAnsi="Times New Roman"/>
          <w:sz w:val="24"/>
          <w:szCs w:val="24"/>
        </w:rPr>
        <w:t xml:space="preserve">Процесс адаптации как свойство любой системы направлен на изменение параметров системы. Рассматривая основную образовательную программу дошкольного общего образования как систему, обеспечивающую целостность подходов к достижению целевых ориентиров Стандарта, в процессе ее адаптации следует исходить из позиции сохранения структурной целостности АООП в соответствии со Стандартом с определением и раскрытием механизма адаптации. </w:t>
      </w:r>
      <w:bookmarkEnd w:id="2"/>
      <w:r w:rsidRPr="00314D33">
        <w:rPr>
          <w:rFonts w:ascii="Times New Roman" w:hAnsi="Times New Roman"/>
          <w:sz w:val="24"/>
          <w:szCs w:val="24"/>
        </w:rPr>
        <w:t>Механизмом адаптации программы выступает формирование образовательной программы,</w:t>
      </w:r>
      <w:r w:rsidRPr="00314D33">
        <w:rPr>
          <w:rFonts w:ascii="Times New Roman" w:hAnsi="Times New Roman"/>
          <w:b/>
          <w:sz w:val="24"/>
          <w:szCs w:val="24"/>
        </w:rPr>
        <w:t xml:space="preserve"> </w:t>
      </w:r>
      <w:r w:rsidRPr="00314D33">
        <w:rPr>
          <w:rFonts w:ascii="Times New Roman" w:hAnsi="Times New Roman"/>
          <w:sz w:val="24"/>
          <w:szCs w:val="24"/>
        </w:rPr>
        <w:t>направленной и обеспечивающей удовлетворение слабослышащими и позднооглохшими детьми раннего и дошкольного возраста особых образовательных потребностей, обусловленных спецификой отражения окружающего в условиях слуховой депривации.</w:t>
      </w:r>
    </w:p>
    <w:p w:rsidR="00E57EBF" w:rsidRPr="00314D33" w:rsidRDefault="00E57EBF" w:rsidP="00E57EBF">
      <w:pPr>
        <w:widowControl w:val="0"/>
        <w:spacing w:after="0" w:line="360" w:lineRule="auto"/>
        <w:ind w:firstLine="709"/>
        <w:rPr>
          <w:rFonts w:ascii="Times New Roman" w:hAnsi="Times New Roman"/>
          <w:sz w:val="24"/>
          <w:szCs w:val="24"/>
        </w:rPr>
      </w:pPr>
      <w:r w:rsidRPr="00314D33">
        <w:rPr>
          <w:rFonts w:ascii="Times New Roman" w:hAnsi="Times New Roman"/>
          <w:sz w:val="24"/>
          <w:szCs w:val="24"/>
        </w:rPr>
        <w:t>К элементам механизма адаптации относятся:</w:t>
      </w:r>
    </w:p>
    <w:p w:rsidR="00E57EBF" w:rsidRPr="00314D33" w:rsidRDefault="00E57EBF" w:rsidP="00E57EBF">
      <w:pPr>
        <w:widowControl w:val="0"/>
        <w:spacing w:after="0" w:line="360" w:lineRule="auto"/>
        <w:ind w:firstLine="360"/>
        <w:jc w:val="both"/>
        <w:rPr>
          <w:rFonts w:ascii="Times New Roman" w:hAnsi="Times New Roman"/>
          <w:sz w:val="24"/>
          <w:szCs w:val="24"/>
        </w:rPr>
      </w:pPr>
      <w:r w:rsidRPr="00314D33">
        <w:rPr>
          <w:rFonts w:ascii="Times New Roman" w:hAnsi="Times New Roman"/>
          <w:sz w:val="24"/>
          <w:szCs w:val="24"/>
        </w:rPr>
        <w:tab/>
        <w:t>- целевые ориентиры адаптированной программы, которые  конкретизируются разработчиками с учетом оценки реальных возможностей слабослышащих и позднооглохших детей;</w:t>
      </w:r>
    </w:p>
    <w:p w:rsidR="00E57EBF" w:rsidRPr="00314D33" w:rsidRDefault="00E57EBF" w:rsidP="00E57EBF">
      <w:pPr>
        <w:widowControl w:val="0"/>
        <w:spacing w:after="0" w:line="360" w:lineRule="auto"/>
        <w:ind w:firstLine="360"/>
        <w:jc w:val="both"/>
        <w:rPr>
          <w:rFonts w:ascii="Times New Roman" w:hAnsi="Times New Roman"/>
          <w:sz w:val="24"/>
          <w:szCs w:val="24"/>
        </w:rPr>
      </w:pPr>
      <w:r w:rsidRPr="00314D33">
        <w:rPr>
          <w:rFonts w:ascii="Times New Roman" w:hAnsi="Times New Roman"/>
          <w:sz w:val="24"/>
          <w:szCs w:val="24"/>
        </w:rPr>
        <w:tab/>
        <w:t xml:space="preserve">- определение специальных условий образования, его механизмов </w:t>
      </w:r>
      <w:r w:rsidRPr="00314D33">
        <w:rPr>
          <w:rFonts w:ascii="Times New Roman" w:hAnsi="Times New Roman"/>
          <w:sz w:val="24"/>
          <w:szCs w:val="24"/>
        </w:rPr>
        <w:lastRenderedPageBreak/>
        <w:t>(функционального, операционального, мотивационного в их триединстве), повышающих компенсаторно-адаптивные возможности слабослышащих и позднооглохших детей и побуждающих их к активности и инициативности в разных сферах жизнедеятельности;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уточнение разработчиками объема и предметного наполнения образовательной деятельности в пяти образовательных областях, исходя из принципа педагогической целесообразности;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обеспечение взаимосвязи и взаимообусловленности образовательной деятельности в пяти образовательных областях и коррекционно-развивающей деятельности в рамках программы коррекционной работы;</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реализация принципа коррекционно-компенсаторной направленности образовательной деятельности Организации в пяти образовательных областях;</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описание специальных социально-средовых, предметно-пространственных условий.</w:t>
      </w:r>
    </w:p>
    <w:p w:rsidR="00E57EBF" w:rsidRPr="00314D33" w:rsidRDefault="00E57EBF" w:rsidP="00E57EBF">
      <w:pPr>
        <w:spacing w:after="0" w:line="360" w:lineRule="auto"/>
        <w:jc w:val="center"/>
        <w:rPr>
          <w:rFonts w:ascii="Times New Roman" w:hAnsi="Times New Roman"/>
          <w:b/>
          <w:sz w:val="24"/>
          <w:szCs w:val="24"/>
        </w:rPr>
      </w:pP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1.2. Планируемые результаты</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 xml:space="preserve">В соответствии с требованиями Стандарта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слабослышащих и позднооглохших детей  к концу дошкольного образования. </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слабослышащих и позднооглохших детей. Они представлены в виде изложения возможных достижений воспитанников на разных возрастных этапах дошкольного детства. В связи с полиморфностью данной категории обучающихся, разной динамикой развития детей, близких по уровню общего и речевого развития к возрастной норме, детей, в перспективе приближающихся к этой норме, детей с </w:t>
      </w:r>
      <w:r w:rsidR="006E6834" w:rsidRPr="00314D33">
        <w:rPr>
          <w:rFonts w:ascii="Times New Roman" w:eastAsia="Times New Roman" w:hAnsi="Times New Roman"/>
          <w:sz w:val="24"/>
          <w:szCs w:val="24"/>
        </w:rPr>
        <w:t xml:space="preserve">выраженными </w:t>
      </w:r>
      <w:r w:rsidRPr="00314D33">
        <w:rPr>
          <w:rFonts w:ascii="Times New Roman" w:eastAsia="Times New Roman" w:hAnsi="Times New Roman"/>
          <w:sz w:val="24"/>
          <w:szCs w:val="24"/>
        </w:rPr>
        <w:t xml:space="preserve">дополнительными нарушениями развития, ряд показателей развития этих детей на разных возрастных этапах может отличаться от возрастных нормативов. </w:t>
      </w:r>
    </w:p>
    <w:p w:rsidR="00E57EBF" w:rsidRPr="00314D33" w:rsidRDefault="00E57EBF" w:rsidP="00E57EBF">
      <w:pPr>
        <w:spacing w:after="0" w:line="360" w:lineRule="auto"/>
        <w:ind w:firstLine="709"/>
        <w:jc w:val="both"/>
        <w:rPr>
          <w:rFonts w:ascii="Times New Roman" w:hAnsi="Times New Roman"/>
          <w:b/>
          <w:sz w:val="24"/>
          <w:szCs w:val="24"/>
        </w:rPr>
      </w:pP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1.2.1. Целевые ориентиры в младенческом и раннем возрасте</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i/>
          <w:sz w:val="24"/>
          <w:szCs w:val="24"/>
        </w:rPr>
      </w:pPr>
      <w:r w:rsidRPr="00314D33">
        <w:rPr>
          <w:rFonts w:ascii="Times New Roman" w:hAnsi="Times New Roman"/>
          <w:i/>
          <w:sz w:val="24"/>
          <w:szCs w:val="24"/>
        </w:rPr>
        <w:t xml:space="preserve">К концу первого полугодия жизни ребенок при условии целенаправленного педагогического воздействия и адекватного звукоусиления (бинауральное </w:t>
      </w:r>
      <w:r w:rsidRPr="00314D33">
        <w:rPr>
          <w:rFonts w:ascii="Times New Roman" w:hAnsi="Times New Roman"/>
          <w:i/>
          <w:sz w:val="24"/>
          <w:szCs w:val="24"/>
        </w:rPr>
        <w:lastRenderedPageBreak/>
        <w:t xml:space="preserve">слухопротезирование, кохлеарная имплантация) </w:t>
      </w:r>
      <w:r w:rsidR="00C072AF" w:rsidRPr="00314D33">
        <w:rPr>
          <w:rStyle w:val="af5"/>
          <w:rFonts w:ascii="Times New Roman" w:hAnsi="Times New Roman"/>
          <w:i/>
          <w:sz w:val="24"/>
          <w:szCs w:val="24"/>
        </w:rPr>
        <w:footnoteReference w:id="6"/>
      </w:r>
      <w:r w:rsidRPr="00314D33">
        <w:rPr>
          <w:rFonts w:ascii="Times New Roman" w:hAnsi="Times New Roman"/>
          <w:i/>
          <w:sz w:val="24"/>
          <w:szCs w:val="24"/>
        </w:rPr>
        <w:t>:</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noBreakHyphen/>
        <w:t xml:space="preserve"> поддерживает зрительный контакт с говорящим человеком, улыбается, издает радостные звуки в ответ на голос и улыбку взрослого;</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noBreakHyphen/>
        <w:t xml:space="preserve"> оживляется, подает голос, когда на него смотрят или к нему обращаются, переводит взгляд с одного говорящего человека на другого;</w:t>
      </w:r>
    </w:p>
    <w:p w:rsidR="00E57EBF" w:rsidRPr="00314D33" w:rsidRDefault="00DE2AD5"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активно гулит;</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noBreakHyphen/>
        <w:t xml:space="preserve"> различает голоса близких людей, слушая говорящего, и реагирует на прекращение разговора. Реагирует, когда теряет взгляд взрослого или когда взрослый собирается уходить;</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noBreakHyphen/>
        <w:t xml:space="preserve"> 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noBreakHyphen/>
        <w:t xml:space="preserve"> отчетливо находит глазами источник звука, внимательно смотрит на объект, издающий звук;</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noBreakHyphen/>
        <w:t xml:space="preserve">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352F3D" w:rsidRPr="00314D33" w:rsidRDefault="00E57EBF" w:rsidP="00E57EBF">
      <w:pPr>
        <w:widowControl w:val="0"/>
        <w:tabs>
          <w:tab w:val="left" w:pos="567"/>
        </w:tabs>
        <w:spacing w:after="0" w:line="360" w:lineRule="auto"/>
        <w:ind w:firstLine="709"/>
        <w:contextualSpacing/>
        <w:jc w:val="both"/>
        <w:rPr>
          <w:rFonts w:ascii="Times New Roman" w:hAnsi="Times New Roman"/>
          <w:i/>
          <w:sz w:val="24"/>
          <w:szCs w:val="24"/>
        </w:rPr>
      </w:pPr>
      <w:r w:rsidRPr="00314D33">
        <w:rPr>
          <w:rFonts w:ascii="Times New Roman" w:hAnsi="Times New Roman"/>
          <w:i/>
          <w:sz w:val="24"/>
          <w:szCs w:val="24"/>
        </w:rPr>
        <w:t xml:space="preserve">К концу первого года жизни ребенок </w:t>
      </w:r>
      <w:r w:rsidR="00352F3D" w:rsidRPr="00314D33">
        <w:rPr>
          <w:rFonts w:ascii="Times New Roman" w:hAnsi="Times New Roman"/>
          <w:i/>
          <w:sz w:val="24"/>
          <w:szCs w:val="24"/>
        </w:rPr>
        <w:t>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активно проявляет потребность в эмоциональном общении, избирательное отношение к близким и посторонним людям; </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w:t>
      </w:r>
    </w:p>
    <w:p w:rsidR="00DA54B1"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во взаимодействии со взрослым пользуется разнообразными средствами общения: мимикой, </w:t>
      </w:r>
      <w:r w:rsidR="00352F3D" w:rsidRPr="00314D33">
        <w:rPr>
          <w:rFonts w:ascii="Times New Roman" w:hAnsi="Times New Roman"/>
          <w:sz w:val="24"/>
          <w:szCs w:val="24"/>
        </w:rPr>
        <w:t>естественными</w:t>
      </w:r>
      <w:r w:rsidRPr="00314D33">
        <w:rPr>
          <w:rFonts w:ascii="Times New Roman" w:hAnsi="Times New Roman"/>
          <w:sz w:val="24"/>
          <w:szCs w:val="24"/>
        </w:rPr>
        <w:t xml:space="preserve"> жестами, голосовыми проявлениями; стремится привлечь взрослого к совместным действиям с предметами; различает поощрение и порицание взрослыми своих действий по их мимике, жестам;</w:t>
      </w:r>
      <w:r w:rsidR="007C5824" w:rsidRPr="00314D33">
        <w:rPr>
          <w:rFonts w:ascii="Times New Roman" w:hAnsi="Times New Roman"/>
          <w:sz w:val="24"/>
          <w:szCs w:val="24"/>
        </w:rPr>
        <w:t xml:space="preserve"> </w:t>
      </w:r>
    </w:p>
    <w:p w:rsidR="00E57EBF" w:rsidRPr="00314D33" w:rsidRDefault="00352F3D"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переходит от гуления к лепету, в котором постепенно появляются всё новые и </w:t>
      </w:r>
      <w:r w:rsidRPr="00314D33">
        <w:rPr>
          <w:rFonts w:ascii="Times New Roman" w:hAnsi="Times New Roman"/>
          <w:sz w:val="24"/>
          <w:szCs w:val="24"/>
        </w:rPr>
        <w:lastRenderedPageBreak/>
        <w:t>новые звуки; это важнейший показатель вступления ребенка на путь естественного развития речи;</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стремится проявлять самостоятельность при овладении навыками самообслуживания (есть ложкой, пить из чашки и пр.); </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 </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Срок появления той или иной функции определяется как фактический возраст, который может коррелировать с возрастом по паспорту, а может иметь тенденцию, как к ретардации, так и к акселерации. Акселерация и ретардация, в свою очередь, могут быть как общими, распространяющимися на все функциональные области, так и парциальными, в пределах одной или нескольких областей.</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i/>
          <w:sz w:val="24"/>
          <w:szCs w:val="24"/>
        </w:rPr>
        <w:t>К трем годам</w:t>
      </w:r>
      <w:r w:rsidRPr="00314D33">
        <w:rPr>
          <w:rFonts w:ascii="Times New Roman" w:hAnsi="Times New Roman"/>
          <w:sz w:val="24"/>
          <w:szCs w:val="24"/>
        </w:rPr>
        <w:t xml:space="preserve"> </w:t>
      </w:r>
      <w:r w:rsidRPr="00314D33">
        <w:rPr>
          <w:rFonts w:ascii="Times New Roman" w:hAnsi="Times New Roman"/>
          <w:i/>
          <w:sz w:val="24"/>
          <w:szCs w:val="24"/>
        </w:rPr>
        <w:t>ребенок:</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noBreakHyphen/>
        <w:t xml:space="preserve">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noBreakHyphen/>
        <w:t xml:space="preserve"> стремится к общению со взрослыми, активно подражает им в движениях и действиях, умеет действовать согласованно; </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t>- отличается следующими характеристиками речевого развития (по Н.Д. Шматко</w:t>
      </w:r>
      <w:r w:rsidR="00B3648A" w:rsidRPr="00314D33">
        <w:rPr>
          <w:rFonts w:ascii="Times New Roman" w:hAnsi="Times New Roman"/>
          <w:sz w:val="24"/>
          <w:szCs w:val="24"/>
        </w:rPr>
        <w:t xml:space="preserve"> и Т.В.</w:t>
      </w:r>
      <w:r w:rsidR="001C44B5" w:rsidRPr="00314D33">
        <w:rPr>
          <w:rFonts w:ascii="Times New Roman" w:hAnsi="Times New Roman"/>
          <w:sz w:val="24"/>
          <w:szCs w:val="24"/>
        </w:rPr>
        <w:t xml:space="preserve"> </w:t>
      </w:r>
      <w:r w:rsidR="00B3648A" w:rsidRPr="00314D33">
        <w:rPr>
          <w:rFonts w:ascii="Times New Roman" w:hAnsi="Times New Roman"/>
          <w:sz w:val="24"/>
          <w:szCs w:val="24"/>
        </w:rPr>
        <w:t>Пелымск</w:t>
      </w:r>
      <w:r w:rsidR="001C44B5" w:rsidRPr="00314D33">
        <w:rPr>
          <w:rFonts w:ascii="Times New Roman" w:hAnsi="Times New Roman"/>
          <w:sz w:val="24"/>
          <w:szCs w:val="24"/>
        </w:rPr>
        <w:t>ой</w:t>
      </w:r>
      <w:r w:rsidRPr="00314D33">
        <w:rPr>
          <w:rFonts w:ascii="Times New Roman" w:hAnsi="Times New Roman"/>
          <w:sz w:val="24"/>
          <w:szCs w:val="24"/>
        </w:rPr>
        <w:t>):</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t>а) (</w:t>
      </w:r>
      <w:r w:rsidRPr="00314D33">
        <w:rPr>
          <w:rFonts w:ascii="Times New Roman" w:hAnsi="Times New Roman"/>
          <w:b/>
          <w:i/>
          <w:sz w:val="24"/>
          <w:szCs w:val="24"/>
        </w:rPr>
        <w:t>при условии занятий с ребенком с первого года жизни)</w:t>
      </w:r>
      <w:r w:rsidRPr="00314D33">
        <w:rPr>
          <w:rFonts w:ascii="Times New Roman" w:hAnsi="Times New Roman"/>
          <w:sz w:val="24"/>
          <w:szCs w:val="24"/>
        </w:rPr>
        <w:t xml:space="preserve"> </w:t>
      </w:r>
      <w:r w:rsidR="003944E3" w:rsidRPr="00314D33">
        <w:rPr>
          <w:rFonts w:ascii="Times New Roman" w:hAnsi="Times New Roman"/>
          <w:sz w:val="24"/>
          <w:szCs w:val="24"/>
        </w:rPr>
        <w:t>путь становления речи приближен к тому, как это происходит у слышащих: понимание слов</w:t>
      </w:r>
      <w:r w:rsidR="00B3648A" w:rsidRPr="00314D33">
        <w:rPr>
          <w:rFonts w:ascii="Times New Roman" w:hAnsi="Times New Roman"/>
          <w:sz w:val="24"/>
          <w:szCs w:val="24"/>
        </w:rPr>
        <w:t xml:space="preserve"> и фраз в конкретной ситуации,</w:t>
      </w:r>
      <w:r w:rsidR="003944E3" w:rsidRPr="00314D33">
        <w:rPr>
          <w:rFonts w:ascii="Times New Roman" w:hAnsi="Times New Roman"/>
          <w:sz w:val="24"/>
          <w:szCs w:val="24"/>
        </w:rPr>
        <w:t xml:space="preserve"> самостоятельные слова, фразы; устная речь становится такой же потребностью, как для слышащих сверстников; </w:t>
      </w:r>
      <w:r w:rsidRPr="00314D33">
        <w:rPr>
          <w:rFonts w:ascii="Times New Roman" w:hAnsi="Times New Roman"/>
          <w:sz w:val="24"/>
          <w:szCs w:val="24"/>
        </w:rPr>
        <w:t xml:space="preserve">увеличивается звуковой багаж, появляется интонационная структура речи, </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б) </w:t>
      </w:r>
      <w:r w:rsidRPr="00314D33">
        <w:rPr>
          <w:rFonts w:ascii="Times New Roman" w:hAnsi="Times New Roman"/>
          <w:b/>
          <w:i/>
          <w:sz w:val="24"/>
          <w:szCs w:val="24"/>
        </w:rPr>
        <w:t xml:space="preserve">(при условии, что обучение началось в 1,5 – 2 (3) года) </w:t>
      </w:r>
      <w:r w:rsidRPr="00314D33">
        <w:rPr>
          <w:rFonts w:ascii="Times New Roman" w:hAnsi="Times New Roman"/>
          <w:sz w:val="24"/>
          <w:szCs w:val="24"/>
        </w:rPr>
        <w:t xml:space="preserve">речь формируемая, </w:t>
      </w:r>
      <w:r w:rsidR="003944E3" w:rsidRPr="00314D33">
        <w:rPr>
          <w:rFonts w:ascii="Times New Roman" w:hAnsi="Times New Roman"/>
          <w:sz w:val="24"/>
          <w:szCs w:val="24"/>
        </w:rPr>
        <w:t>возникает понимание речи в узкой конкретной ситуации</w:t>
      </w:r>
      <w:r w:rsidRPr="00314D33">
        <w:rPr>
          <w:rFonts w:ascii="Times New Roman" w:hAnsi="Times New Roman"/>
          <w:sz w:val="24"/>
          <w:szCs w:val="24"/>
        </w:rPr>
        <w:t xml:space="preserve"> (</w:t>
      </w:r>
      <w:r w:rsidR="00B3648A" w:rsidRPr="00314D33">
        <w:rPr>
          <w:rFonts w:ascii="Times New Roman" w:hAnsi="Times New Roman"/>
          <w:sz w:val="24"/>
          <w:szCs w:val="24"/>
        </w:rPr>
        <w:t xml:space="preserve">игра, </w:t>
      </w:r>
      <w:r w:rsidRPr="00314D33">
        <w:rPr>
          <w:rFonts w:ascii="Times New Roman" w:hAnsi="Times New Roman"/>
          <w:sz w:val="24"/>
          <w:szCs w:val="24"/>
        </w:rPr>
        <w:t>кормление, туалет, прогулка, сон);</w:t>
      </w:r>
      <w:r w:rsidR="00B3648A" w:rsidRPr="00314D33">
        <w:rPr>
          <w:rFonts w:ascii="Times New Roman" w:hAnsi="Times New Roman"/>
          <w:sz w:val="24"/>
          <w:szCs w:val="24"/>
        </w:rPr>
        <w:t xml:space="preserve"> самостоятельная речь ограничена,</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t>- у ребенка развивается слуховое восприятие, в том числе самоподражание, подражание взрослым;</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noBreakHyphen/>
        <w:t xml:space="preserve"> проявляет интерес к сверстникам, наблюдая за их действиями и подражая им; </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noBreakHyphen/>
        <w:t xml:space="preserve"> проявляет самостоятельность в бытовых и игровых действиях, стремится достичь результата своих действий;</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noBreakHyphen/>
        <w:t xml:space="preserve"> владеет простейшими навыками самообслуживания; </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t>- любит рассматривать картинки, двигаться под музыку, вступает в контакт с детьми и взрослыми;</w:t>
      </w:r>
    </w:p>
    <w:p w:rsidR="00E57EBF" w:rsidRPr="00314D33" w:rsidRDefault="00E57EBF" w:rsidP="00E57EBF">
      <w:pPr>
        <w:widowControl w:val="0"/>
        <w:tabs>
          <w:tab w:val="left"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t>- включается в продуктивные виды деятельности (изобразительную деятельность, конструирование и др).</w:t>
      </w:r>
    </w:p>
    <w:p w:rsidR="00E57EBF" w:rsidRPr="00314D33" w:rsidRDefault="00E57EBF" w:rsidP="00E57EBF">
      <w:pPr>
        <w:spacing w:after="0" w:line="360" w:lineRule="auto"/>
        <w:ind w:firstLine="709"/>
        <w:jc w:val="both"/>
        <w:rPr>
          <w:rFonts w:ascii="Times New Roman" w:hAnsi="Times New Roman"/>
          <w:b/>
          <w:sz w:val="24"/>
          <w:szCs w:val="24"/>
        </w:rPr>
      </w:pP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 xml:space="preserve">1.2.2. Целевые ориентиры на этапе завершения освоения </w:t>
      </w:r>
      <w:bookmarkStart w:id="3" w:name="_Toc480218753"/>
      <w:bookmarkStart w:id="4" w:name="_Toc479773705"/>
      <w:r w:rsidRPr="00314D33">
        <w:rPr>
          <w:rFonts w:ascii="Times New Roman" w:hAnsi="Times New Roman"/>
          <w:b/>
          <w:sz w:val="24"/>
          <w:szCs w:val="24"/>
        </w:rPr>
        <w:t xml:space="preserve">адаптированной основной образовательной программе дошкольного образования слабослышащих и позднооглохших детей </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i/>
          <w:sz w:val="24"/>
          <w:szCs w:val="24"/>
        </w:rPr>
        <w:t>На этапе завершения освоения АООП:</w:t>
      </w:r>
      <w:bookmarkEnd w:id="3"/>
      <w:bookmarkEnd w:id="4"/>
    </w:p>
    <w:p w:rsidR="00E57EBF" w:rsidRPr="00314D33" w:rsidRDefault="00E57EBF" w:rsidP="00E57EBF">
      <w:pPr>
        <w:spacing w:after="0" w:line="360" w:lineRule="auto"/>
        <w:ind w:firstLine="709"/>
        <w:jc w:val="both"/>
        <w:rPr>
          <w:rFonts w:ascii="Times New Roman" w:hAnsi="Times New Roman"/>
          <w:b/>
          <w:i/>
          <w:sz w:val="24"/>
          <w:szCs w:val="24"/>
        </w:rPr>
      </w:pPr>
      <w:r w:rsidRPr="00314D33">
        <w:rPr>
          <w:rFonts w:ascii="Times New Roman" w:hAnsi="Times New Roman"/>
          <w:b/>
          <w:i/>
          <w:sz w:val="24"/>
          <w:szCs w:val="24"/>
        </w:rPr>
        <w:t>1) ребенок с высоким уровнем общего и речевого развития (приближенный к возрастной норме):</w:t>
      </w:r>
    </w:p>
    <w:p w:rsidR="00E57EBF" w:rsidRPr="00314D33" w:rsidRDefault="00E57EBF" w:rsidP="00E57EBF">
      <w:pPr>
        <w:pStyle w:val="Default"/>
        <w:numPr>
          <w:ilvl w:val="0"/>
          <w:numId w:val="9"/>
        </w:numPr>
        <w:tabs>
          <w:tab w:val="left" w:pos="567"/>
        </w:tabs>
        <w:spacing w:line="360" w:lineRule="auto"/>
        <w:ind w:left="0" w:firstLine="567"/>
        <w:jc w:val="both"/>
        <w:rPr>
          <w:color w:val="auto"/>
        </w:rPr>
      </w:pPr>
      <w:r w:rsidRPr="00314D33">
        <w:rPr>
          <w:color w:val="auto"/>
        </w:rPr>
        <w:t xml:space="preserve"> овладевает основными культурными способами деятельности, проявляет </w:t>
      </w:r>
      <w:r w:rsidRPr="00314D33">
        <w:rPr>
          <w:bCs/>
          <w:iCs/>
          <w:color w:val="auto"/>
        </w:rPr>
        <w:t xml:space="preserve">инициативу </w:t>
      </w:r>
      <w:r w:rsidRPr="00314D33">
        <w:rPr>
          <w:color w:val="auto"/>
        </w:rPr>
        <w:t xml:space="preserve">и </w:t>
      </w:r>
      <w:r w:rsidRPr="00314D33">
        <w:rPr>
          <w:bCs/>
          <w:iCs/>
          <w:color w:val="auto"/>
        </w:rPr>
        <w:t xml:space="preserve">самостоятельность </w:t>
      </w:r>
      <w:r w:rsidRPr="00314D33">
        <w:rPr>
          <w:color w:val="auto"/>
        </w:rPr>
        <w:t xml:space="preserve">в игре, общении, конструировании и других видах детской активности. Способен </w:t>
      </w:r>
      <w:r w:rsidRPr="00314D33">
        <w:rPr>
          <w:bCs/>
          <w:iCs/>
          <w:color w:val="auto"/>
        </w:rPr>
        <w:t xml:space="preserve">выбирать </w:t>
      </w:r>
      <w:r w:rsidRPr="00314D33">
        <w:rPr>
          <w:color w:val="auto"/>
        </w:rPr>
        <w:t>себе род занятий, участников по совместной деятельности;</w:t>
      </w:r>
    </w:p>
    <w:p w:rsidR="00E57EBF" w:rsidRPr="00314D33" w:rsidRDefault="00E57EBF" w:rsidP="00E57EBF">
      <w:pPr>
        <w:pStyle w:val="Default"/>
        <w:numPr>
          <w:ilvl w:val="0"/>
          <w:numId w:val="9"/>
        </w:numPr>
        <w:tabs>
          <w:tab w:val="left" w:pos="567"/>
        </w:tabs>
        <w:spacing w:line="360" w:lineRule="auto"/>
        <w:ind w:left="0" w:firstLine="567"/>
        <w:jc w:val="both"/>
        <w:rPr>
          <w:color w:val="auto"/>
        </w:rPr>
      </w:pPr>
      <w:r w:rsidRPr="00314D33">
        <w:rPr>
          <w:color w:val="auto"/>
        </w:rPr>
        <w:t xml:space="preserve"> </w:t>
      </w:r>
      <w:r w:rsidRPr="00314D33">
        <w:rPr>
          <w:bCs/>
          <w:iCs/>
          <w:color w:val="auto"/>
        </w:rPr>
        <w:t xml:space="preserve">положительно относится </w:t>
      </w:r>
      <w:r w:rsidRPr="00314D33">
        <w:rPr>
          <w:color w:val="auto"/>
        </w:rPr>
        <w:t xml:space="preserve">к миру, другим людям и самому себе, обладает </w:t>
      </w:r>
      <w:r w:rsidRPr="00314D33">
        <w:rPr>
          <w:bCs/>
          <w:iCs/>
          <w:color w:val="auto"/>
        </w:rPr>
        <w:t xml:space="preserve">чувством собственного достоинства. </w:t>
      </w:r>
      <w:r w:rsidRPr="00314D33">
        <w:rPr>
          <w:color w:val="auto"/>
        </w:rPr>
        <w:t xml:space="preserve">Активно </w:t>
      </w:r>
      <w:r w:rsidRPr="00314D33">
        <w:rPr>
          <w:bCs/>
          <w:iCs/>
          <w:color w:val="auto"/>
        </w:rPr>
        <w:t xml:space="preserve">взаимодействует со сверстниками и взрослыми, </w:t>
      </w:r>
      <w:r w:rsidRPr="00314D33">
        <w:rPr>
          <w:color w:val="auto"/>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57EBF" w:rsidRPr="00314D33" w:rsidRDefault="00E57EBF" w:rsidP="00E57EBF">
      <w:pPr>
        <w:pStyle w:val="Default"/>
        <w:numPr>
          <w:ilvl w:val="0"/>
          <w:numId w:val="9"/>
        </w:numPr>
        <w:tabs>
          <w:tab w:val="left" w:pos="567"/>
        </w:tabs>
        <w:spacing w:line="360" w:lineRule="auto"/>
        <w:ind w:left="0" w:firstLine="567"/>
        <w:jc w:val="both"/>
        <w:rPr>
          <w:color w:val="auto"/>
        </w:rPr>
      </w:pPr>
      <w:r w:rsidRPr="00314D33">
        <w:rPr>
          <w:color w:val="auto"/>
        </w:rPr>
        <w:t xml:space="preserve"> обладает </w:t>
      </w:r>
      <w:r w:rsidRPr="00314D33">
        <w:rPr>
          <w:bCs/>
          <w:iCs/>
          <w:color w:val="auto"/>
        </w:rPr>
        <w:t xml:space="preserve">воображением, </w:t>
      </w:r>
      <w:r w:rsidRPr="00314D33">
        <w:rPr>
          <w:color w:val="auto"/>
        </w:rPr>
        <w:t xml:space="preserve">которое реализуется в разных видах деятельности и прежде всего в </w:t>
      </w:r>
      <w:r w:rsidRPr="00314D33">
        <w:rPr>
          <w:bCs/>
          <w:iCs/>
          <w:color w:val="auto"/>
        </w:rPr>
        <w:t xml:space="preserve">игре. </w:t>
      </w:r>
      <w:r w:rsidRPr="00314D33">
        <w:rPr>
          <w:color w:val="auto"/>
        </w:rPr>
        <w:t xml:space="preserve">Ребенок владеет разными формами и видами игры, различает условную и реальную ситуации, следует игровым правилам; </w:t>
      </w:r>
    </w:p>
    <w:p w:rsidR="00E57EBF" w:rsidRPr="00314D33" w:rsidRDefault="00E57EBF" w:rsidP="00E57EBF">
      <w:pPr>
        <w:pStyle w:val="Default"/>
        <w:numPr>
          <w:ilvl w:val="0"/>
          <w:numId w:val="9"/>
        </w:numPr>
        <w:tabs>
          <w:tab w:val="left" w:pos="567"/>
        </w:tabs>
        <w:spacing w:line="360" w:lineRule="auto"/>
        <w:ind w:left="0" w:firstLine="567"/>
        <w:jc w:val="both"/>
        <w:rPr>
          <w:color w:val="auto"/>
        </w:rPr>
      </w:pPr>
      <w:r w:rsidRPr="00314D33">
        <w:rPr>
          <w:color w:val="auto"/>
        </w:rPr>
        <w:t xml:space="preserve"> 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57EBF" w:rsidRPr="00314D33" w:rsidRDefault="00E57EBF" w:rsidP="00E57EBF">
      <w:pPr>
        <w:pStyle w:val="Default"/>
        <w:numPr>
          <w:ilvl w:val="0"/>
          <w:numId w:val="9"/>
        </w:numPr>
        <w:tabs>
          <w:tab w:val="left" w:pos="567"/>
        </w:tabs>
        <w:spacing w:line="360" w:lineRule="auto"/>
        <w:ind w:left="0" w:firstLine="567"/>
        <w:jc w:val="both"/>
        <w:rPr>
          <w:color w:val="auto"/>
        </w:rPr>
      </w:pPr>
      <w:r w:rsidRPr="00314D33">
        <w:rPr>
          <w:color w:val="auto"/>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E57EBF" w:rsidRPr="00314D33" w:rsidRDefault="00E57EBF" w:rsidP="00E57EBF">
      <w:pPr>
        <w:pStyle w:val="Default"/>
        <w:numPr>
          <w:ilvl w:val="0"/>
          <w:numId w:val="9"/>
        </w:numPr>
        <w:tabs>
          <w:tab w:val="left" w:pos="567"/>
        </w:tabs>
        <w:spacing w:line="360" w:lineRule="auto"/>
        <w:ind w:left="0" w:firstLine="567"/>
        <w:jc w:val="both"/>
        <w:rPr>
          <w:color w:val="auto"/>
        </w:rPr>
      </w:pPr>
      <w:r w:rsidRPr="00314D33">
        <w:rPr>
          <w:color w:val="auto"/>
        </w:rPr>
        <w:lastRenderedPageBreak/>
        <w:t xml:space="preserve">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E57EBF" w:rsidRPr="00314D33" w:rsidRDefault="00E57EBF" w:rsidP="00E57EBF">
      <w:pPr>
        <w:pStyle w:val="Default"/>
        <w:numPr>
          <w:ilvl w:val="0"/>
          <w:numId w:val="9"/>
        </w:numPr>
        <w:tabs>
          <w:tab w:val="left" w:pos="567"/>
        </w:tabs>
        <w:spacing w:line="360" w:lineRule="auto"/>
        <w:ind w:left="0" w:firstLine="709"/>
        <w:jc w:val="both"/>
        <w:rPr>
          <w:b/>
          <w:i/>
          <w:color w:val="auto"/>
        </w:rPr>
      </w:pPr>
      <w:r w:rsidRPr="00314D33">
        <w:rPr>
          <w:color w:val="auto"/>
        </w:rPr>
        <w:t xml:space="preserve"> ребенок проявляет </w:t>
      </w:r>
      <w:r w:rsidRPr="00314D33">
        <w:rPr>
          <w:bCs/>
          <w:iCs/>
          <w:color w:val="auto"/>
        </w:rPr>
        <w:t xml:space="preserve">любознательность, </w:t>
      </w:r>
      <w:r w:rsidRPr="00314D33">
        <w:rPr>
          <w:color w:val="auto"/>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314D33">
        <w:rPr>
          <w:bCs/>
          <w:iCs/>
          <w:color w:val="auto"/>
        </w:rPr>
        <w:t xml:space="preserve">наблюдать, экспериментировать, </w:t>
      </w:r>
      <w:r w:rsidRPr="00314D33">
        <w:rPr>
          <w:color w:val="auto"/>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314D33">
        <w:rPr>
          <w:bCs/>
          <w:iCs/>
          <w:color w:val="auto"/>
        </w:rPr>
        <w:t>Способен к принятию собственных решений</w:t>
      </w:r>
      <w:r w:rsidRPr="00314D33">
        <w:rPr>
          <w:color w:val="auto"/>
        </w:rPr>
        <w:t>, опираясь на свои знания и умения в различных видах деятельности;</w:t>
      </w:r>
    </w:p>
    <w:p w:rsidR="00E57EBF" w:rsidRPr="00314D33" w:rsidRDefault="00E57EBF" w:rsidP="00E57EBF">
      <w:pPr>
        <w:spacing w:after="0" w:line="360" w:lineRule="auto"/>
        <w:ind w:firstLine="709"/>
        <w:jc w:val="both"/>
        <w:rPr>
          <w:rFonts w:ascii="Times New Roman" w:hAnsi="Times New Roman"/>
          <w:b/>
          <w:i/>
          <w:sz w:val="24"/>
          <w:szCs w:val="24"/>
        </w:rPr>
      </w:pPr>
      <w:r w:rsidRPr="00314D33">
        <w:rPr>
          <w:rFonts w:ascii="Times New Roman" w:hAnsi="Times New Roman"/>
          <w:sz w:val="24"/>
          <w:szCs w:val="24"/>
        </w:rPr>
        <w:t xml:space="preserve">2) </w:t>
      </w:r>
      <w:r w:rsidRPr="00314D33">
        <w:rPr>
          <w:rFonts w:ascii="Times New Roman" w:hAnsi="Times New Roman"/>
          <w:b/>
          <w:i/>
          <w:sz w:val="24"/>
          <w:szCs w:val="24"/>
        </w:rPr>
        <w:t xml:space="preserve">ребенок </w:t>
      </w:r>
      <w:r w:rsidR="00DE2AD5" w:rsidRPr="00314D33">
        <w:rPr>
          <w:rFonts w:ascii="Times New Roman" w:hAnsi="Times New Roman"/>
          <w:b/>
          <w:i/>
          <w:sz w:val="24"/>
          <w:szCs w:val="24"/>
        </w:rPr>
        <w:t xml:space="preserve">без выраженных дополнительных отклонений в развитии, отстающий от возрастной нормы по </w:t>
      </w:r>
      <w:r w:rsidRPr="00314D33">
        <w:rPr>
          <w:rFonts w:ascii="Times New Roman" w:hAnsi="Times New Roman"/>
          <w:b/>
          <w:i/>
          <w:sz w:val="24"/>
          <w:szCs w:val="24"/>
        </w:rPr>
        <w:t>уровн</w:t>
      </w:r>
      <w:r w:rsidR="00DE2AD5" w:rsidRPr="00314D33">
        <w:rPr>
          <w:rFonts w:ascii="Times New Roman" w:hAnsi="Times New Roman"/>
          <w:b/>
          <w:i/>
          <w:sz w:val="24"/>
          <w:szCs w:val="24"/>
        </w:rPr>
        <w:t>ю</w:t>
      </w:r>
      <w:r w:rsidRPr="00314D33">
        <w:rPr>
          <w:rFonts w:ascii="Times New Roman" w:hAnsi="Times New Roman"/>
          <w:b/>
          <w:i/>
          <w:sz w:val="24"/>
          <w:szCs w:val="24"/>
        </w:rPr>
        <w:t xml:space="preserve"> общего и речевого развития, </w:t>
      </w:r>
      <w:r w:rsidR="00DE2AD5" w:rsidRPr="00314D33">
        <w:rPr>
          <w:rFonts w:ascii="Times New Roman" w:hAnsi="Times New Roman"/>
          <w:b/>
          <w:i/>
          <w:sz w:val="24"/>
          <w:szCs w:val="24"/>
        </w:rPr>
        <w:t xml:space="preserve">но имеющий </w:t>
      </w:r>
      <w:r w:rsidRPr="00314D33">
        <w:rPr>
          <w:rFonts w:ascii="Times New Roman" w:hAnsi="Times New Roman"/>
          <w:b/>
          <w:i/>
          <w:sz w:val="24"/>
          <w:szCs w:val="24"/>
        </w:rPr>
        <w:t>перспектив</w:t>
      </w:r>
      <w:r w:rsidR="00DE2AD5" w:rsidRPr="00314D33">
        <w:rPr>
          <w:rFonts w:ascii="Times New Roman" w:hAnsi="Times New Roman"/>
          <w:b/>
          <w:i/>
          <w:sz w:val="24"/>
          <w:szCs w:val="24"/>
        </w:rPr>
        <w:t>у</w:t>
      </w:r>
      <w:r w:rsidRPr="00314D33">
        <w:rPr>
          <w:rFonts w:ascii="Times New Roman" w:hAnsi="Times New Roman"/>
          <w:b/>
          <w:i/>
          <w:sz w:val="24"/>
          <w:szCs w:val="24"/>
        </w:rPr>
        <w:t xml:space="preserve"> сбли</w:t>
      </w:r>
      <w:r w:rsidR="00DE2AD5" w:rsidRPr="00314D33">
        <w:rPr>
          <w:rFonts w:ascii="Times New Roman" w:hAnsi="Times New Roman"/>
          <w:b/>
          <w:i/>
          <w:sz w:val="24"/>
          <w:szCs w:val="24"/>
        </w:rPr>
        <w:t>жения</w:t>
      </w:r>
      <w:r w:rsidRPr="00314D33">
        <w:rPr>
          <w:rFonts w:ascii="Times New Roman" w:hAnsi="Times New Roman"/>
          <w:b/>
          <w:i/>
          <w:sz w:val="24"/>
          <w:szCs w:val="24"/>
        </w:rPr>
        <w:t xml:space="preserve"> с</w:t>
      </w:r>
      <w:r w:rsidR="00DE2AD5" w:rsidRPr="00314D33">
        <w:rPr>
          <w:rFonts w:ascii="Times New Roman" w:hAnsi="Times New Roman"/>
          <w:b/>
          <w:i/>
          <w:sz w:val="24"/>
          <w:szCs w:val="24"/>
        </w:rPr>
        <w:t xml:space="preserve"> ней</w:t>
      </w:r>
      <w:r w:rsidR="008C7B03" w:rsidRPr="00314D33">
        <w:rPr>
          <w:rFonts w:ascii="Times New Roman" w:hAnsi="Times New Roman"/>
          <w:b/>
          <w:i/>
          <w:sz w:val="24"/>
          <w:szCs w:val="24"/>
        </w:rPr>
        <w:t>,</w:t>
      </w:r>
      <w:r w:rsidRPr="00314D33">
        <w:rPr>
          <w:rFonts w:ascii="Times New Roman" w:hAnsi="Times New Roman"/>
          <w:b/>
          <w:i/>
          <w:sz w:val="24"/>
          <w:szCs w:val="24"/>
        </w:rPr>
        <w:t xml:space="preserve"> при значительной систематической специальной поддержке:</w:t>
      </w:r>
    </w:p>
    <w:p w:rsidR="00E57EBF" w:rsidRPr="00314D33" w:rsidRDefault="00E57EBF" w:rsidP="00E57EBF">
      <w:pPr>
        <w:widowControl w:val="0"/>
        <w:spacing w:after="0" w:line="360" w:lineRule="auto"/>
        <w:ind w:firstLine="709"/>
        <w:jc w:val="both"/>
        <w:rPr>
          <w:rFonts w:ascii="Times New Roman" w:hAnsi="Times New Roman"/>
          <w:b/>
          <w:iCs/>
          <w:sz w:val="24"/>
          <w:szCs w:val="24"/>
        </w:rPr>
      </w:pPr>
      <w:r w:rsidRPr="00314D33">
        <w:rPr>
          <w:rFonts w:ascii="Times New Roman" w:eastAsia="Times New Roman" w:hAnsi="Times New Roman"/>
          <w:sz w:val="24"/>
          <w:szCs w:val="24"/>
          <w:lang w:eastAsia="ru-RU"/>
        </w:rPr>
        <w:t xml:space="preserve">– </w:t>
      </w:r>
      <w:r w:rsidRPr="00314D33">
        <w:rPr>
          <w:rFonts w:ascii="Times New Roman" w:hAnsi="Times New Roman"/>
          <w:sz w:val="24"/>
          <w:szCs w:val="24"/>
        </w:rPr>
        <w:t>ребёнок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E57EBF" w:rsidRPr="00314D33" w:rsidRDefault="00E57EBF" w:rsidP="00E57EBF">
      <w:pPr>
        <w:widowControl w:val="0"/>
        <w:spacing w:after="0" w:line="360" w:lineRule="auto"/>
        <w:ind w:firstLine="709"/>
        <w:jc w:val="both"/>
        <w:rPr>
          <w:rFonts w:ascii="Times New Roman" w:hAnsi="Times New Roman"/>
          <w:sz w:val="24"/>
          <w:szCs w:val="24"/>
          <w:lang w:eastAsia="ru-RU"/>
        </w:rPr>
      </w:pPr>
      <w:r w:rsidRPr="00314D33">
        <w:rPr>
          <w:rFonts w:ascii="Times New Roman" w:eastAsia="Times New Roman" w:hAnsi="Times New Roman"/>
          <w:sz w:val="24"/>
          <w:szCs w:val="24"/>
          <w:lang w:eastAsia="ru-RU"/>
        </w:rPr>
        <w:t xml:space="preserve">– </w:t>
      </w:r>
      <w:r w:rsidRPr="00314D33">
        <w:rPr>
          <w:rFonts w:ascii="Times New Roman" w:hAnsi="Times New Roman"/>
          <w:sz w:val="24"/>
          <w:szCs w:val="24"/>
          <w:lang w:eastAsia="ru-RU"/>
        </w:rPr>
        <w:t>ребёнок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w:t>
      </w:r>
    </w:p>
    <w:p w:rsidR="00E57EBF" w:rsidRPr="00314D33" w:rsidRDefault="00E57EBF" w:rsidP="00E57EBF">
      <w:pPr>
        <w:widowControl w:val="0"/>
        <w:spacing w:after="0" w:line="360" w:lineRule="auto"/>
        <w:ind w:firstLine="709"/>
        <w:jc w:val="both"/>
        <w:rPr>
          <w:rFonts w:ascii="Times New Roman" w:hAnsi="Times New Roman"/>
          <w:b/>
          <w:iCs/>
          <w:sz w:val="24"/>
          <w:szCs w:val="24"/>
        </w:rPr>
      </w:pPr>
      <w:r w:rsidRPr="00314D33">
        <w:rPr>
          <w:rFonts w:ascii="Times New Roman" w:eastAsia="Times New Roman" w:hAnsi="Times New Roman"/>
          <w:sz w:val="24"/>
          <w:szCs w:val="24"/>
          <w:lang w:eastAsia="ru-RU"/>
        </w:rPr>
        <w:t xml:space="preserve">– </w:t>
      </w:r>
      <w:r w:rsidRPr="00314D33">
        <w:rPr>
          <w:rFonts w:ascii="Times New Roman" w:hAnsi="Times New Roman"/>
          <w:sz w:val="24"/>
          <w:szCs w:val="24"/>
        </w:rPr>
        <w:t>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Times New Roman" w:hAnsi="Times New Roman"/>
          <w:sz w:val="24"/>
          <w:szCs w:val="24"/>
          <w:lang w:eastAsia="ru-RU"/>
        </w:rPr>
        <w:t xml:space="preserve">– ребенок </w:t>
      </w:r>
      <w:r w:rsidRPr="00314D33">
        <w:rPr>
          <w:rFonts w:ascii="Times New Roman" w:hAnsi="Times New Roman"/>
          <w:sz w:val="24"/>
          <w:szCs w:val="24"/>
        </w:rPr>
        <w:t xml:space="preserve">обладает начальными знаниями о себе, о природном мире, в котором он живёт; обладает элементарными представлениями из области живой природы, </w:t>
      </w:r>
      <w:r w:rsidRPr="00314D33">
        <w:rPr>
          <w:rFonts w:ascii="Times New Roman" w:hAnsi="Times New Roman"/>
          <w:sz w:val="24"/>
          <w:szCs w:val="24"/>
        </w:rPr>
        <w:lastRenderedPageBreak/>
        <w:t>естествознания, математики и т.п.;</w:t>
      </w:r>
    </w:p>
    <w:p w:rsidR="00E57EBF" w:rsidRPr="00314D33" w:rsidRDefault="00E57EBF" w:rsidP="00E57EBF">
      <w:pPr>
        <w:widowControl w:val="0"/>
        <w:spacing w:after="0" w:line="360" w:lineRule="auto"/>
        <w:ind w:firstLine="709"/>
        <w:jc w:val="both"/>
        <w:rPr>
          <w:rFonts w:ascii="Times New Roman" w:hAnsi="Times New Roman"/>
          <w:b/>
          <w:iCs/>
          <w:sz w:val="24"/>
          <w:szCs w:val="24"/>
        </w:rPr>
      </w:pPr>
      <w:r w:rsidRPr="00314D33">
        <w:rPr>
          <w:rFonts w:ascii="Times New Roman" w:eastAsia="Times New Roman" w:hAnsi="Times New Roman"/>
          <w:sz w:val="24"/>
          <w:szCs w:val="24"/>
          <w:lang w:eastAsia="ru-RU"/>
        </w:rPr>
        <w:t xml:space="preserve">– ребенок </w:t>
      </w:r>
      <w:r w:rsidRPr="00314D33">
        <w:rPr>
          <w:rFonts w:ascii="Times New Roman" w:hAnsi="Times New Roman"/>
          <w:sz w:val="24"/>
          <w:szCs w:val="24"/>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E57EBF" w:rsidRPr="00314D33" w:rsidRDefault="00E57EBF" w:rsidP="00E57EBF">
      <w:pPr>
        <w:widowControl w:val="0"/>
        <w:spacing w:after="0" w:line="360" w:lineRule="auto"/>
        <w:ind w:firstLine="709"/>
        <w:jc w:val="both"/>
        <w:rPr>
          <w:rFonts w:ascii="Times New Roman" w:hAnsi="Times New Roman"/>
          <w:b/>
          <w:iCs/>
          <w:sz w:val="24"/>
          <w:szCs w:val="24"/>
        </w:rPr>
      </w:pPr>
      <w:r w:rsidRPr="00314D33">
        <w:rPr>
          <w:rFonts w:ascii="Times New Roman" w:eastAsia="Times New Roman" w:hAnsi="Times New Roman"/>
          <w:sz w:val="24"/>
          <w:szCs w:val="24"/>
          <w:lang w:eastAsia="ru-RU"/>
        </w:rPr>
        <w:t xml:space="preserve">– ребенок </w:t>
      </w:r>
      <w:r w:rsidRPr="00314D33">
        <w:rPr>
          <w:rFonts w:ascii="Times New Roman" w:hAnsi="Times New Roman"/>
          <w:sz w:val="24"/>
          <w:szCs w:val="24"/>
        </w:rPr>
        <w:t>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E57EBF" w:rsidRPr="00314D33" w:rsidRDefault="00E57EBF" w:rsidP="00E57EBF">
      <w:pPr>
        <w:widowControl w:val="0"/>
        <w:spacing w:after="0" w:line="360" w:lineRule="auto"/>
        <w:ind w:firstLine="709"/>
        <w:jc w:val="both"/>
        <w:rPr>
          <w:rFonts w:ascii="Times New Roman" w:hAnsi="Times New Roman"/>
          <w:b/>
          <w:iCs/>
          <w:sz w:val="24"/>
          <w:szCs w:val="24"/>
        </w:rPr>
      </w:pPr>
      <w:r w:rsidRPr="00314D33">
        <w:rPr>
          <w:rFonts w:ascii="Times New Roman" w:eastAsia="Times New Roman" w:hAnsi="Times New Roman"/>
          <w:sz w:val="24"/>
          <w:szCs w:val="24"/>
          <w:lang w:eastAsia="ru-RU"/>
        </w:rPr>
        <w:t xml:space="preserve">– ребенок </w:t>
      </w:r>
      <w:r w:rsidRPr="00314D33">
        <w:rPr>
          <w:rFonts w:ascii="Times New Roman" w:hAnsi="Times New Roman"/>
          <w:sz w:val="24"/>
          <w:szCs w:val="24"/>
        </w:rPr>
        <w:t xml:space="preserve">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 </w:t>
      </w:r>
    </w:p>
    <w:p w:rsidR="00E57EBF" w:rsidRPr="00314D33" w:rsidRDefault="00E57EBF" w:rsidP="00E57EBF">
      <w:pPr>
        <w:pStyle w:val="Default"/>
        <w:tabs>
          <w:tab w:val="left" w:pos="567"/>
        </w:tabs>
        <w:spacing w:line="360" w:lineRule="auto"/>
        <w:ind w:firstLine="709"/>
        <w:jc w:val="both"/>
        <w:rPr>
          <w:rFonts w:eastAsia="Times New Roman"/>
          <w:color w:val="auto"/>
        </w:rPr>
      </w:pPr>
      <w:r w:rsidRPr="00314D33">
        <w:rPr>
          <w:rFonts w:eastAsia="Times New Roman"/>
          <w:color w:val="auto"/>
        </w:rPr>
        <w:t>– ребенок отличается следующими характеристиками речевого развития:</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а) понимает и употребляет в речи материал, используемого для организации учебного процесса;</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б) обращается к товарищу и взрослому с просьбой;</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в) употребляет в диалогической речи слова, обозначающие предмет и действие;</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г) употребляет в речи вопросительные предложения;</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д) употребляет в речи слова, отвечающие на вопросы кто? что? что делает?</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е) понимает и выполняет поручения с указанием действия и предмета;</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ж) употребляет в речи словосочетания типа что делает? + что (кого?);</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з) называет слово и соотносит его с картинкой;</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и) понимает и выполняет поручения, содержащие указания на признак предмета;</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к) употребляет в речи слова, обозначающие цвет и размер предмета;</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л) понимает и выполняет поручения с указанием направления действия (включение словосочетаний с предлогами в, на, под, нал, около);</w:t>
      </w:r>
    </w:p>
    <w:p w:rsidR="00E57EBF" w:rsidRPr="00314D33" w:rsidRDefault="00E57EBF" w:rsidP="00E57EBF">
      <w:pPr>
        <w:pStyle w:val="Default"/>
        <w:tabs>
          <w:tab w:val="left" w:pos="567"/>
        </w:tabs>
        <w:spacing w:line="360" w:lineRule="auto"/>
        <w:ind w:firstLine="709"/>
        <w:jc w:val="both"/>
        <w:rPr>
          <w:color w:val="auto"/>
        </w:rPr>
      </w:pPr>
      <w:r w:rsidRPr="00314D33">
        <w:rPr>
          <w:color w:val="auto"/>
        </w:rPr>
        <w:t>м) составляет простые нераспространённые предложения и распространённые предложения на материале сюжетных картинок, по демонстрации действия;</w:t>
      </w:r>
    </w:p>
    <w:p w:rsidR="00731DA4" w:rsidRPr="00314D33" w:rsidRDefault="00DA54B1" w:rsidP="00E57EBF">
      <w:pPr>
        <w:pStyle w:val="Default"/>
        <w:tabs>
          <w:tab w:val="left" w:pos="567"/>
        </w:tabs>
        <w:spacing w:line="360" w:lineRule="auto"/>
        <w:ind w:firstLine="709"/>
        <w:jc w:val="both"/>
        <w:rPr>
          <w:color w:val="auto"/>
        </w:rPr>
      </w:pPr>
      <w:r w:rsidRPr="00314D33">
        <w:rPr>
          <w:color w:val="auto"/>
        </w:rPr>
        <w:t xml:space="preserve">н) </w:t>
      </w:r>
      <w:r w:rsidR="00731DA4" w:rsidRPr="00314D33">
        <w:rPr>
          <w:color w:val="auto"/>
        </w:rPr>
        <w:t xml:space="preserve">составляет небольшие рассказы о близких его жизненному опыту ситуациях, по сюжетной картинке и по серии </w:t>
      </w:r>
      <w:r w:rsidR="008C7B03" w:rsidRPr="00314D33">
        <w:rPr>
          <w:color w:val="auto"/>
        </w:rPr>
        <w:t>картинок (</w:t>
      </w:r>
      <w:r w:rsidR="006F54D1" w:rsidRPr="00314D33">
        <w:rPr>
          <w:color w:val="auto"/>
        </w:rPr>
        <w:t>самостоятельно или с помощью)</w:t>
      </w:r>
      <w:r w:rsidR="00731DA4" w:rsidRPr="00314D33">
        <w:rPr>
          <w:color w:val="auto"/>
        </w:rPr>
        <w:t>;</w:t>
      </w:r>
    </w:p>
    <w:p w:rsidR="00731DA4" w:rsidRPr="00314D33" w:rsidRDefault="008C7B03" w:rsidP="00E57EBF">
      <w:pPr>
        <w:pStyle w:val="Default"/>
        <w:tabs>
          <w:tab w:val="left" w:pos="567"/>
        </w:tabs>
        <w:spacing w:line="360" w:lineRule="auto"/>
        <w:ind w:firstLine="709"/>
        <w:jc w:val="both"/>
        <w:rPr>
          <w:color w:val="auto"/>
        </w:rPr>
      </w:pPr>
      <w:r w:rsidRPr="00314D33">
        <w:rPr>
          <w:color w:val="auto"/>
        </w:rPr>
        <w:t xml:space="preserve">о) </w:t>
      </w:r>
      <w:r w:rsidRPr="00314D33">
        <w:rPr>
          <w:color w:val="auto"/>
        </w:rPr>
        <w:tab/>
      </w:r>
      <w:r w:rsidR="00731DA4" w:rsidRPr="00314D33">
        <w:rPr>
          <w:color w:val="auto"/>
        </w:rPr>
        <w:t xml:space="preserve">владеет техникой </w:t>
      </w:r>
      <w:r w:rsidR="006F54D1" w:rsidRPr="00314D33">
        <w:rPr>
          <w:color w:val="auto"/>
        </w:rPr>
        <w:t xml:space="preserve">аналитического </w:t>
      </w:r>
      <w:r w:rsidR="00731DA4" w:rsidRPr="00314D33">
        <w:rPr>
          <w:color w:val="auto"/>
        </w:rPr>
        <w:t>чтения (устно или устно-дактильно), пишет печатными буквами;</w:t>
      </w:r>
    </w:p>
    <w:p w:rsidR="00B3648A" w:rsidRPr="00314D33" w:rsidRDefault="008C7B03" w:rsidP="00E57EBF">
      <w:pPr>
        <w:pStyle w:val="Default"/>
        <w:tabs>
          <w:tab w:val="left" w:pos="567"/>
        </w:tabs>
        <w:spacing w:line="360" w:lineRule="auto"/>
        <w:ind w:firstLine="709"/>
        <w:jc w:val="both"/>
        <w:rPr>
          <w:color w:val="auto"/>
        </w:rPr>
      </w:pPr>
      <w:r w:rsidRPr="00314D33">
        <w:rPr>
          <w:color w:val="auto"/>
        </w:rPr>
        <w:t xml:space="preserve">п) </w:t>
      </w:r>
      <w:r w:rsidRPr="00314D33">
        <w:rPr>
          <w:color w:val="auto"/>
        </w:rPr>
        <w:tab/>
      </w:r>
      <w:r w:rsidR="00B3648A" w:rsidRPr="00314D33">
        <w:rPr>
          <w:color w:val="auto"/>
        </w:rPr>
        <w:t>понима</w:t>
      </w:r>
      <w:r w:rsidR="00731DA4" w:rsidRPr="00314D33">
        <w:rPr>
          <w:color w:val="auto"/>
        </w:rPr>
        <w:t>ет</w:t>
      </w:r>
      <w:r w:rsidR="00B3648A" w:rsidRPr="00314D33">
        <w:rPr>
          <w:color w:val="auto"/>
        </w:rPr>
        <w:t xml:space="preserve"> при прочтении просты</w:t>
      </w:r>
      <w:r w:rsidR="00731DA4" w:rsidRPr="00314D33">
        <w:rPr>
          <w:color w:val="auto"/>
        </w:rPr>
        <w:t>е, доступные по словарю,</w:t>
      </w:r>
      <w:r w:rsidR="00B3648A" w:rsidRPr="00314D33">
        <w:rPr>
          <w:color w:val="auto"/>
        </w:rPr>
        <w:t xml:space="preserve"> текст</w:t>
      </w:r>
      <w:r w:rsidR="00731DA4" w:rsidRPr="00314D33">
        <w:rPr>
          <w:color w:val="auto"/>
        </w:rPr>
        <w:t>ы</w:t>
      </w:r>
      <w:r w:rsidR="00B3648A" w:rsidRPr="00314D33">
        <w:rPr>
          <w:color w:val="auto"/>
        </w:rPr>
        <w:t>, близки</w:t>
      </w:r>
      <w:r w:rsidR="00731DA4" w:rsidRPr="00314D33">
        <w:rPr>
          <w:color w:val="auto"/>
        </w:rPr>
        <w:t>е</w:t>
      </w:r>
      <w:r w:rsidR="00B3648A" w:rsidRPr="00314D33">
        <w:rPr>
          <w:color w:val="auto"/>
        </w:rPr>
        <w:t xml:space="preserve"> личному опыту ребенка</w:t>
      </w:r>
      <w:r w:rsidR="00731DA4" w:rsidRPr="00314D33">
        <w:rPr>
          <w:color w:val="auto"/>
        </w:rPr>
        <w:t xml:space="preserve"> (самостоятельно или с помощью)</w:t>
      </w:r>
      <w:r w:rsidRPr="00314D33">
        <w:rPr>
          <w:color w:val="auto"/>
        </w:rPr>
        <w:t>.</w:t>
      </w:r>
    </w:p>
    <w:p w:rsidR="00E57EBF" w:rsidRPr="00314D33" w:rsidRDefault="00E57EBF" w:rsidP="00E57EBF">
      <w:pPr>
        <w:widowControl w:val="0"/>
        <w:spacing w:after="0" w:line="360" w:lineRule="auto"/>
        <w:ind w:firstLine="709"/>
        <w:jc w:val="both"/>
        <w:rPr>
          <w:rFonts w:ascii="Times New Roman" w:hAnsi="Times New Roman"/>
          <w:b/>
          <w:i/>
          <w:sz w:val="24"/>
          <w:szCs w:val="24"/>
        </w:rPr>
      </w:pPr>
      <w:r w:rsidRPr="00314D33">
        <w:rPr>
          <w:rFonts w:ascii="Times New Roman" w:hAnsi="Times New Roman"/>
          <w:sz w:val="24"/>
          <w:szCs w:val="24"/>
        </w:rPr>
        <w:lastRenderedPageBreak/>
        <w:t xml:space="preserve">3) ребенок с </w:t>
      </w:r>
      <w:r w:rsidR="006E6834" w:rsidRPr="00314D33">
        <w:rPr>
          <w:rFonts w:ascii="Times New Roman" w:hAnsi="Times New Roman"/>
          <w:b/>
          <w:i/>
          <w:sz w:val="24"/>
          <w:szCs w:val="24"/>
        </w:rPr>
        <w:t xml:space="preserve">выраженными </w:t>
      </w:r>
      <w:r w:rsidRPr="00314D33">
        <w:rPr>
          <w:rFonts w:ascii="Times New Roman" w:hAnsi="Times New Roman"/>
          <w:b/>
          <w:i/>
          <w:sz w:val="24"/>
          <w:szCs w:val="24"/>
        </w:rPr>
        <w:t xml:space="preserve">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помощи </w:t>
      </w:r>
      <w:r w:rsidRPr="00314D33">
        <w:rPr>
          <w:rFonts w:ascii="Times New Roman" w:hAnsi="Times New Roman"/>
          <w:sz w:val="24"/>
          <w:szCs w:val="24"/>
        </w:rPr>
        <w:t>(по Л.А. Головчиц):</w:t>
      </w:r>
    </w:p>
    <w:p w:rsidR="00E57EBF" w:rsidRPr="00314D33" w:rsidRDefault="00E57EBF" w:rsidP="00E57EBF">
      <w:pPr>
        <w:widowControl w:val="0"/>
        <w:spacing w:after="0" w:line="360" w:lineRule="auto"/>
        <w:ind w:firstLine="709"/>
        <w:jc w:val="both"/>
        <w:rPr>
          <w:rFonts w:ascii="Times New Roman" w:hAnsi="Times New Roman"/>
          <w:iCs/>
          <w:sz w:val="24"/>
          <w:szCs w:val="24"/>
        </w:rPr>
      </w:pPr>
      <w:r w:rsidRPr="00314D33">
        <w:rPr>
          <w:rFonts w:ascii="Times New Roman" w:hAnsi="Times New Roman"/>
          <w:iCs/>
          <w:sz w:val="24"/>
          <w:szCs w:val="24"/>
        </w:rPr>
        <w:t>- владеет нормами поведения в быту, в различных общественных учреждениях; развито доброжелательное отношение к взрослым и детям и налаживание партнерских отношений, владеет различными формами и средствами взаимодействия со сверстниками, сформированы положительные самоощущения и самооценка;</w:t>
      </w:r>
    </w:p>
    <w:p w:rsidR="00E57EBF" w:rsidRPr="00314D33" w:rsidRDefault="00E57EBF" w:rsidP="00E57EBF">
      <w:pPr>
        <w:widowControl w:val="0"/>
        <w:spacing w:after="0" w:line="360" w:lineRule="auto"/>
        <w:ind w:firstLine="709"/>
        <w:jc w:val="both"/>
        <w:rPr>
          <w:rFonts w:ascii="Times New Roman" w:hAnsi="Times New Roman"/>
          <w:iCs/>
          <w:sz w:val="24"/>
          <w:szCs w:val="24"/>
        </w:rPr>
      </w:pPr>
      <w:r w:rsidRPr="00314D33">
        <w:rPr>
          <w:rFonts w:ascii="Times New Roman" w:hAnsi="Times New Roman"/>
          <w:iCs/>
          <w:sz w:val="24"/>
          <w:szCs w:val="24"/>
        </w:rPr>
        <w:t>- у ребенка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E57EBF" w:rsidRPr="00314D33" w:rsidRDefault="00E57EBF" w:rsidP="00E57EBF">
      <w:pPr>
        <w:widowControl w:val="0"/>
        <w:spacing w:after="0" w:line="360" w:lineRule="auto"/>
        <w:ind w:firstLine="709"/>
        <w:jc w:val="both"/>
        <w:rPr>
          <w:rFonts w:ascii="Times New Roman" w:hAnsi="Times New Roman"/>
          <w:iCs/>
          <w:sz w:val="24"/>
          <w:szCs w:val="24"/>
        </w:rPr>
      </w:pPr>
      <w:r w:rsidRPr="00314D33">
        <w:rPr>
          <w:rFonts w:ascii="Times New Roman" w:hAnsi="Times New Roman"/>
          <w:iCs/>
          <w:sz w:val="24"/>
          <w:szCs w:val="24"/>
        </w:rPr>
        <w:t>- происходит развитие языковой способности, речевой активности ребенка;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E57EBF" w:rsidRPr="00314D33" w:rsidRDefault="00E57EBF" w:rsidP="00E57EBF">
      <w:pPr>
        <w:widowControl w:val="0"/>
        <w:spacing w:after="0" w:line="360" w:lineRule="auto"/>
        <w:ind w:firstLine="709"/>
        <w:jc w:val="both"/>
        <w:rPr>
          <w:rFonts w:ascii="Times New Roman" w:hAnsi="Times New Roman"/>
          <w:iCs/>
          <w:sz w:val="24"/>
          <w:szCs w:val="24"/>
        </w:rPr>
      </w:pPr>
      <w:r w:rsidRPr="00314D33">
        <w:rPr>
          <w:rFonts w:ascii="Times New Roman" w:hAnsi="Times New Roman"/>
          <w:iCs/>
          <w:sz w:val="24"/>
          <w:szCs w:val="24"/>
        </w:rPr>
        <w:t>-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E57EBF" w:rsidRPr="00314D33" w:rsidRDefault="00E57EBF" w:rsidP="00E57EBF">
      <w:pPr>
        <w:widowControl w:val="0"/>
        <w:spacing w:after="0" w:line="360" w:lineRule="auto"/>
        <w:ind w:firstLine="709"/>
        <w:jc w:val="both"/>
        <w:rPr>
          <w:rFonts w:ascii="Times New Roman" w:hAnsi="Times New Roman"/>
          <w:iCs/>
          <w:sz w:val="24"/>
          <w:szCs w:val="24"/>
        </w:rPr>
      </w:pPr>
      <w:r w:rsidRPr="00314D33">
        <w:rPr>
          <w:rFonts w:ascii="Times New Roman" w:hAnsi="Times New Roman"/>
          <w:iCs/>
          <w:sz w:val="24"/>
          <w:szCs w:val="24"/>
        </w:rPr>
        <w:t xml:space="preserve">В силу различий в условиях жизни и индивидуальных особенностей развития конкретного слабослышащего или позднооглохшего ребенка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 </w:t>
      </w:r>
    </w:p>
    <w:p w:rsidR="00E57EBF" w:rsidRPr="00314D33" w:rsidRDefault="00E57EBF" w:rsidP="00E57EBF">
      <w:pPr>
        <w:widowControl w:val="0"/>
        <w:snapToGrid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Целевые ориентиры </w:t>
      </w:r>
      <w:r w:rsidRPr="00314D33">
        <w:rPr>
          <w:rFonts w:ascii="Times New Roman" w:eastAsia="Times New Roman" w:hAnsi="Times New Roman"/>
          <w:sz w:val="24"/>
          <w:szCs w:val="24"/>
        </w:rPr>
        <w:t>АООП</w:t>
      </w:r>
      <w:r w:rsidRPr="00314D33">
        <w:rPr>
          <w:rFonts w:ascii="Times New Roman" w:hAnsi="Times New Roman"/>
          <w:sz w:val="24"/>
          <w:szCs w:val="24"/>
        </w:rPr>
        <w:t xml:space="preserve"> выступают основаниями для преемственности дошкольного и начального общего образования. При соблюдении требований к условиям реализации </w:t>
      </w:r>
      <w:r w:rsidRPr="00314D33">
        <w:rPr>
          <w:rFonts w:ascii="Times New Roman" w:eastAsia="Times New Roman" w:hAnsi="Times New Roman"/>
          <w:sz w:val="24"/>
          <w:szCs w:val="24"/>
        </w:rPr>
        <w:t>АООП</w:t>
      </w:r>
      <w:r w:rsidRPr="00314D33">
        <w:rPr>
          <w:rFonts w:ascii="Times New Roman" w:hAnsi="Times New Roman"/>
          <w:sz w:val="24"/>
          <w:szCs w:val="24"/>
        </w:rPr>
        <w:t xml:space="preserve"> настоящие целевые ориентиры предполагают формирование у детей дошкольного возраста с нарушением слуха предпосылок к учебной деятельности на этапе завершения ими дошкольного образования.</w:t>
      </w:r>
    </w:p>
    <w:p w:rsidR="00E57EBF" w:rsidRPr="00314D33" w:rsidRDefault="00E57EBF" w:rsidP="00E57EBF">
      <w:pPr>
        <w:spacing w:after="0" w:line="360" w:lineRule="auto"/>
        <w:ind w:firstLine="709"/>
        <w:jc w:val="both"/>
        <w:rPr>
          <w:rFonts w:ascii="Times New Roman" w:hAnsi="Times New Roman"/>
          <w:b/>
          <w:sz w:val="24"/>
          <w:szCs w:val="24"/>
        </w:rPr>
      </w:pP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1.3. Развивающее оценивание качества образовательной деятельности по адаптированной основной образовательной программе дошкольного образования слабослышащих и позднооглохших детей</w:t>
      </w:r>
    </w:p>
    <w:p w:rsidR="00E57EBF" w:rsidRPr="00314D33" w:rsidRDefault="00E57EBF" w:rsidP="00E57EBF">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 xml:space="preserve">Оценивание качества образовательной деятельности, осуществляемой </w:t>
      </w:r>
      <w:r w:rsidRPr="00314D33">
        <w:rPr>
          <w:rFonts w:ascii="Times New Roman" w:eastAsia="Times New Roman" w:hAnsi="Times New Roman"/>
          <w:sz w:val="24"/>
          <w:szCs w:val="24"/>
        </w:rPr>
        <w:lastRenderedPageBreak/>
        <w:t>Организацией по АООП, представляет собой важную составную часть данной образовательной деятельности, направленную на ее усовершенствование.</w:t>
      </w:r>
    </w:p>
    <w:p w:rsidR="00E57EBF" w:rsidRPr="00314D33" w:rsidRDefault="00E57EBF" w:rsidP="00E57EBF">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гарантии качества образования.</w:t>
      </w:r>
    </w:p>
    <w:p w:rsidR="00E57EBF" w:rsidRPr="00314D33" w:rsidRDefault="00E57EBF" w:rsidP="00E57EBF">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Оценивание качества, т. е. оценивание соответствия образовательной деятельности, реализуемой Организацией, заданным требованиям Стандарта и ПрАООП в дошкольном образовании слабослышащих и позднооглохших детей направлено в первую очередь на оценивание созданных Организацией условий в процессе образовательной деятельности.</w:t>
      </w:r>
    </w:p>
    <w:p w:rsidR="00E57EBF" w:rsidRPr="00314D33" w:rsidRDefault="00E57EBF" w:rsidP="00E57EBF">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Система оценки образовательной деятельности, предусмотренная ПрАООП,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E57EBF" w:rsidRPr="00314D33" w:rsidRDefault="00E57EBF" w:rsidP="00E57EBF">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Адаптированной основной образовательной программой дошкольного образования слабослышащих и позднооглохших детей не предусматривается оценивание качества образовательной деятельности Организации на основе достижения слабослышащими и позднооглохшими детьми планируемых результатов освоения АООП.</w:t>
      </w:r>
    </w:p>
    <w:p w:rsidR="00E57EBF" w:rsidRPr="00314D33" w:rsidRDefault="00E57EBF" w:rsidP="00E57EBF">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Целевые ориентиры, представленные в ПрАООП:</w:t>
      </w:r>
    </w:p>
    <w:p w:rsidR="00E57EBF" w:rsidRPr="00314D33" w:rsidRDefault="00E57EBF" w:rsidP="00E57EBF">
      <w:pPr>
        <w:pStyle w:val="af"/>
        <w:widowControl w:val="0"/>
        <w:numPr>
          <w:ilvl w:val="0"/>
          <w:numId w:val="2"/>
        </w:numPr>
        <w:tabs>
          <w:tab w:val="left" w:pos="360"/>
          <w:tab w:val="left" w:pos="567"/>
          <w:tab w:val="left" w:pos="1134"/>
          <w:tab w:val="left" w:pos="9999"/>
        </w:tabs>
        <w:spacing w:before="0" w:beforeAutospacing="0" w:after="0" w:afterAutospacing="0" w:line="360" w:lineRule="auto"/>
        <w:ind w:left="0" w:firstLine="709"/>
        <w:contextualSpacing/>
        <w:jc w:val="both"/>
      </w:pPr>
      <w:r w:rsidRPr="00314D33">
        <w:t>не подлежат непосредственной оценке;</w:t>
      </w:r>
    </w:p>
    <w:p w:rsidR="00E57EBF" w:rsidRPr="00314D33" w:rsidRDefault="00E57EBF" w:rsidP="00E57EBF">
      <w:pPr>
        <w:pStyle w:val="af"/>
        <w:widowControl w:val="0"/>
        <w:numPr>
          <w:ilvl w:val="0"/>
          <w:numId w:val="2"/>
        </w:numPr>
        <w:tabs>
          <w:tab w:val="left" w:pos="360"/>
          <w:tab w:val="left" w:pos="567"/>
          <w:tab w:val="left" w:pos="1134"/>
          <w:tab w:val="left" w:pos="9999"/>
        </w:tabs>
        <w:spacing w:before="0" w:beforeAutospacing="0" w:after="0" w:afterAutospacing="0" w:line="360" w:lineRule="auto"/>
        <w:ind w:left="0" w:firstLine="709"/>
        <w:contextualSpacing/>
        <w:jc w:val="both"/>
      </w:pPr>
      <w:r w:rsidRPr="00314D33">
        <w:t>не являются непосредственным основанием оценки как итогового, так и промежуточного уровня развития слабослышащих и позднооглохших детей;</w:t>
      </w:r>
    </w:p>
    <w:p w:rsidR="00E57EBF" w:rsidRPr="00314D33" w:rsidRDefault="00E57EBF" w:rsidP="00E57EBF">
      <w:pPr>
        <w:pStyle w:val="af"/>
        <w:widowControl w:val="0"/>
        <w:numPr>
          <w:ilvl w:val="0"/>
          <w:numId w:val="2"/>
        </w:numPr>
        <w:tabs>
          <w:tab w:val="left" w:pos="360"/>
          <w:tab w:val="left" w:pos="567"/>
          <w:tab w:val="left" w:pos="1134"/>
          <w:tab w:val="left" w:pos="9999"/>
        </w:tabs>
        <w:spacing w:before="0" w:beforeAutospacing="0" w:after="0" w:afterAutospacing="0" w:line="360" w:lineRule="auto"/>
        <w:ind w:left="0" w:firstLine="709"/>
        <w:contextualSpacing/>
        <w:jc w:val="both"/>
      </w:pPr>
      <w:r w:rsidRPr="00314D33">
        <w:t>не являются основанием для их формального сравнения с реальными достижениями слабослышащих и позднооглохших детей;</w:t>
      </w:r>
    </w:p>
    <w:p w:rsidR="00E57EBF" w:rsidRPr="00314D33" w:rsidRDefault="00E57EBF" w:rsidP="00E57EBF">
      <w:pPr>
        <w:pStyle w:val="af"/>
        <w:widowControl w:val="0"/>
        <w:numPr>
          <w:ilvl w:val="0"/>
          <w:numId w:val="2"/>
        </w:numPr>
        <w:tabs>
          <w:tab w:val="left" w:pos="360"/>
          <w:tab w:val="left" w:pos="567"/>
          <w:tab w:val="left" w:pos="1134"/>
          <w:tab w:val="left" w:pos="9999"/>
        </w:tabs>
        <w:spacing w:before="0" w:beforeAutospacing="0" w:after="0" w:afterAutospacing="0" w:line="360" w:lineRule="auto"/>
        <w:ind w:left="0" w:firstLine="709"/>
        <w:contextualSpacing/>
        <w:jc w:val="both"/>
      </w:pPr>
      <w:r w:rsidRPr="00314D33">
        <w:t xml:space="preserve">не являются основой объективной оценки соответствия установленным требованиям образовательной деятельности и подготовки слабослышащих и позднооглохших детей; </w:t>
      </w:r>
    </w:p>
    <w:p w:rsidR="00E57EBF" w:rsidRPr="00314D33" w:rsidRDefault="00E57EBF" w:rsidP="00E57EBF">
      <w:pPr>
        <w:pStyle w:val="af"/>
        <w:widowControl w:val="0"/>
        <w:numPr>
          <w:ilvl w:val="0"/>
          <w:numId w:val="2"/>
        </w:numPr>
        <w:tabs>
          <w:tab w:val="left" w:pos="360"/>
          <w:tab w:val="left" w:pos="567"/>
          <w:tab w:val="left" w:pos="1134"/>
          <w:tab w:val="left" w:pos="9999"/>
        </w:tabs>
        <w:spacing w:before="0" w:beforeAutospacing="0" w:after="0" w:afterAutospacing="0" w:line="360" w:lineRule="auto"/>
        <w:ind w:left="0" w:firstLine="709"/>
        <w:contextualSpacing/>
        <w:jc w:val="both"/>
      </w:pPr>
      <w:r w:rsidRPr="00314D33">
        <w:t>не являются непосредственным основанием при оценке качества образования.</w:t>
      </w:r>
    </w:p>
    <w:p w:rsidR="00E57EBF" w:rsidRPr="00314D33" w:rsidRDefault="00E57EBF" w:rsidP="00E57EBF">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E57EBF" w:rsidRPr="00314D33" w:rsidRDefault="00E57EBF" w:rsidP="00E57EBF">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АООП строится на основе общих закономерностей развития личности слабослышащих и позднооглохших детей с учетом сенситивных периодов в их развитии.</w:t>
      </w:r>
    </w:p>
    <w:p w:rsidR="00E57EBF" w:rsidRPr="00314D33" w:rsidRDefault="00E57EBF" w:rsidP="00E57EBF">
      <w:pPr>
        <w:widowControl w:val="0"/>
        <w:snapToGrid w:val="0"/>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lastRenderedPageBreak/>
        <w:t xml:space="preserve">Дети с </w:t>
      </w:r>
      <w:r w:rsidR="00F8749B" w:rsidRPr="00314D33">
        <w:rPr>
          <w:rFonts w:ascii="Times New Roman" w:eastAsia="Times New Roman" w:hAnsi="Times New Roman"/>
          <w:sz w:val="24"/>
          <w:szCs w:val="24"/>
        </w:rPr>
        <w:t>нарушенным слухом</w:t>
      </w:r>
      <w:r w:rsidRPr="00314D33">
        <w:rPr>
          <w:rFonts w:ascii="Times New Roman" w:eastAsia="Times New Roman" w:hAnsi="Times New Roman"/>
          <w:sz w:val="24"/>
          <w:szCs w:val="24"/>
        </w:rPr>
        <w:t xml:space="preserve"> в сенсорном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АООП Организации, реализуемой с участием слабослышащих и позднооглохших детей,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eastAsia="Times New Roman" w:hAnsi="Times New Roman"/>
          <w:sz w:val="24"/>
          <w:szCs w:val="24"/>
        </w:rPr>
        <w:t>АООП</w:t>
      </w:r>
      <w:r w:rsidRPr="00314D33">
        <w:rPr>
          <w:rFonts w:ascii="Times New Roman" w:hAnsi="Times New Roman"/>
          <w:sz w:val="24"/>
          <w:szCs w:val="24"/>
          <w:lang w:eastAsia="ar-SA"/>
        </w:rPr>
        <w:t xml:space="preserve"> предусмотрена система мониторинга динамики развития </w:t>
      </w:r>
      <w:r w:rsidRPr="00314D33">
        <w:rPr>
          <w:rFonts w:ascii="Times New Roman" w:eastAsia="Times New Roman" w:hAnsi="Times New Roman"/>
          <w:sz w:val="24"/>
          <w:szCs w:val="24"/>
        </w:rPr>
        <w:t xml:space="preserve">слабослышащих и позднооглохших </w:t>
      </w:r>
      <w:r w:rsidRPr="00314D33">
        <w:rPr>
          <w:rFonts w:ascii="Times New Roman" w:hAnsi="Times New Roman"/>
          <w:sz w:val="24"/>
          <w:szCs w:val="24"/>
          <w:lang w:eastAsia="ar-SA"/>
        </w:rPr>
        <w:t>детей, динамики их образовательных достижений, основанная на методе наблюдения и включающая:</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детские портфолио, фиксирующие достижения ребенка в ходе образовательной деятельности;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 карты развития </w:t>
      </w:r>
      <w:r w:rsidRPr="00314D33">
        <w:rPr>
          <w:rFonts w:ascii="Times New Roman" w:eastAsia="Times New Roman" w:hAnsi="Times New Roman"/>
          <w:sz w:val="24"/>
          <w:szCs w:val="24"/>
        </w:rPr>
        <w:t>слабослышащих и позднооглохших детей</w:t>
      </w:r>
      <w:r w:rsidRPr="00314D33">
        <w:rPr>
          <w:rFonts w:ascii="Times New Roman" w:hAnsi="Times New Roman"/>
          <w:sz w:val="24"/>
          <w:szCs w:val="24"/>
          <w:lang w:eastAsia="ar-SA"/>
        </w:rPr>
        <w:t>;</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 различные шкалы индивидуального развития </w:t>
      </w:r>
      <w:r w:rsidRPr="00314D33">
        <w:rPr>
          <w:rFonts w:ascii="Times New Roman" w:eastAsia="Times New Roman" w:hAnsi="Times New Roman"/>
          <w:sz w:val="24"/>
          <w:szCs w:val="24"/>
        </w:rPr>
        <w:t>слабослышащих и позднооглохших детей</w:t>
      </w:r>
      <w:r w:rsidRPr="00314D33">
        <w:rPr>
          <w:rFonts w:ascii="Times New Roman" w:hAnsi="Times New Roman"/>
          <w:sz w:val="24"/>
          <w:szCs w:val="24"/>
          <w:lang w:eastAsia="ar-SA"/>
        </w:rPr>
        <w:t>.</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eastAsia="Times New Roman" w:hAnsi="Times New Roman"/>
          <w:sz w:val="24"/>
          <w:szCs w:val="24"/>
        </w:rPr>
        <w:t>АООП</w:t>
      </w:r>
      <w:r w:rsidRPr="00314D33">
        <w:rPr>
          <w:rFonts w:ascii="Times New Roman" w:hAnsi="Times New Roman"/>
          <w:sz w:val="24"/>
          <w:szCs w:val="24"/>
          <w:lang w:eastAsia="ar-SA"/>
        </w:rPr>
        <w:t xml:space="preserve">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В соответствии со Стандартом и принципами </w:t>
      </w:r>
      <w:r w:rsidRPr="00314D33">
        <w:rPr>
          <w:rFonts w:ascii="Times New Roman" w:eastAsia="Times New Roman" w:hAnsi="Times New Roman"/>
          <w:sz w:val="24"/>
          <w:szCs w:val="24"/>
        </w:rPr>
        <w:t>АООП</w:t>
      </w:r>
      <w:r w:rsidRPr="00314D33">
        <w:rPr>
          <w:rFonts w:ascii="Times New Roman" w:hAnsi="Times New Roman"/>
          <w:sz w:val="24"/>
          <w:szCs w:val="24"/>
          <w:lang w:eastAsia="ar-SA"/>
        </w:rPr>
        <w:t xml:space="preserve"> оценка качества образовательной деятельности по </w:t>
      </w:r>
      <w:r w:rsidRPr="00314D33">
        <w:rPr>
          <w:rFonts w:ascii="Times New Roman" w:eastAsia="Times New Roman" w:hAnsi="Times New Roman"/>
          <w:sz w:val="24"/>
          <w:szCs w:val="24"/>
        </w:rPr>
        <w:t>Адаптированной программе:</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1) поддерживает ценности развития и позитивной социализации </w:t>
      </w:r>
      <w:r w:rsidRPr="00314D33">
        <w:rPr>
          <w:rFonts w:ascii="Times New Roman" w:eastAsia="Times New Roman" w:hAnsi="Times New Roman"/>
          <w:sz w:val="24"/>
          <w:szCs w:val="24"/>
        </w:rPr>
        <w:t>слабослышащих и позднооглохших детей</w:t>
      </w:r>
      <w:r w:rsidRPr="00314D33">
        <w:rPr>
          <w:rFonts w:ascii="Times New Roman" w:hAnsi="Times New Roman"/>
          <w:sz w:val="24"/>
          <w:szCs w:val="24"/>
          <w:lang w:eastAsia="ar-SA"/>
        </w:rPr>
        <w:t>;</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2) учитывает факт разнообразия путей развития </w:t>
      </w:r>
      <w:r w:rsidRPr="00314D33">
        <w:rPr>
          <w:rFonts w:ascii="Times New Roman" w:eastAsia="Times New Roman" w:hAnsi="Times New Roman"/>
          <w:sz w:val="24"/>
          <w:szCs w:val="24"/>
        </w:rPr>
        <w:t xml:space="preserve">слабослышащих и позднооглохших детей </w:t>
      </w:r>
      <w:r w:rsidRPr="00314D33">
        <w:rPr>
          <w:rFonts w:ascii="Times New Roman" w:hAnsi="Times New Roman"/>
          <w:sz w:val="24"/>
          <w:szCs w:val="24"/>
          <w:lang w:eastAsia="ar-SA"/>
        </w:rPr>
        <w:t>в условиях современного постиндустриального общества;</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w:t>
      </w:r>
      <w:r w:rsidRPr="00314D33">
        <w:rPr>
          <w:rFonts w:ascii="Times New Roman" w:eastAsia="Times New Roman" w:hAnsi="Times New Roman"/>
          <w:sz w:val="24"/>
          <w:szCs w:val="24"/>
        </w:rPr>
        <w:t xml:space="preserve">слабослышащих и позднооглохших </w:t>
      </w:r>
      <w:r w:rsidRPr="00314D33">
        <w:rPr>
          <w:rFonts w:ascii="Times New Roman" w:hAnsi="Times New Roman"/>
          <w:sz w:val="24"/>
          <w:szCs w:val="24"/>
          <w:lang w:eastAsia="ar-SA"/>
        </w:rPr>
        <w:t>детей;</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 с разнообразием вариантов развития </w:t>
      </w:r>
      <w:r w:rsidRPr="00314D33">
        <w:rPr>
          <w:rFonts w:ascii="Times New Roman" w:eastAsia="Times New Roman" w:hAnsi="Times New Roman"/>
          <w:sz w:val="24"/>
          <w:szCs w:val="24"/>
        </w:rPr>
        <w:t xml:space="preserve">слабослышащих и позднооглохших детей </w:t>
      </w:r>
      <w:r w:rsidRPr="00314D33">
        <w:rPr>
          <w:rFonts w:ascii="Times New Roman" w:hAnsi="Times New Roman"/>
          <w:sz w:val="24"/>
          <w:szCs w:val="24"/>
          <w:lang w:eastAsia="ar-SA"/>
        </w:rPr>
        <w:t>в дошкольном детстве,</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разнообразием вариантов образовательной и коррекционно-реабилитационной среды,</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 разнообразием местных условий в разных регионах и муниципальных </w:t>
      </w:r>
      <w:r w:rsidRPr="00314D33">
        <w:rPr>
          <w:rFonts w:ascii="Times New Roman" w:hAnsi="Times New Roman"/>
          <w:sz w:val="24"/>
          <w:szCs w:val="24"/>
          <w:lang w:eastAsia="ar-SA"/>
        </w:rPr>
        <w:lastRenderedPageBreak/>
        <w:t>образованиях Российской Федерации;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5) представляет собой основу для развивающего управления программами дошкольного образования для </w:t>
      </w:r>
      <w:r w:rsidRPr="00314D33">
        <w:rPr>
          <w:rFonts w:ascii="Times New Roman" w:eastAsia="Times New Roman" w:hAnsi="Times New Roman"/>
          <w:sz w:val="24"/>
          <w:szCs w:val="24"/>
        </w:rPr>
        <w:t xml:space="preserve">слабослышащих и позднооглохших </w:t>
      </w:r>
      <w:r w:rsidRPr="00314D33">
        <w:rPr>
          <w:rFonts w:ascii="Times New Roman" w:hAnsi="Times New Roman"/>
          <w:sz w:val="24"/>
          <w:szCs w:val="24"/>
          <w:lang w:eastAsia="ar-SA"/>
        </w:rPr>
        <w:t>детей на уровне Организации, учредителя, региона, страны, обеспечивая тем самым качество адаптированных основных образовательных программ дошкольного образования в разных условиях их реализации в масштабах всей страны.</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Система оценки качества реализации адаптированной образовательной программы дошкольного образования для </w:t>
      </w:r>
      <w:r w:rsidRPr="00314D33">
        <w:rPr>
          <w:rFonts w:ascii="Times New Roman" w:eastAsia="Times New Roman" w:hAnsi="Times New Roman"/>
          <w:sz w:val="24"/>
          <w:szCs w:val="24"/>
        </w:rPr>
        <w:t xml:space="preserve">слабослышащих и позднооглохших </w:t>
      </w:r>
      <w:r w:rsidRPr="00314D33">
        <w:rPr>
          <w:rFonts w:ascii="Times New Roman" w:hAnsi="Times New Roman"/>
          <w:sz w:val="24"/>
          <w:szCs w:val="24"/>
          <w:lang w:eastAsia="ar-SA"/>
        </w:rPr>
        <w:t>детей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eastAsia="Times New Roman" w:hAnsi="Times New Roman"/>
          <w:sz w:val="24"/>
          <w:szCs w:val="24"/>
        </w:rPr>
        <w:t>АООП</w:t>
      </w:r>
      <w:r w:rsidRPr="00314D33">
        <w:rPr>
          <w:rFonts w:ascii="Times New Roman" w:hAnsi="Times New Roman"/>
          <w:sz w:val="24"/>
          <w:szCs w:val="24"/>
          <w:lang w:eastAsia="ar-SA"/>
        </w:rPr>
        <w:t xml:space="preserve"> предусмотрены следующие уровни системы оценки качества:</w:t>
      </w:r>
    </w:p>
    <w:p w:rsidR="00E57EBF" w:rsidRPr="00314D33" w:rsidRDefault="00E57EBF" w:rsidP="00E57EBF">
      <w:pPr>
        <w:pStyle w:val="af"/>
        <w:widowControl w:val="0"/>
        <w:numPr>
          <w:ilvl w:val="0"/>
          <w:numId w:val="2"/>
        </w:numPr>
        <w:snapToGrid w:val="0"/>
        <w:spacing w:before="0" w:beforeAutospacing="0" w:after="0" w:afterAutospacing="0" w:line="360" w:lineRule="auto"/>
        <w:ind w:left="0" w:firstLine="709"/>
        <w:contextualSpacing/>
        <w:jc w:val="both"/>
        <w:rPr>
          <w:lang w:eastAsia="ar-SA"/>
        </w:rPr>
      </w:pPr>
      <w:r w:rsidRPr="00314D33">
        <w:rPr>
          <w:lang w:eastAsia="ar-SA"/>
        </w:rPr>
        <w:t xml:space="preserve">диагностика развития </w:t>
      </w:r>
      <w:r w:rsidRPr="00314D33">
        <w:t>слабослышащих и позднооглохших детей</w:t>
      </w:r>
      <w:r w:rsidRPr="00314D33">
        <w:rPr>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со </w:t>
      </w:r>
      <w:r w:rsidRPr="00314D33">
        <w:t>слабослышащими и позднооглохшими</w:t>
      </w:r>
      <w:r w:rsidRPr="00314D33">
        <w:rPr>
          <w:lang w:eastAsia="ar-SA"/>
        </w:rPr>
        <w:t xml:space="preserve"> детьми по </w:t>
      </w:r>
      <w:r w:rsidRPr="00314D33">
        <w:t>Адаптированной программе</w:t>
      </w:r>
      <w:r w:rsidRPr="00314D33">
        <w:rPr>
          <w:lang w:eastAsia="ar-SA"/>
        </w:rPr>
        <w:t>;</w:t>
      </w:r>
    </w:p>
    <w:p w:rsidR="00E57EBF" w:rsidRPr="00314D33" w:rsidRDefault="00E57EBF" w:rsidP="00E57EBF">
      <w:pPr>
        <w:pStyle w:val="af"/>
        <w:widowControl w:val="0"/>
        <w:numPr>
          <w:ilvl w:val="0"/>
          <w:numId w:val="2"/>
        </w:numPr>
        <w:snapToGrid w:val="0"/>
        <w:spacing w:before="0" w:beforeAutospacing="0" w:after="0" w:afterAutospacing="0" w:line="360" w:lineRule="auto"/>
        <w:ind w:left="0" w:firstLine="709"/>
        <w:contextualSpacing/>
        <w:jc w:val="both"/>
        <w:rPr>
          <w:lang w:eastAsia="ar-SA"/>
        </w:rPr>
      </w:pPr>
      <w:r w:rsidRPr="00314D33">
        <w:rPr>
          <w:lang w:eastAsia="ar-SA"/>
        </w:rPr>
        <w:t>внутренняя оценка, самооценка Организации;</w:t>
      </w:r>
    </w:p>
    <w:p w:rsidR="00E57EBF" w:rsidRPr="00314D33" w:rsidRDefault="00E57EBF" w:rsidP="00E57EBF">
      <w:pPr>
        <w:pStyle w:val="af"/>
        <w:widowControl w:val="0"/>
        <w:numPr>
          <w:ilvl w:val="0"/>
          <w:numId w:val="2"/>
        </w:numPr>
        <w:snapToGrid w:val="0"/>
        <w:spacing w:before="0" w:beforeAutospacing="0" w:after="0" w:afterAutospacing="0" w:line="360" w:lineRule="auto"/>
        <w:ind w:left="0" w:firstLine="709"/>
        <w:contextualSpacing/>
        <w:jc w:val="both"/>
        <w:rPr>
          <w:lang w:eastAsia="ar-SA"/>
        </w:rPr>
      </w:pPr>
      <w:r w:rsidRPr="00314D33">
        <w:rPr>
          <w:lang w:eastAsia="ar-SA"/>
        </w:rPr>
        <w:t>внешняя оценка Организации, в том числе независимая профессиональная и общественная оценка.</w:t>
      </w:r>
    </w:p>
    <w:p w:rsidR="00E57EBF" w:rsidRPr="00314D33" w:rsidRDefault="00E57EBF" w:rsidP="00E57EBF">
      <w:pPr>
        <w:widowControl w:val="0"/>
        <w:snapToGrid w:val="0"/>
        <w:spacing w:after="0" w:line="360" w:lineRule="auto"/>
        <w:ind w:firstLine="709"/>
        <w:jc w:val="both"/>
        <w:rPr>
          <w:rFonts w:ascii="Times New Roman" w:hAnsi="Times New Roman"/>
          <w:sz w:val="24"/>
          <w:szCs w:val="24"/>
          <w:lang w:eastAsia="ar-SA"/>
        </w:rPr>
      </w:pPr>
      <w:r w:rsidRPr="00314D33">
        <w:rPr>
          <w:rFonts w:ascii="Times New Roman" w:hAnsi="Times New Roman"/>
          <w:sz w:val="24"/>
          <w:szCs w:val="24"/>
          <w:lang w:eastAsia="ar-SA"/>
        </w:rPr>
        <w:t xml:space="preserve">На уровне образовательной организации система оценки качества реализации </w:t>
      </w:r>
      <w:r w:rsidRPr="00314D33">
        <w:rPr>
          <w:rFonts w:ascii="Times New Roman" w:eastAsia="Times New Roman" w:hAnsi="Times New Roman"/>
          <w:sz w:val="24"/>
          <w:szCs w:val="24"/>
        </w:rPr>
        <w:t>Адаптированной программы</w:t>
      </w:r>
      <w:r w:rsidRPr="00314D33">
        <w:rPr>
          <w:rFonts w:ascii="Times New Roman" w:hAnsi="Times New Roman"/>
          <w:sz w:val="24"/>
          <w:szCs w:val="24"/>
          <w:lang w:eastAsia="ar-SA"/>
        </w:rPr>
        <w:t xml:space="preserve"> решает задачи:</w:t>
      </w:r>
    </w:p>
    <w:p w:rsidR="00E57EBF" w:rsidRPr="00314D33" w:rsidRDefault="00E57EBF" w:rsidP="00E57EBF">
      <w:pPr>
        <w:pStyle w:val="af"/>
        <w:widowControl w:val="0"/>
        <w:numPr>
          <w:ilvl w:val="0"/>
          <w:numId w:val="2"/>
        </w:numPr>
        <w:snapToGrid w:val="0"/>
        <w:spacing w:before="0" w:beforeAutospacing="0" w:after="0" w:afterAutospacing="0" w:line="360" w:lineRule="auto"/>
        <w:ind w:left="0" w:firstLine="709"/>
        <w:contextualSpacing/>
        <w:jc w:val="both"/>
        <w:rPr>
          <w:lang w:eastAsia="ar-SA"/>
        </w:rPr>
      </w:pPr>
      <w:r w:rsidRPr="00314D33">
        <w:rPr>
          <w:lang w:eastAsia="ar-SA"/>
        </w:rPr>
        <w:t>повышения качества реализации программы дошкольного образования;</w:t>
      </w:r>
    </w:p>
    <w:p w:rsidR="00E57EBF" w:rsidRPr="00314D33" w:rsidRDefault="00E57EBF" w:rsidP="00E57EBF">
      <w:pPr>
        <w:pStyle w:val="af"/>
        <w:widowControl w:val="0"/>
        <w:numPr>
          <w:ilvl w:val="0"/>
          <w:numId w:val="2"/>
        </w:numPr>
        <w:snapToGrid w:val="0"/>
        <w:spacing w:before="0" w:beforeAutospacing="0" w:after="0" w:afterAutospacing="0" w:line="360" w:lineRule="auto"/>
        <w:ind w:left="0" w:firstLine="709"/>
        <w:contextualSpacing/>
        <w:jc w:val="both"/>
        <w:rPr>
          <w:lang w:eastAsia="ar-SA"/>
        </w:rPr>
      </w:pPr>
      <w:r w:rsidRPr="00314D33">
        <w:rPr>
          <w:lang w:eastAsia="ar-SA"/>
        </w:rPr>
        <w:t>реализации требований Стандарта к структуре, условиям и целевым ориентирам основной образовательной программы дошкольной организации;</w:t>
      </w:r>
    </w:p>
    <w:p w:rsidR="00E57EBF" w:rsidRPr="00314D33" w:rsidRDefault="00E57EBF" w:rsidP="00E57EBF">
      <w:pPr>
        <w:pStyle w:val="af"/>
        <w:widowControl w:val="0"/>
        <w:numPr>
          <w:ilvl w:val="0"/>
          <w:numId w:val="2"/>
        </w:numPr>
        <w:snapToGrid w:val="0"/>
        <w:spacing w:before="0" w:beforeAutospacing="0" w:after="0" w:afterAutospacing="0" w:line="360" w:lineRule="auto"/>
        <w:ind w:left="0" w:firstLine="709"/>
        <w:contextualSpacing/>
        <w:jc w:val="both"/>
        <w:rPr>
          <w:lang w:eastAsia="ar-SA"/>
        </w:rPr>
      </w:pPr>
      <w:r w:rsidRPr="00314D33">
        <w:rPr>
          <w:lang w:eastAsia="ar-SA"/>
        </w:rPr>
        <w:t xml:space="preserve">обеспечения объективной экспертизы деятельности Организации в процессе оценки качества адаптированной программы дошкольного образования </w:t>
      </w:r>
      <w:r w:rsidRPr="00314D33">
        <w:t>слабослышащих и позднооглохших д</w:t>
      </w:r>
      <w:r w:rsidRPr="00314D33">
        <w:rPr>
          <w:lang w:eastAsia="ar-SA"/>
        </w:rPr>
        <w:t>етей;</w:t>
      </w:r>
    </w:p>
    <w:p w:rsidR="00E57EBF" w:rsidRPr="00314D33" w:rsidRDefault="00E57EBF" w:rsidP="00E57EBF">
      <w:pPr>
        <w:pStyle w:val="af"/>
        <w:widowControl w:val="0"/>
        <w:numPr>
          <w:ilvl w:val="0"/>
          <w:numId w:val="2"/>
        </w:numPr>
        <w:snapToGrid w:val="0"/>
        <w:spacing w:before="0" w:beforeAutospacing="0" w:after="0" w:afterAutospacing="0" w:line="360" w:lineRule="auto"/>
        <w:ind w:left="0" w:firstLine="709"/>
        <w:contextualSpacing/>
        <w:jc w:val="both"/>
        <w:rPr>
          <w:lang w:eastAsia="ar-SA"/>
        </w:rPr>
      </w:pPr>
      <w:r w:rsidRPr="00314D33">
        <w:rPr>
          <w:lang w:eastAsia="ar-SA"/>
        </w:rPr>
        <w:t>задания ориентиров педагогам в их профессиональной деятельности и перспектив развития самой Организации;</w:t>
      </w:r>
    </w:p>
    <w:p w:rsidR="00E57EBF" w:rsidRPr="00314D33" w:rsidRDefault="00E57EBF" w:rsidP="00E57EBF">
      <w:pPr>
        <w:pStyle w:val="af"/>
        <w:widowControl w:val="0"/>
        <w:numPr>
          <w:ilvl w:val="0"/>
          <w:numId w:val="2"/>
        </w:numPr>
        <w:snapToGrid w:val="0"/>
        <w:spacing w:before="0" w:beforeAutospacing="0" w:after="0" w:afterAutospacing="0" w:line="360" w:lineRule="auto"/>
        <w:ind w:left="0" w:firstLine="709"/>
        <w:contextualSpacing/>
        <w:jc w:val="both"/>
        <w:rPr>
          <w:lang w:eastAsia="ar-SA"/>
        </w:rPr>
      </w:pPr>
      <w:r w:rsidRPr="00314D33">
        <w:rPr>
          <w:lang w:eastAsia="ar-SA"/>
        </w:rPr>
        <w:t xml:space="preserve">создания оснований преемственности между дошкольным и начальным общим образованием </w:t>
      </w:r>
      <w:r w:rsidRPr="00314D33">
        <w:t xml:space="preserve">слабослышащих и позднооглохших </w:t>
      </w:r>
      <w:r w:rsidRPr="00314D33">
        <w:rPr>
          <w:lang w:eastAsia="ar-SA"/>
        </w:rPr>
        <w:t>обучающихся.</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w:t>
      </w:r>
      <w:r w:rsidRPr="00314D33">
        <w:rPr>
          <w:rFonts w:ascii="Times New Roman" w:eastAsia="Times New Roman" w:hAnsi="Times New Roman"/>
          <w:sz w:val="24"/>
          <w:szCs w:val="24"/>
        </w:rPr>
        <w:t>АООП</w:t>
      </w:r>
      <w:r w:rsidRPr="00314D33">
        <w:rPr>
          <w:rFonts w:ascii="Times New Roman" w:hAnsi="Times New Roman"/>
          <w:sz w:val="24"/>
          <w:szCs w:val="24"/>
          <w:lang w:eastAsia="ar-SA"/>
        </w:rPr>
        <w:t xml:space="preserve">, и именно психолого-педагогические условия являются основным предметом </w:t>
      </w:r>
      <w:r w:rsidRPr="00314D33">
        <w:rPr>
          <w:rFonts w:ascii="Times New Roman" w:hAnsi="Times New Roman"/>
          <w:sz w:val="24"/>
          <w:szCs w:val="24"/>
          <w:lang w:eastAsia="ar-SA"/>
        </w:rPr>
        <w:lastRenderedPageBreak/>
        <w:t xml:space="preserve">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w:t>
      </w:r>
      <w:r w:rsidRPr="00314D33">
        <w:rPr>
          <w:rFonts w:ascii="Times New Roman" w:eastAsia="Times New Roman" w:hAnsi="Times New Roman"/>
          <w:sz w:val="24"/>
          <w:szCs w:val="24"/>
        </w:rPr>
        <w:t>АООП</w:t>
      </w:r>
      <w:r w:rsidRPr="00314D33">
        <w:rPr>
          <w:rFonts w:ascii="Times New Roman" w:hAnsi="Times New Roman"/>
          <w:sz w:val="24"/>
          <w:szCs w:val="24"/>
          <w:lang w:eastAsia="ar-SA"/>
        </w:rPr>
        <w:t>.</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Ключевым уровнем оценки является уровень образовательного процесса, в котором непосредственно участвует ребенок с ограниченными возможностями здоровья, его семья и педагогический коллектив Организации.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АООП ДО,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Система оценки качества дошкольного образования:</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должна быть сфокусирована на оценивании психолого-педагогических и других условий реализации адаптированной основной образовательной программы в Организации в пяти образовательных областях, определенных Стандартом;</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 учитывает образовательные предпочтения и удовлетворенность дошкольным образованием со стороны семьи </w:t>
      </w:r>
      <w:r w:rsidRPr="00314D33">
        <w:rPr>
          <w:rFonts w:ascii="Times New Roman" w:eastAsia="Times New Roman" w:hAnsi="Times New Roman"/>
          <w:sz w:val="24"/>
          <w:szCs w:val="24"/>
        </w:rPr>
        <w:t>слабослышащих и позднооглохших детей</w:t>
      </w:r>
      <w:r w:rsidRPr="00314D33">
        <w:rPr>
          <w:rFonts w:ascii="Times New Roman" w:hAnsi="Times New Roman"/>
          <w:sz w:val="24"/>
          <w:szCs w:val="24"/>
          <w:lang w:eastAsia="ar-SA"/>
        </w:rPr>
        <w:t>;</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исключает использование оценки индивидуального развития ребенка в контексте оценки работы Организации;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исключает унификацию и поддерживает вариативность программ, форм и методов дошкольного образования;</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xml:space="preserve">– способствует открытости по отношению к ожиданиям </w:t>
      </w:r>
      <w:r w:rsidRPr="00314D33">
        <w:rPr>
          <w:rFonts w:ascii="Times New Roman" w:eastAsia="Times New Roman" w:hAnsi="Times New Roman"/>
          <w:sz w:val="24"/>
          <w:szCs w:val="24"/>
        </w:rPr>
        <w:t>слабослышащих и позднооглохших детей</w:t>
      </w:r>
      <w:r w:rsidRPr="00314D33">
        <w:rPr>
          <w:rFonts w:ascii="Times New Roman" w:hAnsi="Times New Roman"/>
          <w:sz w:val="24"/>
          <w:szCs w:val="24"/>
          <w:lang w:eastAsia="ar-SA"/>
        </w:rPr>
        <w:t>, семьи, педагогов, общества и государства;</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lang w:eastAsia="ar-SA"/>
        </w:rPr>
      </w:pPr>
      <w:r w:rsidRPr="00314D33">
        <w:rPr>
          <w:rFonts w:ascii="Times New Roman" w:hAnsi="Times New Roman"/>
          <w:sz w:val="24"/>
          <w:szCs w:val="24"/>
          <w:lang w:eastAsia="ar-SA"/>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E57EBF" w:rsidRPr="00314D33" w:rsidRDefault="00E57EBF" w:rsidP="00E57EBF">
      <w:pPr>
        <w:widowControl w:val="0"/>
        <w:spacing w:after="0" w:line="360" w:lineRule="auto"/>
        <w:ind w:firstLine="709"/>
        <w:jc w:val="both"/>
        <w:rPr>
          <w:rFonts w:ascii="Times New Roman" w:hAnsi="Times New Roman"/>
          <w:sz w:val="24"/>
          <w:szCs w:val="24"/>
          <w:lang w:eastAsia="ar-SA"/>
        </w:rPr>
      </w:pPr>
      <w:r w:rsidRPr="00314D33">
        <w:rPr>
          <w:rFonts w:ascii="Times New Roman" w:hAnsi="Times New Roman"/>
          <w:sz w:val="24"/>
          <w:szCs w:val="24"/>
          <w:lang w:eastAsia="ar-SA"/>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ab/>
      </w:r>
    </w:p>
    <w:p w:rsidR="00E57EBF" w:rsidRPr="00314D33" w:rsidRDefault="00E57EBF" w:rsidP="00E57EBF">
      <w:pPr>
        <w:spacing w:after="0" w:line="360" w:lineRule="auto"/>
        <w:ind w:firstLine="709"/>
        <w:jc w:val="both"/>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u w:val="single"/>
        </w:rPr>
      </w:pPr>
      <w:r w:rsidRPr="00314D33">
        <w:rPr>
          <w:rFonts w:ascii="Times New Roman" w:hAnsi="Times New Roman"/>
          <w:b/>
          <w:sz w:val="24"/>
          <w:szCs w:val="24"/>
          <w:u w:val="single"/>
        </w:rPr>
        <w:lastRenderedPageBreak/>
        <w:t>2. СОДЕРЖАТЕЛЬНЫЙ РАЗДЕЛ</w:t>
      </w:r>
    </w:p>
    <w:p w:rsidR="00E57EBF" w:rsidRPr="00314D33" w:rsidRDefault="00E57EBF" w:rsidP="00E57EBF">
      <w:pPr>
        <w:spacing w:after="0" w:line="360" w:lineRule="auto"/>
        <w:ind w:firstLine="709"/>
        <w:rPr>
          <w:rFonts w:ascii="Times New Roman" w:hAnsi="Times New Roman"/>
          <w:b/>
          <w:sz w:val="24"/>
          <w:szCs w:val="24"/>
          <w:u w:val="single"/>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2.1. Общие положения</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 xml:space="preserve">В содержательном разделе представлены: </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hAnsi="Times New Roman"/>
          <w:sz w:val="24"/>
          <w:szCs w:val="24"/>
        </w:rPr>
        <w:noBreakHyphen/>
        <w:t xml:space="preserve"> </w:t>
      </w:r>
      <w:r w:rsidRPr="00314D33">
        <w:rPr>
          <w:rFonts w:ascii="Times New Roman" w:eastAsia="Times New Roman" w:hAnsi="Times New Roman"/>
          <w:sz w:val="24"/>
          <w:szCs w:val="24"/>
        </w:rPr>
        <w:t>описание модулей образовательной деятельности в соответствии с направлениями развития и психофизическими особенностями слабослышащих и позднооглохших детей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hAnsi="Times New Roman"/>
          <w:sz w:val="24"/>
          <w:szCs w:val="24"/>
        </w:rPr>
        <w:noBreakHyphen/>
        <w:t xml:space="preserve"> </w:t>
      </w:r>
      <w:r w:rsidRPr="00314D33">
        <w:rPr>
          <w:rFonts w:ascii="Times New Roman" w:eastAsia="Times New Roman" w:hAnsi="Times New Roman"/>
          <w:sz w:val="24"/>
          <w:szCs w:val="24"/>
        </w:rPr>
        <w:t xml:space="preserve">описание вариативных форм, способов, методов и средств реализации АООП с учетом психофизических, возрастных и индивидуально-психологических особенностей слабослышащих и позднооглохших детей, специфики их образовательных потребностей, мотивов и интересов; </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hAnsi="Times New Roman"/>
          <w:sz w:val="24"/>
          <w:szCs w:val="24"/>
        </w:rPr>
        <w:noBreakHyphen/>
        <w:t xml:space="preserve"> </w:t>
      </w:r>
      <w:r w:rsidRPr="00314D33">
        <w:rPr>
          <w:rFonts w:ascii="Times New Roman" w:eastAsia="Times New Roman" w:hAnsi="Times New Roman"/>
          <w:sz w:val="24"/>
          <w:szCs w:val="24"/>
        </w:rPr>
        <w:t>программа коррекционно-развивающей работы с детьми, описывающая образовательную деятельность по коррекции нарушений развития слабослышащих и позднооглохших детей.</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314D33">
        <w:rPr>
          <w:rFonts w:ascii="Times New Roman" w:eastAsia="Times New Roman" w:hAnsi="Times New Roman"/>
          <w:bCs/>
          <w:sz w:val="24"/>
          <w:szCs w:val="24"/>
        </w:rPr>
        <w:t xml:space="preserve">пецифическим принципам и подходам к формированию </w:t>
      </w:r>
      <w:r w:rsidRPr="00314D33">
        <w:rPr>
          <w:rFonts w:ascii="Times New Roman" w:eastAsia="Times New Roman" w:hAnsi="Times New Roman"/>
          <w:sz w:val="24"/>
          <w:szCs w:val="24"/>
        </w:rPr>
        <w:t xml:space="preserve">АООП, в частности принципам поддержки разнообразия детства, индивидуализации дошкольного образования слабослышащих и позднооглохших детей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развития слабослышащих и позднооглохших детей, значительные индивидуальные различия между детьми, а также особенности социокультурной среды, в которой проживают семьи воспитанников. </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lastRenderedPageBreak/>
        <w:t>Данная ПрАООП может реализовываться:</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t xml:space="preserve">а) в группах </w:t>
      </w:r>
      <w:r w:rsidRPr="00314D33">
        <w:rPr>
          <w:rFonts w:ascii="Times New Roman" w:hAnsi="Times New Roman"/>
          <w:sz w:val="24"/>
          <w:szCs w:val="24"/>
        </w:rPr>
        <w:t>компенсирующей направленности</w:t>
      </w:r>
      <w:r w:rsidR="00057D9A" w:rsidRPr="00314D33">
        <w:rPr>
          <w:rFonts w:ascii="Times New Roman" w:hAnsi="Times New Roman"/>
          <w:sz w:val="24"/>
          <w:szCs w:val="24"/>
        </w:rPr>
        <w:t xml:space="preserve">, в том числе в группах для детей со сложными (комплексными) нарушениями </w:t>
      </w:r>
      <w:r w:rsidR="00DA77BC" w:rsidRPr="00314D33">
        <w:rPr>
          <w:rFonts w:ascii="Times New Roman" w:hAnsi="Times New Roman"/>
          <w:sz w:val="24"/>
          <w:szCs w:val="24"/>
        </w:rPr>
        <w:t>развития</w:t>
      </w:r>
      <w:r w:rsidR="00DA77BC" w:rsidRPr="00314D33">
        <w:t xml:space="preserve"> </w:t>
      </w:r>
      <w:r w:rsidR="00DA77BC" w:rsidRPr="00314D33">
        <w:rPr>
          <w:rFonts w:ascii="Times New Roman" w:hAnsi="Times New Roman"/>
          <w:sz w:val="24"/>
          <w:szCs w:val="24"/>
        </w:rPr>
        <w:t>(</w:t>
      </w:r>
      <w:r w:rsidRPr="00314D33">
        <w:rPr>
          <w:rFonts w:ascii="Times New Roman" w:hAnsi="Times New Roman"/>
          <w:sz w:val="24"/>
          <w:szCs w:val="24"/>
        </w:rPr>
        <w:t>воспитываются только дети с нарушенным слухом) – обучение по примерной адаптированной основной образовательной программе;</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б) в группах комбинированной направленности (воспитываются дети с нормальным и нарушенным слухом) – обучение по ПрАООП на фронтальных и индивидуальных занятиях сурдопедагога со слабослышащими и позднооглохшими детьми и по </w:t>
      </w:r>
      <w:r w:rsidR="00DA77BC" w:rsidRPr="00314D33">
        <w:rPr>
          <w:rFonts w:ascii="Times New Roman" w:hAnsi="Times New Roman"/>
          <w:sz w:val="24"/>
          <w:szCs w:val="24"/>
        </w:rPr>
        <w:t>ООП для</w:t>
      </w:r>
      <w:r w:rsidRPr="00314D33">
        <w:rPr>
          <w:rFonts w:ascii="Times New Roman" w:hAnsi="Times New Roman"/>
          <w:sz w:val="24"/>
          <w:szCs w:val="24"/>
        </w:rPr>
        <w:t xml:space="preserve"> нормально развивающих детей на совместных занятиях слышащих детей и детей с нарушенным слухом;</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в) в группах общеразвивающей и оздоровительной направленности (воспитываются слышащие дети и 1-2 ребенка с нарушенным слухом  с высоким уровнем общего и слухоречевого развития ) – обучение по основной образовательной программе с индивидуальным сопровождением на совместных занятиях с нормально развивающимися детьми и по ПрАООП на подгрупповых и индивидуальных занятиях сурдопедагога и других специалистов.</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Pr="00314D33">
        <w:rPr>
          <w:rFonts w:ascii="Times New Roman" w:hAnsi="Times New Roman"/>
          <w:b/>
          <w:sz w:val="24"/>
          <w:szCs w:val="24"/>
        </w:rPr>
        <w:tab/>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слабослышащих и позднооглохших детей, специфики их образовательных потребностей и интересов.</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слабослышащих и позднооглохших детей, состава групп, особенностей и интересов обучающихся, запросов родителей (законных представителей). </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w:t>
      </w:r>
      <w:r w:rsidRPr="00314D33">
        <w:rPr>
          <w:rFonts w:ascii="Times New Roman" w:eastAsia="Times New Roman" w:hAnsi="Times New Roman"/>
          <w:sz w:val="24"/>
          <w:szCs w:val="24"/>
        </w:rPr>
        <w:lastRenderedPageBreak/>
        <w:t>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E57EBF" w:rsidRPr="00314D33" w:rsidRDefault="00E57EBF" w:rsidP="00E57EBF">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314D33">
        <w:rPr>
          <w:rFonts w:ascii="Times New Roman" w:eastAsia="Times New Roman" w:hAnsi="Times New Roman"/>
          <w:sz w:val="24"/>
          <w:szCs w:val="24"/>
        </w:rPr>
        <w:t>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слабослышащих и позднооглохших детей и задачи развития для каждого возрастного периода.</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2.2.1. Младенческий и ранний возраст</w:t>
      </w:r>
      <w:r w:rsidRPr="00314D33">
        <w:rPr>
          <w:rFonts w:ascii="Times New Roman" w:hAnsi="Times New Roman"/>
          <w:b/>
          <w:sz w:val="24"/>
          <w:szCs w:val="24"/>
        </w:rPr>
        <w:tab/>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Основной задачей в период младенческого и раннего возраста слабослышащего ребенка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взрослых. Ключевую роль при этом играет эмоционально насыщенное общение слабослышащего ребенка со взрослым.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слабослышащего ребенка.</w:t>
      </w:r>
    </w:p>
    <w:p w:rsidR="00E57EBF" w:rsidRPr="00314D33" w:rsidRDefault="00E57EBF" w:rsidP="00E57EBF">
      <w:pPr>
        <w:spacing w:after="0" w:line="360" w:lineRule="auto"/>
        <w:ind w:firstLine="709"/>
        <w:jc w:val="both"/>
        <w:rPr>
          <w:rFonts w:ascii="Times New Roman" w:hAnsi="Times New Roman"/>
          <w:b/>
          <w:i/>
          <w:sz w:val="24"/>
          <w:szCs w:val="24"/>
          <w:u w:val="single"/>
        </w:rPr>
      </w:pPr>
      <w:r w:rsidRPr="00314D33">
        <w:rPr>
          <w:rFonts w:ascii="Times New Roman" w:hAnsi="Times New Roman"/>
          <w:b/>
          <w:i/>
          <w:sz w:val="24"/>
          <w:szCs w:val="24"/>
          <w:u w:val="single"/>
        </w:rPr>
        <w:t>Младенческий возраст (2-12 месяцев)</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sz w:val="24"/>
          <w:szCs w:val="24"/>
          <w:u w:val="single"/>
        </w:rPr>
        <w:t>В первом полугодии жизни</w:t>
      </w:r>
      <w:r w:rsidRPr="00314D33">
        <w:rPr>
          <w:rFonts w:ascii="Times New Roman" w:hAnsi="Times New Roman"/>
          <w:sz w:val="24"/>
          <w:szCs w:val="24"/>
        </w:rPr>
        <w:t xml:space="preserve">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взрослым; познавательной активности по отношению к предметному окружению и предпосылок </w:t>
      </w:r>
      <w:r w:rsidRPr="00314D33">
        <w:rPr>
          <w:rFonts w:ascii="Times New Roman" w:hAnsi="Times New Roman"/>
          <w:sz w:val="24"/>
          <w:szCs w:val="24"/>
        </w:rPr>
        <w:lastRenderedPageBreak/>
        <w:t>ориентировочно-исследовательской активности; физического развития слабослышащего ребенка.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 ходе эмоционального общения на данном возрастном этапе закладываются потенциальные возможности дальнейшего развития слабослышащего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E57EBF" w:rsidRPr="00314D33" w:rsidRDefault="00E57EBF" w:rsidP="00E57EBF">
      <w:pPr>
        <w:spacing w:after="0" w:line="360" w:lineRule="auto"/>
        <w:ind w:firstLine="709"/>
        <w:jc w:val="both"/>
        <w:rPr>
          <w:rFonts w:ascii="Times New Roman" w:hAnsi="Times New Roman"/>
          <w:b/>
          <w:i/>
          <w:iCs/>
          <w:sz w:val="24"/>
          <w:szCs w:val="24"/>
        </w:rPr>
      </w:pPr>
      <w:r w:rsidRPr="00314D33">
        <w:rPr>
          <w:rFonts w:ascii="Times New Roman" w:hAnsi="Times New Roman"/>
          <w:b/>
          <w:i/>
          <w:iCs/>
          <w:sz w:val="24"/>
          <w:szCs w:val="24"/>
        </w:rPr>
        <w:t>В области социально-коммуникативного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удовлетворяет потребность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слабослышащего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Взрослый способствует предречевому развитию слабослышащего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rsidR="00E57EBF" w:rsidRPr="00314D33" w:rsidRDefault="00F8749B"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Для социально-коммуникативного развития ребенка н</w:t>
      </w:r>
      <w:r w:rsidR="00E57EBF" w:rsidRPr="00314D33">
        <w:rPr>
          <w:rFonts w:ascii="Times New Roman" w:hAnsi="Times New Roman"/>
          <w:sz w:val="24"/>
          <w:szCs w:val="24"/>
        </w:rPr>
        <w:t xml:space="preserve">еобходимо создание условий, в которых </w:t>
      </w:r>
      <w:r w:rsidRPr="00314D33">
        <w:rPr>
          <w:rFonts w:ascii="Times New Roman" w:hAnsi="Times New Roman"/>
          <w:sz w:val="24"/>
          <w:szCs w:val="24"/>
        </w:rPr>
        <w:t>он</w:t>
      </w:r>
      <w:r w:rsidR="00E57EBF" w:rsidRPr="00314D33">
        <w:rPr>
          <w:rFonts w:ascii="Times New Roman" w:hAnsi="Times New Roman"/>
          <w:sz w:val="24"/>
          <w:szCs w:val="24"/>
        </w:rPr>
        <w:t xml:space="preserve"> может слышать речь близких, себя, звуки окружающего мира. </w:t>
      </w:r>
      <w:r w:rsidR="00006F6D" w:rsidRPr="00314D33">
        <w:rPr>
          <w:rFonts w:ascii="Times New Roman" w:hAnsi="Times New Roman"/>
          <w:sz w:val="24"/>
          <w:szCs w:val="24"/>
        </w:rPr>
        <w:t xml:space="preserve">Важно осуществлять </w:t>
      </w:r>
      <w:r w:rsidR="00E57EBF" w:rsidRPr="00314D33">
        <w:rPr>
          <w:rFonts w:ascii="Times New Roman" w:hAnsi="Times New Roman"/>
          <w:sz w:val="24"/>
          <w:szCs w:val="24"/>
        </w:rPr>
        <w:t>поддержк</w:t>
      </w:r>
      <w:r w:rsidR="00006F6D" w:rsidRPr="00314D33">
        <w:rPr>
          <w:rFonts w:ascii="Times New Roman" w:hAnsi="Times New Roman"/>
          <w:sz w:val="24"/>
          <w:szCs w:val="24"/>
        </w:rPr>
        <w:t>у</w:t>
      </w:r>
      <w:r w:rsidR="00E57EBF" w:rsidRPr="00314D33">
        <w:rPr>
          <w:rFonts w:ascii="Times New Roman" w:hAnsi="Times New Roman"/>
          <w:sz w:val="24"/>
          <w:szCs w:val="24"/>
        </w:rPr>
        <w:t xml:space="preserve"> гуления </w:t>
      </w:r>
      <w:r w:rsidR="00006F6D" w:rsidRPr="00314D33">
        <w:rPr>
          <w:rFonts w:ascii="Times New Roman" w:hAnsi="Times New Roman"/>
          <w:sz w:val="24"/>
          <w:szCs w:val="24"/>
        </w:rPr>
        <w:t xml:space="preserve">и </w:t>
      </w:r>
      <w:r w:rsidR="00D13FE0" w:rsidRPr="00314D33">
        <w:rPr>
          <w:rFonts w:ascii="Times New Roman" w:hAnsi="Times New Roman"/>
          <w:sz w:val="24"/>
          <w:szCs w:val="24"/>
        </w:rPr>
        <w:t>подготавливать</w:t>
      </w:r>
      <w:r w:rsidR="00006F6D" w:rsidRPr="00314D33">
        <w:rPr>
          <w:rFonts w:ascii="Times New Roman" w:hAnsi="Times New Roman"/>
          <w:sz w:val="24"/>
          <w:szCs w:val="24"/>
        </w:rPr>
        <w:t xml:space="preserve"> к его переходу </w:t>
      </w:r>
      <w:r w:rsidR="006F54D1" w:rsidRPr="00314D33">
        <w:rPr>
          <w:rFonts w:ascii="Times New Roman" w:hAnsi="Times New Roman"/>
          <w:sz w:val="24"/>
          <w:szCs w:val="24"/>
        </w:rPr>
        <w:t>к</w:t>
      </w:r>
      <w:r w:rsidR="00006F6D" w:rsidRPr="00314D33">
        <w:rPr>
          <w:rFonts w:ascii="Times New Roman" w:hAnsi="Times New Roman"/>
          <w:sz w:val="24"/>
          <w:szCs w:val="24"/>
        </w:rPr>
        <w:t xml:space="preserve"> лепет</w:t>
      </w:r>
      <w:r w:rsidR="006F54D1" w:rsidRPr="00314D33">
        <w:rPr>
          <w:rFonts w:ascii="Times New Roman" w:hAnsi="Times New Roman"/>
          <w:sz w:val="24"/>
          <w:szCs w:val="24"/>
        </w:rPr>
        <w:t>у</w:t>
      </w:r>
      <w:r w:rsidR="00E57EBF" w:rsidRPr="00314D33">
        <w:rPr>
          <w:rFonts w:ascii="Times New Roman" w:hAnsi="Times New Roman"/>
          <w:sz w:val="24"/>
          <w:szCs w:val="24"/>
        </w:rPr>
        <w:t>.</w:t>
      </w:r>
    </w:p>
    <w:p w:rsidR="00E57EBF" w:rsidRPr="00314D33" w:rsidRDefault="00E57EBF" w:rsidP="00E57EBF">
      <w:pPr>
        <w:spacing w:after="0" w:line="360" w:lineRule="auto"/>
        <w:ind w:firstLine="709"/>
        <w:jc w:val="both"/>
        <w:rPr>
          <w:rFonts w:ascii="Times New Roman" w:hAnsi="Times New Roman"/>
          <w:b/>
          <w:i/>
          <w:sz w:val="24"/>
          <w:szCs w:val="24"/>
        </w:rPr>
      </w:pPr>
      <w:r w:rsidRPr="00314D33">
        <w:rPr>
          <w:rFonts w:ascii="Times New Roman" w:hAnsi="Times New Roman"/>
          <w:b/>
          <w:i/>
          <w:sz w:val="24"/>
          <w:szCs w:val="24"/>
        </w:rPr>
        <w:t>В области познавательного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создает специальные условия для обогащения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E57EBF" w:rsidRPr="00314D33" w:rsidRDefault="00E57EBF" w:rsidP="00E57EBF">
      <w:pPr>
        <w:spacing w:after="0" w:line="360" w:lineRule="auto"/>
        <w:ind w:firstLine="709"/>
        <w:jc w:val="both"/>
        <w:rPr>
          <w:rFonts w:ascii="Times New Roman" w:hAnsi="Times New Roman"/>
          <w:b/>
          <w:i/>
          <w:iCs/>
          <w:sz w:val="24"/>
          <w:szCs w:val="24"/>
        </w:rPr>
      </w:pPr>
      <w:r w:rsidRPr="00314D33">
        <w:rPr>
          <w:rFonts w:ascii="Times New Roman" w:hAnsi="Times New Roman"/>
          <w:b/>
          <w:i/>
          <w:iCs/>
          <w:sz w:val="24"/>
          <w:szCs w:val="24"/>
        </w:rPr>
        <w:t>В области физического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способствует росту, укреплению здоровья, мышечного тонуса, развитию движений слабослышащего ребенка: организует питание, правильный режим сна и бодрствования, прогулок; проводит гимнастику, массаж и пр.</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sz w:val="24"/>
          <w:szCs w:val="24"/>
          <w:u w:val="single"/>
        </w:rPr>
        <w:t>Во втором полугодии</w:t>
      </w:r>
      <w:r w:rsidRPr="00314D33">
        <w:rPr>
          <w:rFonts w:ascii="Times New Roman" w:hAnsi="Times New Roman"/>
          <w:sz w:val="24"/>
          <w:szCs w:val="24"/>
        </w:rPr>
        <w:t xml:space="preserve"> основные задачи образовательной деятельности состоят в создании специально организованных условий для: развития предметно-манипулятивной </w:t>
      </w:r>
      <w:r w:rsidRPr="00314D33">
        <w:rPr>
          <w:rFonts w:ascii="Times New Roman" w:hAnsi="Times New Roman"/>
          <w:sz w:val="24"/>
          <w:szCs w:val="24"/>
        </w:rPr>
        <w:lastRenderedPageBreak/>
        <w:t>и познавательной активности; ситуативного-действенного общения слабослышащего ребенка со взрослым; развития речи слабослышащего ребенка</w:t>
      </w:r>
      <w:r w:rsidR="00006F6D" w:rsidRPr="00314D33">
        <w:rPr>
          <w:rFonts w:ascii="Times New Roman" w:hAnsi="Times New Roman"/>
          <w:sz w:val="24"/>
          <w:szCs w:val="24"/>
        </w:rPr>
        <w:t xml:space="preserve"> (переходу от гуления к лепету и его развитие)</w:t>
      </w:r>
      <w:r w:rsidRPr="00314D33">
        <w:rPr>
          <w:rFonts w:ascii="Times New Roman" w:hAnsi="Times New Roman"/>
          <w:sz w:val="24"/>
          <w:szCs w:val="24"/>
        </w:rPr>
        <w:t>; приобщения ребенка к художественно-эстетическим видам деятельности; развития первых навыков самообслуживания; физического развития ребенка.</w:t>
      </w:r>
    </w:p>
    <w:p w:rsidR="00E57EBF" w:rsidRPr="00314D33" w:rsidRDefault="00E57EBF" w:rsidP="00E57EBF">
      <w:pPr>
        <w:spacing w:after="0" w:line="360" w:lineRule="auto"/>
        <w:ind w:firstLine="709"/>
        <w:jc w:val="both"/>
        <w:rPr>
          <w:rFonts w:ascii="Times New Roman" w:hAnsi="Times New Roman"/>
          <w:b/>
          <w:i/>
          <w:iCs/>
          <w:sz w:val="24"/>
          <w:szCs w:val="24"/>
        </w:rPr>
      </w:pPr>
      <w:r w:rsidRPr="00314D33">
        <w:rPr>
          <w:rFonts w:ascii="Times New Roman" w:hAnsi="Times New Roman"/>
          <w:b/>
          <w:i/>
          <w:iCs/>
          <w:sz w:val="24"/>
          <w:szCs w:val="24"/>
        </w:rPr>
        <w:t>В области социально-коммуникативного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удовлетворяет потребность слабослышащего ребенка в общении и социальном взаимодействии: играет с ребенком, используя различные предметы. Активные действия ребенка и взрослого при этом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слабослышащего ребенка в общении и предметно-манипулятивной активности, поощряет его действия.</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Взрослый способствует развитию у слабослышащего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Взрослый поддерживает стремление ребенка к самостоятельности в овладении навыками самообслуживания.</w:t>
      </w:r>
    </w:p>
    <w:p w:rsidR="00E57EBF" w:rsidRPr="00314D33" w:rsidRDefault="00006F6D"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w:t>
      </w:r>
      <w:r w:rsidR="00D13FE0" w:rsidRPr="00314D33">
        <w:rPr>
          <w:rFonts w:ascii="Times New Roman" w:hAnsi="Times New Roman"/>
          <w:sz w:val="24"/>
          <w:szCs w:val="24"/>
        </w:rPr>
        <w:t>ать звуковую активность малыша.</w:t>
      </w:r>
    </w:p>
    <w:p w:rsidR="00E57EBF" w:rsidRPr="00314D33" w:rsidRDefault="00E57EBF" w:rsidP="00E57EBF">
      <w:pPr>
        <w:spacing w:after="0" w:line="360" w:lineRule="auto"/>
        <w:ind w:firstLine="709"/>
        <w:jc w:val="both"/>
        <w:rPr>
          <w:rFonts w:ascii="Times New Roman" w:hAnsi="Times New Roman"/>
          <w:b/>
          <w:i/>
          <w:sz w:val="24"/>
          <w:szCs w:val="24"/>
        </w:rPr>
      </w:pPr>
      <w:r w:rsidRPr="00314D33">
        <w:rPr>
          <w:rFonts w:ascii="Times New Roman" w:hAnsi="Times New Roman"/>
          <w:b/>
          <w:i/>
          <w:sz w:val="24"/>
          <w:szCs w:val="24"/>
        </w:rPr>
        <w:t>В области познавательного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способствует развитию любознательности слабослышащего ребенка: создает специально организованную среду, обогащает ее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E57EBF" w:rsidRPr="00314D33" w:rsidRDefault="00E57EBF" w:rsidP="00E57EBF">
      <w:pPr>
        <w:spacing w:after="0" w:line="360" w:lineRule="auto"/>
        <w:ind w:firstLine="709"/>
        <w:jc w:val="both"/>
        <w:rPr>
          <w:rFonts w:ascii="Times New Roman" w:hAnsi="Times New Roman"/>
          <w:b/>
          <w:i/>
          <w:iCs/>
          <w:sz w:val="24"/>
          <w:szCs w:val="24"/>
        </w:rPr>
      </w:pPr>
      <w:r w:rsidRPr="00314D33">
        <w:rPr>
          <w:rFonts w:ascii="Times New Roman" w:hAnsi="Times New Roman"/>
          <w:b/>
          <w:i/>
          <w:iCs/>
          <w:sz w:val="24"/>
          <w:szCs w:val="24"/>
        </w:rPr>
        <w:t>В области речевого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Взрослый в процессе взаимодействия со слабослышащим ребенком внимательно относится к попыткам ребенка выразить свои желания, потребности и интересы, тем </w:t>
      </w:r>
      <w:r w:rsidRPr="00314D33">
        <w:rPr>
          <w:rFonts w:ascii="Times New Roman" w:hAnsi="Times New Roman"/>
          <w:sz w:val="24"/>
          <w:szCs w:val="24"/>
        </w:rPr>
        <w:lastRenderedPageBreak/>
        <w:t xml:space="preserve">самым поощряя начало активной речи. Он пытается понять, чего хочет слабослышащий ребенок, и вербализирует то, что тот хочет «сказать» или спросить. В ходе общения и игр взрослый стимулирует понимание ребенком речи. </w:t>
      </w:r>
      <w:r w:rsidRPr="00314D33">
        <w:rPr>
          <w:rFonts w:ascii="Times New Roman" w:eastAsia="Times New Roman" w:hAnsi="Times New Roman"/>
          <w:sz w:val="24"/>
          <w:szCs w:val="24"/>
        </w:rPr>
        <w:t xml:space="preserve">Взрослый выступает организатором игрового поля, игровой среды ребёнка в соответствии с его индивидуально-типологическими особенностями развития. Взрослыми осуществляется </w:t>
      </w:r>
      <w:r w:rsidRPr="00314D33">
        <w:rPr>
          <w:rFonts w:ascii="Times New Roman" w:hAnsi="Times New Roman"/>
          <w:sz w:val="24"/>
          <w:szCs w:val="24"/>
        </w:rPr>
        <w:t>поддержка и развитие лепета у ребенка</w:t>
      </w:r>
      <w:r w:rsidR="00006F6D" w:rsidRPr="00314D33">
        <w:rPr>
          <w:rFonts w:ascii="Times New Roman" w:hAnsi="Times New Roman"/>
          <w:sz w:val="24"/>
          <w:szCs w:val="24"/>
        </w:rPr>
        <w:t>, понимание слов и фраз в узкой определенной ситуации, стимулируются собственные «высказывания» малыша</w:t>
      </w:r>
      <w:r w:rsidRPr="00314D33">
        <w:rPr>
          <w:rFonts w:ascii="Times New Roman" w:hAnsi="Times New Roman"/>
          <w:sz w:val="24"/>
          <w:szCs w:val="24"/>
        </w:rPr>
        <w:t>.</w:t>
      </w:r>
    </w:p>
    <w:p w:rsidR="00E57EBF" w:rsidRPr="00314D33" w:rsidRDefault="00E57EBF" w:rsidP="00E57EBF">
      <w:pPr>
        <w:spacing w:after="0" w:line="360" w:lineRule="auto"/>
        <w:ind w:firstLine="709"/>
        <w:jc w:val="both"/>
        <w:rPr>
          <w:rFonts w:ascii="Times New Roman" w:hAnsi="Times New Roman"/>
          <w:b/>
          <w:i/>
          <w:iCs/>
          <w:sz w:val="24"/>
          <w:szCs w:val="24"/>
        </w:rPr>
      </w:pPr>
      <w:r w:rsidRPr="00314D33">
        <w:rPr>
          <w:rFonts w:ascii="Times New Roman" w:hAnsi="Times New Roman"/>
          <w:b/>
          <w:i/>
          <w:iCs/>
          <w:sz w:val="24"/>
          <w:szCs w:val="24"/>
        </w:rPr>
        <w:t>В области художественно-эстетического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Взрослый организует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 и т. п.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со слабослышащими детьми картинки, репродукции картин;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Взрослый поддерживает и развивает эмоциональные голосовые реакции ребенка в процессе восприятия звучания, предметов, картинок.</w:t>
      </w:r>
    </w:p>
    <w:p w:rsidR="00E57EBF" w:rsidRPr="00314D33" w:rsidRDefault="00E57EBF" w:rsidP="00E57EBF">
      <w:pPr>
        <w:spacing w:after="0" w:line="360" w:lineRule="auto"/>
        <w:ind w:firstLine="709"/>
        <w:jc w:val="both"/>
        <w:rPr>
          <w:rFonts w:ascii="Times New Roman" w:hAnsi="Times New Roman"/>
          <w:b/>
          <w:i/>
          <w:iCs/>
          <w:sz w:val="24"/>
          <w:szCs w:val="24"/>
        </w:rPr>
      </w:pPr>
      <w:r w:rsidRPr="00314D33">
        <w:rPr>
          <w:rFonts w:ascii="Times New Roman" w:hAnsi="Times New Roman"/>
          <w:b/>
          <w:i/>
          <w:iCs/>
          <w:sz w:val="24"/>
          <w:szCs w:val="24"/>
        </w:rPr>
        <w:t>В области физического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Прежде всего, взрослый способствует двигательному развитию слабослышащего ребенка, организует полноценное питание, режим дня, включающий сон и регулярное пребывание на свежем воздухе, время от времени проводит массаж.</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На данном этапе следует придавать особое значение развитию крупной и мелкой моторики. </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области крупной моторики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слабослышащего ребенка в помещении, попыткам делать первые шаги.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Для развития здоровой пространственной координации и двигательного аппарата слабослышащего ребенка важно, чтобы ребенок учился перемещению в пространстве и прямостоянию самостоятельно, без активного вмешательства взрослых. Необходимо </w:t>
      </w:r>
      <w:r w:rsidRPr="00314D33">
        <w:rPr>
          <w:rFonts w:ascii="Times New Roman" w:hAnsi="Times New Roman"/>
          <w:sz w:val="24"/>
          <w:szCs w:val="24"/>
        </w:rPr>
        <w:lastRenderedPageBreak/>
        <w:t xml:space="preserve">предоставлять ребенку возможность развиваться по индивидуальной траектории моторного развития.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Необходимо помнить, что сроки развития прямостояния у разных детей сильно варьируются в возрастном диапазоне от 10 месяцев до 1,5 и более лет. </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области мелкой моторики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т.п..</w:t>
      </w:r>
    </w:p>
    <w:p w:rsidR="00E57EBF" w:rsidRPr="00314D33" w:rsidRDefault="00E57EBF" w:rsidP="00E57EBF">
      <w:pPr>
        <w:spacing w:after="0" w:line="360" w:lineRule="auto"/>
        <w:ind w:firstLine="709"/>
        <w:jc w:val="both"/>
        <w:rPr>
          <w:rFonts w:ascii="Times New Roman" w:hAnsi="Times New Roman"/>
          <w:b/>
          <w:bCs/>
          <w:sz w:val="24"/>
          <w:szCs w:val="24"/>
          <w:u w:val="single"/>
        </w:rPr>
      </w:pPr>
      <w:r w:rsidRPr="00314D33">
        <w:rPr>
          <w:rFonts w:ascii="Times New Roman" w:hAnsi="Times New Roman"/>
          <w:b/>
          <w:bCs/>
          <w:sz w:val="24"/>
          <w:szCs w:val="24"/>
          <w:u w:val="single"/>
        </w:rPr>
        <w:t>Ранний возраст (1-3 года)</w:t>
      </w:r>
    </w:p>
    <w:p w:rsidR="00E57EBF" w:rsidRPr="00314D33" w:rsidRDefault="00E57EBF" w:rsidP="00E57EBF">
      <w:pPr>
        <w:spacing w:after="0" w:line="360" w:lineRule="auto"/>
        <w:ind w:firstLine="709"/>
        <w:jc w:val="both"/>
        <w:rPr>
          <w:rFonts w:ascii="Times New Roman" w:hAnsi="Times New Roman"/>
          <w:bCs/>
          <w:sz w:val="24"/>
          <w:szCs w:val="24"/>
        </w:rPr>
      </w:pPr>
      <w:r w:rsidRPr="00314D33">
        <w:rPr>
          <w:rFonts w:ascii="Times New Roman" w:hAnsi="Times New Roman"/>
          <w:bCs/>
          <w:sz w:val="24"/>
          <w:szCs w:val="24"/>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ПрАООП относительно детей раннего возраста будет развиваться в двух направлениях в каждой образовательной области.</w:t>
      </w:r>
    </w:p>
    <w:p w:rsidR="00E57EBF" w:rsidRPr="00314D33" w:rsidRDefault="00E57EBF" w:rsidP="00E57EBF">
      <w:pPr>
        <w:spacing w:after="0" w:line="360" w:lineRule="auto"/>
        <w:ind w:firstLine="709"/>
        <w:jc w:val="both"/>
        <w:rPr>
          <w:rFonts w:ascii="Times New Roman" w:hAnsi="Times New Roman"/>
          <w:b/>
          <w:i/>
          <w:sz w:val="24"/>
          <w:szCs w:val="24"/>
          <w:u w:val="single"/>
        </w:rPr>
      </w:pPr>
      <w:r w:rsidRPr="00314D33">
        <w:rPr>
          <w:rFonts w:ascii="Times New Roman" w:hAnsi="Times New Roman"/>
          <w:sz w:val="24"/>
          <w:szCs w:val="24"/>
        </w:rPr>
        <w:t xml:space="preserve">В области </w:t>
      </w:r>
      <w:r w:rsidRPr="00314D33">
        <w:rPr>
          <w:rFonts w:ascii="Times New Roman" w:hAnsi="Times New Roman"/>
          <w:b/>
          <w:i/>
          <w:sz w:val="24"/>
          <w:szCs w:val="24"/>
          <w:u w:val="single"/>
        </w:rPr>
        <w:t>социально-коммуникативного развития: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 xml:space="preserve">а) для слабослышащих детей, обучение с которыми проводится с первых месяцев жизни </w:t>
      </w:r>
      <w:r w:rsidRPr="00314D33">
        <w:rPr>
          <w:rFonts w:ascii="Times New Roman" w:hAnsi="Times New Roman"/>
          <w:sz w:val="24"/>
          <w:szCs w:val="24"/>
        </w:rPr>
        <w:t>основными задачами образовательной деятельности являются создание условий для развития общения слабослышащего ребенка со взрослым, общения слабослышащего ребенка с другими детьми, игры, навыков самообслуживания;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 xml:space="preserve">б) для слабослышащих детей, обучение с которыми начато после 1,5 – 2 лет </w:t>
      </w:r>
      <w:r w:rsidRPr="00314D33">
        <w:rPr>
          <w:rFonts w:ascii="Times New Roman" w:hAnsi="Times New Roman"/>
          <w:sz w:val="24"/>
          <w:szCs w:val="24"/>
        </w:rPr>
        <w:t>основными задачами образовательной деятельности являются установление коммуникации со взрослым и сверстниками, дальнейшее развитие зрительного и слухового сосредоточения, формирование навыков игры, самообслуживания.</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b/>
          <w:i/>
          <w:sz w:val="24"/>
          <w:szCs w:val="24"/>
        </w:rPr>
        <w:t>Для слабослышащих детей, обучение с которыми проводится с первых месяцев жизни:</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сфере развития общения со взрослым.</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Взрослый удовлетворяет потребность слабослышащего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w:t>
      </w:r>
      <w:r w:rsidRPr="00314D33">
        <w:rPr>
          <w:rFonts w:ascii="Times New Roman" w:hAnsi="Times New Roman"/>
          <w:sz w:val="24"/>
          <w:szCs w:val="24"/>
        </w:rPr>
        <w:lastRenderedPageBreak/>
        <w:t>самостоятельной игры-исследования; поддерживает инициативу слабослышащего ребенка в общении и предметно-манипулятивной активности, поощряет его действия.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Способствует развитию у слабослышащего ребенка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Взрослым осуществляется поддержка и развитие голосовых и речевых реакций ребенка.</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сфере развития социальных отношений и общения со сверстниками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наблюдает за спонтанно складывающимся взаимодействием слабослышащих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 ситуациях, вызывающих позитивные чувства, взрослый комментирует их, обращая внимание слабослышащих детей на то, что определенные ситуации и действия вызывают положительные чувства удовольствия, радости, благодарности и т. п. Благодаря этому слабослышащие дети учатся понимать собственные действия и действия других людей в плане их влияния на других, овладевая таким образом социальными компетентностями. Взрослым осуществляется поддержка и развитие голосовых и речевых реакций ребенка.</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сфере развития игры</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eastAsia="Times New Roman" w:hAnsi="Times New Roman"/>
          <w:sz w:val="24"/>
          <w:szCs w:val="24"/>
        </w:rPr>
        <w:t xml:space="preserve">Взрослый выступает организатором игрового поля, игровой среды слабовидящего ребёнка раннего возраста в соответствии с его индивидуально-типологическими особенностями развития. </w:t>
      </w:r>
      <w:r w:rsidRPr="00314D33">
        <w:rPr>
          <w:rFonts w:ascii="Times New Roman" w:hAnsi="Times New Roman"/>
          <w:sz w:val="24"/>
          <w:szCs w:val="24"/>
        </w:rPr>
        <w:t xml:space="preserve">В случае необходимости взрослый знакомит детей с различными </w:t>
      </w:r>
      <w:r w:rsidRPr="00314D33">
        <w:rPr>
          <w:rFonts w:ascii="Times New Roman" w:hAnsi="Times New Roman"/>
          <w:sz w:val="24"/>
          <w:szCs w:val="24"/>
        </w:rPr>
        <w:lastRenderedPageBreak/>
        <w:t>игровыми сюжетами, помогает им освоить простые игровые действия, организует несложные сюжетные игры с несколькими детьми.</w:t>
      </w:r>
    </w:p>
    <w:p w:rsidR="00DA54B1"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социального и эмоционального развития (дети с нарушенным слухом этого возраста воспитываются, как правило, в семье</w:t>
      </w:r>
      <w:r w:rsidR="00D13FE0" w:rsidRPr="00314D33">
        <w:rPr>
          <w:rFonts w:ascii="Times New Roman" w:hAnsi="Times New Roman"/>
          <w:i/>
          <w:iCs/>
          <w:sz w:val="24"/>
          <w:szCs w:val="24"/>
        </w:rPr>
        <w:t>).</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помогает слабослышащему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Для слабослышащих детей, обучение с которыми начато после 1,5 – 2 лет</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организуют активную совместную деятельность со слабослышащим ребенком,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стимулирует и поддерживает интерес слабослышащего ребенка к игровой деятельности. При этом все взаимоотношения ребенка со взрослым осуществляются при помощи взглядов, естественных жестов, действий, голосовых реакций.</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формируют у слабослышащего ребенка самостоятельность, навыки самообслуживания.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 области</w:t>
      </w:r>
      <w:r w:rsidRPr="00314D33">
        <w:rPr>
          <w:rFonts w:ascii="Times New Roman" w:hAnsi="Times New Roman"/>
          <w:b/>
          <w:i/>
          <w:sz w:val="24"/>
          <w:szCs w:val="24"/>
        </w:rPr>
        <w:t xml:space="preserve"> </w:t>
      </w:r>
      <w:r w:rsidRPr="00314D33">
        <w:rPr>
          <w:rFonts w:ascii="Times New Roman" w:hAnsi="Times New Roman"/>
          <w:b/>
          <w:i/>
          <w:sz w:val="24"/>
          <w:szCs w:val="24"/>
          <w:u w:val="single"/>
        </w:rPr>
        <w:t>познавательного развития</w:t>
      </w:r>
      <w:r w:rsidRPr="00314D33">
        <w:rPr>
          <w:rFonts w:ascii="Times New Roman" w:hAnsi="Times New Roman"/>
          <w:sz w:val="24"/>
          <w:szCs w:val="24"/>
        </w:rPr>
        <w:t xml:space="preserve"> основными задачами образовательной деятельности являются: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 xml:space="preserve">а) для слабослышащих детей, обучение с которыми проводится с первых месяцев жизни -  </w:t>
      </w:r>
      <w:r w:rsidRPr="00314D33">
        <w:rPr>
          <w:rFonts w:ascii="Times New Roman" w:hAnsi="Times New Roman"/>
          <w:sz w:val="24"/>
          <w:szCs w:val="24"/>
        </w:rPr>
        <w:t>создание условий для ознакомления слабослышащих детей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 xml:space="preserve">б) для слабослышащих детей, обучение с которыми начато после 1,5 – 2 лет </w:t>
      </w:r>
      <w:r w:rsidRPr="00314D33">
        <w:rPr>
          <w:rFonts w:ascii="Times New Roman" w:hAnsi="Times New Roman"/>
          <w:sz w:val="24"/>
          <w:szCs w:val="24"/>
        </w:rPr>
        <w:t>основными задачами образовательной деятельности являются создание условий для ознакомления слабослышащих детей с явлениями и предметами окружающего мира, знакомства с предметными действиями, формирование познавательных способностей.</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b/>
          <w:i/>
          <w:sz w:val="24"/>
          <w:szCs w:val="24"/>
        </w:rPr>
        <w:t>Для слабослышащих детей, обучение с которыми проводится с первых месяцев жизни:</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сфере ознакомления с окружающим миром</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Взрослый знакомит слабослышащих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i/>
          <w:sz w:val="24"/>
          <w:szCs w:val="24"/>
        </w:rPr>
        <w:lastRenderedPageBreak/>
        <w:t xml:space="preserve">В сфере развития познавательно-исследовательской активности и познавательных способностей </w:t>
      </w:r>
    </w:p>
    <w:p w:rsidR="00E57EBF" w:rsidRPr="00314D33" w:rsidRDefault="00E57EBF" w:rsidP="00E57EBF">
      <w:pPr>
        <w:spacing w:after="0" w:line="360" w:lineRule="auto"/>
        <w:ind w:firstLine="708"/>
        <w:jc w:val="both"/>
        <w:rPr>
          <w:rFonts w:ascii="Times New Roman" w:hAnsi="Times New Roman"/>
          <w:sz w:val="24"/>
          <w:szCs w:val="24"/>
        </w:rPr>
      </w:pPr>
      <w:r w:rsidRPr="00314D33">
        <w:rPr>
          <w:rFonts w:ascii="Times New Roman" w:hAnsi="Times New Roman"/>
          <w:sz w:val="24"/>
          <w:szCs w:val="24"/>
        </w:rPr>
        <w:t>Взрослый поощряет любознательность и исследовательскую деятельность слабослышащих детей,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слабослышащих детей к окружающему природному миру, к детским вопросам, не спешит давать готовые ответы, разделяя удивление и детский интерес.</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Для слабослышащих детей, обучение с которыми начато после 1,5 – 2 лет</w:t>
      </w:r>
    </w:p>
    <w:p w:rsidR="00E57EBF" w:rsidRPr="00314D33" w:rsidRDefault="00E57EBF" w:rsidP="00E57EBF">
      <w:pPr>
        <w:spacing w:after="0" w:line="360" w:lineRule="auto"/>
        <w:ind w:firstLine="708"/>
        <w:jc w:val="both"/>
        <w:rPr>
          <w:rFonts w:ascii="Times New Roman" w:hAnsi="Times New Roman"/>
          <w:sz w:val="24"/>
          <w:szCs w:val="24"/>
        </w:rPr>
      </w:pPr>
      <w:r w:rsidRPr="00314D33">
        <w:rPr>
          <w:rFonts w:ascii="Times New Roman" w:hAnsi="Times New Roman"/>
          <w:sz w:val="24"/>
          <w:szCs w:val="24"/>
        </w:rPr>
        <w:t>Как отмечает Н.Д. Шматко, слабослышащие дети, обучение с которыми начато после 1,5 – 2 лет, характеризуются задержкой развития познавательной деятельности, вызванной ограниченностью речевого общения. При этом в ребенке природой заложено стремление к познанию окружающего мира, к общению с близкими с целью удовлетворения познавательных потребностей.</w:t>
      </w:r>
    </w:p>
    <w:p w:rsidR="00E57EBF" w:rsidRPr="00314D33" w:rsidRDefault="00E57EBF" w:rsidP="00E57EBF">
      <w:pPr>
        <w:spacing w:after="0" w:line="360" w:lineRule="auto"/>
        <w:ind w:firstLine="708"/>
        <w:jc w:val="both"/>
        <w:rPr>
          <w:rFonts w:ascii="Times New Roman" w:hAnsi="Times New Roman"/>
          <w:sz w:val="24"/>
          <w:szCs w:val="24"/>
        </w:rPr>
      </w:pPr>
      <w:r w:rsidRPr="00314D33">
        <w:rPr>
          <w:rFonts w:ascii="Times New Roman" w:hAnsi="Times New Roman"/>
          <w:sz w:val="24"/>
          <w:szCs w:val="24"/>
        </w:rPr>
        <w:t>В связи с этим взрослым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 области </w:t>
      </w:r>
      <w:r w:rsidRPr="00314D33">
        <w:rPr>
          <w:rFonts w:ascii="Times New Roman" w:hAnsi="Times New Roman"/>
          <w:b/>
          <w:i/>
          <w:sz w:val="24"/>
          <w:szCs w:val="24"/>
          <w:u w:val="single"/>
        </w:rPr>
        <w:t>речевого развития</w:t>
      </w:r>
      <w:r w:rsidRPr="00314D33">
        <w:rPr>
          <w:rFonts w:ascii="Times New Roman" w:hAnsi="Times New Roman"/>
          <w:sz w:val="24"/>
          <w:szCs w:val="24"/>
        </w:rPr>
        <w:t xml:space="preserve"> основными задачами образовательной деятельности являются: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а) для слабослышащих детей, обучение с которыми проводится с первых месяцев жизни</w:t>
      </w:r>
      <w:r w:rsidRPr="00314D33">
        <w:rPr>
          <w:rFonts w:ascii="Times New Roman" w:hAnsi="Times New Roman"/>
          <w:sz w:val="24"/>
          <w:szCs w:val="24"/>
        </w:rPr>
        <w:t xml:space="preserve"> - создание условий для развития речи у слабослышащих детей в повседневной жизни, развития разных сторон речи </w:t>
      </w:r>
      <w:r w:rsidR="00D5386B" w:rsidRPr="00314D33">
        <w:rPr>
          <w:rFonts w:ascii="Times New Roman" w:hAnsi="Times New Roman"/>
          <w:sz w:val="24"/>
          <w:szCs w:val="24"/>
        </w:rPr>
        <w:t xml:space="preserve">(в том числе и письменной) </w:t>
      </w:r>
      <w:r w:rsidRPr="00314D33">
        <w:rPr>
          <w:rFonts w:ascii="Times New Roman" w:hAnsi="Times New Roman"/>
          <w:sz w:val="24"/>
          <w:szCs w:val="24"/>
        </w:rPr>
        <w:t>в специально организованных играх и занятиях;</w:t>
      </w:r>
    </w:p>
    <w:p w:rsidR="00E57EBF" w:rsidRPr="00314D33" w:rsidRDefault="00E57EBF" w:rsidP="00E57EBF">
      <w:pPr>
        <w:spacing w:after="0" w:line="360" w:lineRule="auto"/>
        <w:ind w:firstLine="709"/>
        <w:jc w:val="both"/>
        <w:rPr>
          <w:rFonts w:ascii="Times New Roman" w:hAnsi="Times New Roman"/>
          <w:b/>
          <w:i/>
          <w:sz w:val="24"/>
          <w:szCs w:val="24"/>
        </w:rPr>
      </w:pPr>
      <w:r w:rsidRPr="00314D33">
        <w:rPr>
          <w:rFonts w:ascii="Times New Roman" w:hAnsi="Times New Roman"/>
          <w:b/>
          <w:i/>
          <w:sz w:val="24"/>
          <w:szCs w:val="24"/>
        </w:rPr>
        <w:t>б) для слабослышащих детей, обучение с которыми начато после 1,5 – 2 лет -</w:t>
      </w:r>
      <w:r w:rsidRPr="00314D33">
        <w:rPr>
          <w:rFonts w:ascii="Times New Roman" w:hAnsi="Times New Roman"/>
          <w:sz w:val="24"/>
          <w:szCs w:val="24"/>
        </w:rPr>
        <w:t xml:space="preserve">организация речевого общения с ребенком </w:t>
      </w:r>
      <w:r w:rsidR="00D5386B" w:rsidRPr="00314D33">
        <w:rPr>
          <w:rFonts w:ascii="Times New Roman" w:hAnsi="Times New Roman"/>
          <w:sz w:val="24"/>
          <w:szCs w:val="24"/>
        </w:rPr>
        <w:t xml:space="preserve">как </w:t>
      </w:r>
      <w:r w:rsidRPr="00314D33">
        <w:rPr>
          <w:rFonts w:ascii="Times New Roman" w:hAnsi="Times New Roman"/>
          <w:sz w:val="24"/>
          <w:szCs w:val="24"/>
        </w:rPr>
        <w:t>в постоянно повторяющихся ситуациях</w:t>
      </w:r>
      <w:r w:rsidR="00D5386B" w:rsidRPr="00314D33">
        <w:rPr>
          <w:rFonts w:ascii="Times New Roman" w:hAnsi="Times New Roman"/>
          <w:sz w:val="24"/>
          <w:szCs w:val="24"/>
        </w:rPr>
        <w:t>, так и в ходе специальных игр-занятий</w:t>
      </w:r>
      <w:r w:rsidRPr="00314D33">
        <w:rPr>
          <w:rFonts w:ascii="Times New Roman" w:hAnsi="Times New Roman"/>
          <w:sz w:val="24"/>
          <w:szCs w:val="24"/>
        </w:rPr>
        <w:t>, создание условий для развития речи, в том числе письменной.</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b/>
          <w:i/>
          <w:sz w:val="24"/>
          <w:szCs w:val="24"/>
        </w:rPr>
        <w:t>Для слабослышащих детей, обучение с которыми проводится с первых месяцев жизни:</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развития речи в повседневной жизни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w:t>
      </w:r>
      <w:r w:rsidRPr="00314D33">
        <w:rPr>
          <w:rFonts w:ascii="Times New Roman" w:hAnsi="Times New Roman"/>
          <w:sz w:val="24"/>
          <w:szCs w:val="24"/>
        </w:rPr>
        <w:lastRenderedPageBreak/>
        <w:t>сказать, поддерживая тем самым активную речь детей. Взрослый не указывает на речевые ошибки ребенка, но предлагает правильный образец речи.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Взрослый использует различные ситуации для диалога со слабослышащими детьми, а также создает условия для развития общения детей между собой. </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развития разных сторон речи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читают детям книги, учитывая при этом характер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Для слабослышащих детей, обучение с которыми начато после 1,5 – 2 лет</w:t>
      </w:r>
      <w:r w:rsidRPr="00314D33">
        <w:rPr>
          <w:rFonts w:ascii="Times New Roman" w:hAnsi="Times New Roman"/>
          <w:sz w:val="24"/>
          <w:szCs w:val="24"/>
        </w:rPr>
        <w:t xml:space="preserve"> (по Н.Д. Шматко</w:t>
      </w:r>
      <w:r w:rsidR="00D5386B" w:rsidRPr="00314D33">
        <w:rPr>
          <w:rFonts w:ascii="Times New Roman" w:hAnsi="Times New Roman"/>
          <w:sz w:val="24"/>
          <w:szCs w:val="24"/>
        </w:rPr>
        <w:t xml:space="preserve"> и Т.В.</w:t>
      </w:r>
      <w:r w:rsidR="00D13FE0" w:rsidRPr="00314D33">
        <w:rPr>
          <w:rFonts w:ascii="Times New Roman" w:hAnsi="Times New Roman"/>
          <w:sz w:val="24"/>
          <w:szCs w:val="24"/>
        </w:rPr>
        <w:t xml:space="preserve"> </w:t>
      </w:r>
      <w:r w:rsidR="00D5386B" w:rsidRPr="00314D33">
        <w:rPr>
          <w:rFonts w:ascii="Times New Roman" w:hAnsi="Times New Roman"/>
          <w:sz w:val="24"/>
          <w:szCs w:val="24"/>
        </w:rPr>
        <w:t>Пелымской</w:t>
      </w:r>
      <w:r w:rsidRPr="00314D33">
        <w:rPr>
          <w:rFonts w:ascii="Times New Roman" w:hAnsi="Times New Roman"/>
          <w:sz w:val="24"/>
          <w:szCs w:val="24"/>
        </w:rPr>
        <w:t>).</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Слабослышащий ребенок, обучение с которым начато после 1,5 – 2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Общение взрослых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Речь взрослого должна быть естественной, нормального темпа, без утрированной артикуляции звуков, разговорной громкости.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постоянно побуждают ребенка к совместному со взрослым проговариванию слов и фраз.</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Особую роль приобретает использование письменной речи – письменные таблички</w:t>
      </w:r>
      <w:r w:rsidR="00D5386B" w:rsidRPr="00314D33">
        <w:rPr>
          <w:rFonts w:ascii="Times New Roman" w:hAnsi="Times New Roman"/>
          <w:sz w:val="24"/>
          <w:szCs w:val="24"/>
        </w:rPr>
        <w:t>, которые</w:t>
      </w:r>
      <w:r w:rsidRPr="00314D33">
        <w:rPr>
          <w:rFonts w:ascii="Times New Roman" w:hAnsi="Times New Roman"/>
          <w:sz w:val="24"/>
          <w:szCs w:val="24"/>
        </w:rPr>
        <w:t xml:space="preserve"> являются одним из важнейших вспомогательных средств овладения речью.</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Взрослыми проводится работа по развитию неречевого и речевого слуха.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 области </w:t>
      </w:r>
      <w:r w:rsidRPr="00314D33">
        <w:rPr>
          <w:rFonts w:ascii="Times New Roman" w:hAnsi="Times New Roman"/>
          <w:b/>
          <w:i/>
          <w:sz w:val="24"/>
          <w:szCs w:val="24"/>
          <w:u w:val="single"/>
        </w:rPr>
        <w:t>художественно-эстетического развития</w:t>
      </w:r>
      <w:r w:rsidRPr="00314D33">
        <w:rPr>
          <w:rFonts w:ascii="Times New Roman" w:hAnsi="Times New Roman"/>
          <w:sz w:val="24"/>
          <w:szCs w:val="24"/>
        </w:rPr>
        <w:t xml:space="preserve"> основными задачами образовательной деятельности являются: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lastRenderedPageBreak/>
        <w:t xml:space="preserve">а) для слабослышащих детей, обучение с которыми проводится с первых месяцев жизни: </w:t>
      </w:r>
      <w:r w:rsidRPr="00314D33">
        <w:rPr>
          <w:rFonts w:ascii="Times New Roman" w:hAnsi="Times New Roman"/>
          <w:sz w:val="24"/>
          <w:szCs w:val="24"/>
        </w:rPr>
        <w:t>создание условий для развития у слабослышащих детей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 xml:space="preserve">б) для слабослышащих детей, обучение с которыми начато после 1,5 – 2 лет – </w:t>
      </w:r>
      <w:r w:rsidRPr="00314D33">
        <w:rPr>
          <w:rFonts w:ascii="Times New Roman" w:hAnsi="Times New Roman"/>
          <w:sz w:val="24"/>
          <w:szCs w:val="24"/>
        </w:rPr>
        <w:t>общее развитие, знакомство с изобразительной деятельностью, музыкальной культурой.</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b/>
          <w:i/>
          <w:sz w:val="24"/>
          <w:szCs w:val="24"/>
        </w:rPr>
        <w:t>Для слабослышащих детей, обучение с которыми проводится с первых месяцев жизни:</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развития у детей эстетического отношения к окружающему миру</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привлекают внимание слабослышащих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слабослышащего ребенка.</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приобщения к изобразительным видам деятельности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предоставляют детям широкие возможности для экспериментирования с материалами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слабослышащих детей.</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приобщения к музыкальной культуре</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Взрослые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слабослышащих детей. </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приобщения детей к театрализованной деятельности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слабослышащих детей принимать посильное участие в инсценировках, беседуют с ними по поводу увиденного.</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Для слабослышащих детей, обучение с которыми начато после 1,5 – 2 лет:</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С ребенком проводят занятия по музыкальному воспитанию, изобразительной деятельности.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Взрослыми внимание ребенка привлекается к музыкальным звучаниям. Взрослый поет ребенку, предлагает ему звучащие игрушки, по возможности исполняет мелодии на музыкальном инструменте.</w:t>
      </w:r>
    </w:p>
    <w:p w:rsidR="00E57EBF" w:rsidRPr="00314D33" w:rsidRDefault="00706CCE"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З</w:t>
      </w:r>
      <w:r w:rsidR="00E57EBF" w:rsidRPr="00314D33">
        <w:rPr>
          <w:rFonts w:ascii="Times New Roman" w:hAnsi="Times New Roman"/>
          <w:sz w:val="24"/>
          <w:szCs w:val="24"/>
        </w:rPr>
        <w:t>аняти</w:t>
      </w:r>
      <w:r w:rsidRPr="00314D33">
        <w:rPr>
          <w:rFonts w:ascii="Times New Roman" w:hAnsi="Times New Roman"/>
          <w:sz w:val="24"/>
          <w:szCs w:val="24"/>
        </w:rPr>
        <w:t>я</w:t>
      </w:r>
      <w:r w:rsidR="00E57EBF" w:rsidRPr="00314D33">
        <w:rPr>
          <w:rFonts w:ascii="Times New Roman" w:hAnsi="Times New Roman"/>
          <w:sz w:val="24"/>
          <w:szCs w:val="24"/>
        </w:rPr>
        <w:t xml:space="preserve"> по изобразительной деятельности провод</w:t>
      </w:r>
      <w:r w:rsidRPr="00314D33">
        <w:rPr>
          <w:rFonts w:ascii="Times New Roman" w:hAnsi="Times New Roman"/>
          <w:sz w:val="24"/>
          <w:szCs w:val="24"/>
        </w:rPr>
        <w:t>ят</w:t>
      </w:r>
      <w:r w:rsidR="00E57EBF" w:rsidRPr="00314D33">
        <w:rPr>
          <w:rFonts w:ascii="Times New Roman" w:hAnsi="Times New Roman"/>
          <w:sz w:val="24"/>
          <w:szCs w:val="24"/>
        </w:rPr>
        <w:t>ся как воспитателем, так и родителями слабослышащего ребенка.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 области </w:t>
      </w:r>
      <w:r w:rsidRPr="00314D33">
        <w:rPr>
          <w:rFonts w:ascii="Times New Roman" w:hAnsi="Times New Roman"/>
          <w:b/>
          <w:i/>
          <w:sz w:val="24"/>
          <w:szCs w:val="24"/>
          <w:u w:val="single"/>
        </w:rPr>
        <w:t>физического развития</w:t>
      </w:r>
      <w:r w:rsidRPr="00314D33">
        <w:rPr>
          <w:rFonts w:ascii="Times New Roman" w:hAnsi="Times New Roman"/>
          <w:sz w:val="24"/>
          <w:szCs w:val="24"/>
        </w:rPr>
        <w:t xml:space="preserve"> основными задачами образовательной деятельности являются: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 xml:space="preserve">а) для слабослышащих детей, обучение с которыми проводится с первых месяцев жизни: </w:t>
      </w:r>
      <w:r w:rsidRPr="00314D33">
        <w:rPr>
          <w:rFonts w:ascii="Times New Roman" w:hAnsi="Times New Roman"/>
          <w:sz w:val="24"/>
          <w:szCs w:val="24"/>
        </w:rPr>
        <w:t>создание условий для укрепления здоровья слабослышащих детей,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b/>
          <w:i/>
          <w:sz w:val="24"/>
          <w:szCs w:val="24"/>
        </w:rPr>
        <w:t xml:space="preserve">б) для слабослышащих детей, обучение с которыми начато после 1,5 – 2 лет – </w:t>
      </w:r>
      <w:r w:rsidRPr="00314D33">
        <w:rPr>
          <w:rFonts w:ascii="Times New Roman" w:hAnsi="Times New Roman"/>
          <w:sz w:val="24"/>
          <w:szCs w:val="24"/>
        </w:rPr>
        <w:t>общее развитие,</w:t>
      </w:r>
      <w:r w:rsidRPr="00314D33">
        <w:rPr>
          <w:rFonts w:ascii="Times New Roman" w:hAnsi="Times New Roman"/>
          <w:b/>
          <w:i/>
          <w:sz w:val="24"/>
          <w:szCs w:val="24"/>
        </w:rPr>
        <w:t xml:space="preserve"> </w:t>
      </w:r>
      <w:r w:rsidRPr="00314D33">
        <w:rPr>
          <w:rFonts w:ascii="Times New Roman" w:hAnsi="Times New Roman"/>
          <w:sz w:val="24"/>
          <w:szCs w:val="24"/>
        </w:rPr>
        <w:t>создание условий для укрепления здоровья слабослышащих детей, формирование двигательной активности.</w:t>
      </w:r>
    </w:p>
    <w:p w:rsidR="00E57EBF" w:rsidRPr="00314D33" w:rsidRDefault="00E57EBF" w:rsidP="00E57EBF">
      <w:pPr>
        <w:spacing w:after="0" w:line="360" w:lineRule="auto"/>
        <w:ind w:firstLine="709"/>
        <w:jc w:val="both"/>
        <w:rPr>
          <w:rFonts w:ascii="Times New Roman" w:hAnsi="Times New Roman"/>
          <w:i/>
          <w:sz w:val="24"/>
          <w:szCs w:val="24"/>
        </w:rPr>
      </w:pPr>
      <w:r w:rsidRPr="00314D33">
        <w:rPr>
          <w:rFonts w:ascii="Times New Roman" w:hAnsi="Times New Roman"/>
          <w:b/>
          <w:i/>
          <w:sz w:val="24"/>
          <w:szCs w:val="24"/>
        </w:rPr>
        <w:t>Для слабослышащих детей, обучение с которыми проводится с первых месяцев жизни:</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 xml:space="preserve">В сфере укрепления здоровья </w:t>
      </w:r>
      <w:r w:rsidRPr="00314D33">
        <w:rPr>
          <w:rFonts w:ascii="Times New Roman" w:hAnsi="Times New Roman"/>
          <w:i/>
          <w:sz w:val="24"/>
          <w:szCs w:val="24"/>
        </w:rPr>
        <w:t>слабослышащих</w:t>
      </w:r>
      <w:r w:rsidRPr="00314D33">
        <w:rPr>
          <w:rFonts w:ascii="Times New Roman" w:hAnsi="Times New Roman"/>
          <w:i/>
          <w:iCs/>
          <w:sz w:val="24"/>
          <w:szCs w:val="24"/>
        </w:rPr>
        <w:t xml:space="preserve"> детей, становления ценностей здорового образа жизни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развития различных видов двигательной активности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организуют пространственную среду с соответствующим оборудованием,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Вовлекают слабослышащих детей в игры с предметами, стимулирующими развитие мелкой моторики.</w:t>
      </w:r>
    </w:p>
    <w:p w:rsidR="00E57EBF" w:rsidRPr="00314D33" w:rsidRDefault="00E57EBF" w:rsidP="00E57EBF">
      <w:pPr>
        <w:spacing w:after="0" w:line="360" w:lineRule="auto"/>
        <w:ind w:firstLine="709"/>
        <w:jc w:val="both"/>
        <w:rPr>
          <w:rFonts w:ascii="Times New Roman" w:hAnsi="Times New Roman"/>
          <w:i/>
          <w:iCs/>
          <w:sz w:val="24"/>
          <w:szCs w:val="24"/>
        </w:rPr>
      </w:pPr>
      <w:r w:rsidRPr="00314D33">
        <w:rPr>
          <w:rFonts w:ascii="Times New Roman" w:hAnsi="Times New Roman"/>
          <w:i/>
          <w:iCs/>
          <w:sz w:val="24"/>
          <w:szCs w:val="24"/>
        </w:rPr>
        <w:t>В сфере формирования навыков безопасного поведения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создают в Организации специально организованную безопасную среду, а также предостерегают слабослышащих детей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E57EBF" w:rsidRPr="00314D33" w:rsidRDefault="00E57EBF" w:rsidP="00E57EBF">
      <w:pPr>
        <w:spacing w:after="0" w:line="360" w:lineRule="auto"/>
        <w:ind w:firstLine="709"/>
        <w:jc w:val="both"/>
        <w:rPr>
          <w:rFonts w:ascii="Times New Roman" w:hAnsi="Times New Roman"/>
          <w:b/>
          <w:i/>
          <w:sz w:val="24"/>
          <w:szCs w:val="24"/>
        </w:rPr>
      </w:pPr>
      <w:r w:rsidRPr="00314D33">
        <w:rPr>
          <w:rFonts w:ascii="Times New Roman" w:hAnsi="Times New Roman"/>
          <w:b/>
          <w:i/>
          <w:sz w:val="24"/>
          <w:szCs w:val="24"/>
        </w:rPr>
        <w:t>Для слабослышащих детей, обучение с которыми начато после 1,5 – 2 лет:</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Взрослыми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Занятия, направленные на физическое развитие ребенка, способствуют также решению специальных коррекционных задач. В ходе таких занятий взрослыми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2.2.2. Дошкольный возраст</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 связи с тем, что настоящая ПрАООП адресована как слабослышащим, так и позднооглохшим детям (потерявшим слух вследствие какой-либо болезни или травмы после того, как они овладели речью</w:t>
      </w:r>
      <w:r w:rsidR="00706CCE" w:rsidRPr="00314D33">
        <w:rPr>
          <w:rFonts w:ascii="Times New Roman" w:hAnsi="Times New Roman"/>
          <w:sz w:val="24"/>
          <w:szCs w:val="24"/>
        </w:rPr>
        <w:t xml:space="preserve"> и сохранили ее</w:t>
      </w:r>
      <w:r w:rsidRPr="00314D33">
        <w:rPr>
          <w:rFonts w:ascii="Times New Roman" w:hAnsi="Times New Roman"/>
          <w:sz w:val="24"/>
          <w:szCs w:val="24"/>
        </w:rPr>
        <w:t>), описание образовательной деятельности в соответствии с направлениями развития ребенка дошкольного возраста, представленными в пяти образовательных областях, приводится для обеих категорий обучающихся.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ab/>
      </w: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2.2.2.1. Социально-коммуникативное развитие</w:t>
      </w:r>
      <w:r w:rsidRPr="00314D33">
        <w:rPr>
          <w:rFonts w:ascii="Times New Roman" w:hAnsi="Times New Roman"/>
          <w:b/>
          <w:sz w:val="24"/>
          <w:szCs w:val="24"/>
        </w:rPr>
        <w:tab/>
      </w:r>
    </w:p>
    <w:p w:rsidR="00E57EBF" w:rsidRPr="00314D33" w:rsidRDefault="00E57EBF" w:rsidP="004B519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В области социально-коммуникативного развития слабослышащих и позднооглохших детей в условиях информационной социализации основными </w:t>
      </w:r>
      <w:r w:rsidRPr="00314D33">
        <w:rPr>
          <w:rFonts w:ascii="Times New Roman" w:hAnsi="Times New Roman"/>
          <w:i/>
          <w:sz w:val="24"/>
          <w:szCs w:val="24"/>
        </w:rPr>
        <w:t>задачами образовательной деятельности</w:t>
      </w:r>
      <w:r w:rsidRPr="00314D33">
        <w:rPr>
          <w:rFonts w:ascii="Times New Roman" w:hAnsi="Times New Roman"/>
          <w:sz w:val="24"/>
          <w:szCs w:val="24"/>
        </w:rPr>
        <w:t xml:space="preserve"> являются создание условий для: </w:t>
      </w:r>
    </w:p>
    <w:p w:rsidR="00E57EBF" w:rsidRPr="00314D33" w:rsidRDefault="00E57EBF" w:rsidP="004B519F">
      <w:pPr>
        <w:widowControl w:val="0"/>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развития положительного отношения ребенка к себе и другим людям;</w:t>
      </w:r>
    </w:p>
    <w:p w:rsidR="00E57EBF" w:rsidRPr="00314D33" w:rsidRDefault="00E57EBF" w:rsidP="004B519F">
      <w:pPr>
        <w:widowControl w:val="0"/>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развития коммуникативной и социальной компетентности;</w:t>
      </w:r>
    </w:p>
    <w:p w:rsidR="00E57EBF" w:rsidRPr="00314D33" w:rsidRDefault="00E57EBF" w:rsidP="004B519F">
      <w:pPr>
        <w:widowControl w:val="0"/>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развития игровой деятельности.</w:t>
      </w:r>
    </w:p>
    <w:p w:rsidR="00E57EBF" w:rsidRPr="00314D33" w:rsidRDefault="00E57EBF" w:rsidP="004B519F">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с уровнем общего и речевого развития, приближенного к возрастной норме.</w:t>
      </w:r>
    </w:p>
    <w:p w:rsidR="00E57EBF" w:rsidRPr="00314D33" w:rsidRDefault="00E57EBF" w:rsidP="004B519F">
      <w:pPr>
        <w:tabs>
          <w:tab w:val="left" w:pos="567"/>
        </w:tabs>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сфере развития положительного отношения ребенка к себе и другим людям</w:t>
      </w:r>
    </w:p>
    <w:p w:rsidR="00E57EBF" w:rsidRPr="00314D33" w:rsidRDefault="00E57EBF" w:rsidP="004B519F">
      <w:pPr>
        <w:pStyle w:val="af"/>
        <w:tabs>
          <w:tab w:val="left" w:pos="567"/>
        </w:tabs>
        <w:spacing w:before="0" w:beforeAutospacing="0" w:after="0" w:afterAutospacing="0" w:line="360" w:lineRule="auto"/>
        <w:ind w:firstLine="709"/>
        <w:jc w:val="both"/>
      </w:pPr>
      <w:r w:rsidRPr="00314D33">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E57EBF" w:rsidRPr="00314D33" w:rsidRDefault="00E57EBF" w:rsidP="004B519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E57EBF" w:rsidRPr="00314D33" w:rsidRDefault="00E57EBF" w:rsidP="004B519F">
      <w:pPr>
        <w:pStyle w:val="af"/>
        <w:tabs>
          <w:tab w:val="left" w:pos="567"/>
        </w:tabs>
        <w:spacing w:before="0" w:beforeAutospacing="0" w:after="0" w:afterAutospacing="0" w:line="360" w:lineRule="auto"/>
        <w:ind w:firstLine="709"/>
        <w:jc w:val="both"/>
      </w:pPr>
      <w:r w:rsidRPr="00314D33">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w:t>
      </w:r>
      <w:r w:rsidRPr="00314D33">
        <w:lastRenderedPageBreak/>
        <w:t>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57EBF" w:rsidRPr="00314D33" w:rsidRDefault="00E57EBF" w:rsidP="004B519F">
      <w:pPr>
        <w:pStyle w:val="af"/>
        <w:tabs>
          <w:tab w:val="left" w:pos="567"/>
        </w:tabs>
        <w:spacing w:before="0" w:beforeAutospacing="0" w:after="0" w:afterAutospacing="0" w:line="360" w:lineRule="auto"/>
        <w:ind w:firstLine="709"/>
        <w:jc w:val="both"/>
      </w:pPr>
      <w:r w:rsidRPr="00314D33">
        <w:rPr>
          <w:i/>
        </w:rPr>
        <w:t>В сфере развития коммуникативной и социальной компетентности</w:t>
      </w:r>
    </w:p>
    <w:p w:rsidR="00E57EBF" w:rsidRPr="00314D33" w:rsidRDefault="00E57EBF" w:rsidP="004B519F">
      <w:pPr>
        <w:pStyle w:val="af"/>
        <w:tabs>
          <w:tab w:val="left" w:pos="567"/>
        </w:tabs>
        <w:spacing w:before="0" w:beforeAutospacing="0" w:after="0" w:afterAutospacing="0" w:line="360" w:lineRule="auto"/>
        <w:ind w:firstLine="709"/>
        <w:jc w:val="both"/>
      </w:pPr>
      <w:r w:rsidRPr="00314D33">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E57EBF" w:rsidRPr="00314D33" w:rsidRDefault="00E57EBF" w:rsidP="004B519F">
      <w:pPr>
        <w:pStyle w:val="af"/>
        <w:tabs>
          <w:tab w:val="left" w:pos="567"/>
        </w:tabs>
        <w:spacing w:before="0" w:beforeAutospacing="0" w:after="0" w:afterAutospacing="0" w:line="360" w:lineRule="auto"/>
        <w:ind w:firstLine="709"/>
        <w:jc w:val="both"/>
        <w:rPr>
          <w:rFonts w:ascii="Times New Roman CYR" w:hAnsi="Times New Roman CYR"/>
        </w:rPr>
      </w:pPr>
      <w:r w:rsidRPr="00314D33">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w:t>
      </w:r>
      <w:r w:rsidRPr="00314D33">
        <w:rPr>
          <w:rFonts w:ascii="Times New Roman CYR" w:hAnsi="Times New Roman CYR"/>
        </w:rPr>
        <w:t>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E57EBF" w:rsidRPr="00314D33" w:rsidRDefault="00E57EBF" w:rsidP="004B519F">
      <w:pPr>
        <w:pStyle w:val="af"/>
        <w:tabs>
          <w:tab w:val="left" w:pos="567"/>
        </w:tabs>
        <w:spacing w:before="0" w:beforeAutospacing="0" w:after="0" w:afterAutospacing="0" w:line="360" w:lineRule="auto"/>
        <w:ind w:firstLine="709"/>
        <w:jc w:val="both"/>
        <w:rPr>
          <w:rFonts w:ascii="Times New Roman CYR" w:hAnsi="Times New Roman CYR"/>
        </w:rPr>
      </w:pPr>
      <w:r w:rsidRPr="00314D33">
        <w:rPr>
          <w:rFonts w:ascii="Times New Roman CYR" w:hAnsi="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E57EBF" w:rsidRPr="00314D33" w:rsidRDefault="00E57EBF" w:rsidP="004B519F">
      <w:pPr>
        <w:pStyle w:val="af"/>
        <w:tabs>
          <w:tab w:val="left" w:pos="567"/>
        </w:tabs>
        <w:spacing w:before="0" w:beforeAutospacing="0" w:after="0" w:afterAutospacing="0" w:line="360" w:lineRule="auto"/>
        <w:ind w:firstLine="709"/>
        <w:jc w:val="both"/>
        <w:rPr>
          <w:rFonts w:ascii="Times New Roman CYR" w:hAnsi="Times New Roman CYR"/>
        </w:rPr>
      </w:pPr>
      <w:r w:rsidRPr="00314D33">
        <w:rPr>
          <w:rFonts w:ascii="Times New Roman CYR" w:hAnsi="Times New Roman CYR"/>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E57EBF" w:rsidRPr="00314D33" w:rsidRDefault="00E57EBF" w:rsidP="004B519F">
      <w:pPr>
        <w:pStyle w:val="af"/>
        <w:tabs>
          <w:tab w:val="left" w:pos="567"/>
        </w:tabs>
        <w:spacing w:before="0" w:beforeAutospacing="0" w:after="0" w:afterAutospacing="0" w:line="360" w:lineRule="auto"/>
        <w:ind w:firstLine="709"/>
        <w:jc w:val="both"/>
      </w:pPr>
      <w:r w:rsidRPr="00314D33">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w:t>
      </w:r>
      <w:r w:rsidRPr="00314D33">
        <w:lastRenderedPageBreak/>
        <w:t>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E57EBF" w:rsidRPr="00314D33" w:rsidRDefault="00E57EBF" w:rsidP="004B519F">
      <w:pPr>
        <w:pStyle w:val="af"/>
        <w:tabs>
          <w:tab w:val="left" w:pos="567"/>
        </w:tabs>
        <w:spacing w:before="0" w:beforeAutospacing="0" w:after="0" w:afterAutospacing="0" w:line="360" w:lineRule="auto"/>
        <w:ind w:firstLine="709"/>
        <w:jc w:val="both"/>
      </w:pPr>
      <w:r w:rsidRPr="00314D33">
        <w:rPr>
          <w:i/>
        </w:rPr>
        <w:t>В сфере развития игровой деятельности</w:t>
      </w:r>
    </w:p>
    <w:p w:rsidR="00E57EBF" w:rsidRPr="00314D33" w:rsidRDefault="00E57EBF" w:rsidP="004B519F">
      <w:pPr>
        <w:pStyle w:val="af"/>
        <w:tabs>
          <w:tab w:val="left" w:pos="567"/>
        </w:tabs>
        <w:spacing w:before="0" w:beforeAutospacing="0" w:after="0" w:afterAutospacing="0" w:line="360" w:lineRule="auto"/>
        <w:ind w:firstLine="709"/>
        <w:jc w:val="both"/>
      </w:pPr>
      <w:r w:rsidRPr="00314D33">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E57EBF" w:rsidRPr="00314D33" w:rsidRDefault="00E57EBF" w:rsidP="004B519F">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без выраженных дополнительных отклонений в развитии, отстающи</w:t>
      </w:r>
      <w:r w:rsidR="00706CCE" w:rsidRPr="00314D33">
        <w:rPr>
          <w:rFonts w:ascii="Times New Roman" w:hAnsi="Times New Roman"/>
          <w:b/>
          <w:i/>
          <w:sz w:val="24"/>
          <w:szCs w:val="24"/>
        </w:rPr>
        <w:t>х</w:t>
      </w:r>
      <w:r w:rsidRPr="00314D33">
        <w:rPr>
          <w:rFonts w:ascii="Times New Roman" w:hAnsi="Times New Roman"/>
          <w:b/>
          <w:i/>
          <w:sz w:val="24"/>
          <w:szCs w:val="24"/>
        </w:rPr>
        <w:t xml:space="preserve"> от возрастной нормы, но имеющие перспективу сближения с ней</w:t>
      </w:r>
    </w:p>
    <w:p w:rsidR="00E57EBF" w:rsidRPr="00314D33" w:rsidRDefault="00E57EBF" w:rsidP="004B519F">
      <w:pPr>
        <w:pStyle w:val="3-1"/>
        <w:keepNext w:val="0"/>
        <w:keepLines w:val="0"/>
        <w:widowControl w:val="0"/>
        <w:spacing w:before="0" w:line="360" w:lineRule="auto"/>
        <w:ind w:firstLine="709"/>
        <w:outlineLvl w:val="9"/>
        <w:rPr>
          <w:b w:val="0"/>
          <w:i/>
          <w:iCs/>
          <w:color w:val="auto"/>
        </w:rPr>
      </w:pPr>
      <w:r w:rsidRPr="00314D33">
        <w:rPr>
          <w:b w:val="0"/>
          <w:i/>
          <w:iCs/>
          <w:color w:val="auto"/>
        </w:rPr>
        <w:t xml:space="preserve">В сфере развития положительного отношения </w:t>
      </w:r>
      <w:r w:rsidRPr="00314D33">
        <w:rPr>
          <w:b w:val="0"/>
          <w:i/>
          <w:color w:val="auto"/>
        </w:rPr>
        <w:t>слабослышащих и позднооглохших детей</w:t>
      </w:r>
      <w:r w:rsidRPr="00314D33">
        <w:rPr>
          <w:b w:val="0"/>
          <w:i/>
          <w:iCs/>
          <w:color w:val="auto"/>
        </w:rPr>
        <w:t xml:space="preserve"> к себе и другим людями </w:t>
      </w:r>
    </w:p>
    <w:p w:rsidR="00E57EBF" w:rsidRPr="00314D33" w:rsidRDefault="00E57EBF" w:rsidP="004B519F">
      <w:pPr>
        <w:pStyle w:val="3-1"/>
        <w:keepNext w:val="0"/>
        <w:keepLines w:val="0"/>
        <w:widowControl w:val="0"/>
        <w:spacing w:before="0" w:line="360" w:lineRule="auto"/>
        <w:ind w:firstLine="709"/>
        <w:outlineLvl w:val="9"/>
        <w:rPr>
          <w:b w:val="0"/>
          <w:color w:val="auto"/>
        </w:rPr>
      </w:pPr>
      <w:r w:rsidRPr="00314D33">
        <w:rPr>
          <w:b w:val="0"/>
          <w:color w:val="auto"/>
        </w:rPr>
        <w:t>Взрослые создают специальные условия для формирования у ребенка положительного самоощущения – уверенности в своих возможностях, в том, что он хороший, его любят. Взрослые способствуют развитию у слабослышащих и позднооглохших детей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Взрослые стимулируют, побуждают ребенка владеть соответствующим речевым запасом.</w:t>
      </w:r>
    </w:p>
    <w:p w:rsidR="00E57EBF" w:rsidRPr="00314D33" w:rsidRDefault="00E57EBF" w:rsidP="004B519F">
      <w:pPr>
        <w:pStyle w:val="3-1"/>
        <w:keepNext w:val="0"/>
        <w:keepLines w:val="0"/>
        <w:widowControl w:val="0"/>
        <w:spacing w:before="0" w:line="360" w:lineRule="auto"/>
        <w:ind w:firstLine="709"/>
        <w:outlineLvl w:val="9"/>
        <w:rPr>
          <w:b w:val="0"/>
          <w:color w:val="auto"/>
        </w:rPr>
      </w:pPr>
      <w:r w:rsidRPr="00314D33">
        <w:rPr>
          <w:b w:val="0"/>
          <w:color w:val="auto"/>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E57EBF" w:rsidRPr="00314D33" w:rsidRDefault="00E57EBF" w:rsidP="00E57EBF">
      <w:pPr>
        <w:pStyle w:val="3-1"/>
        <w:keepNext w:val="0"/>
        <w:keepLines w:val="0"/>
        <w:widowControl w:val="0"/>
        <w:spacing w:before="0" w:line="360" w:lineRule="auto"/>
        <w:ind w:firstLine="709"/>
        <w:outlineLvl w:val="9"/>
        <w:rPr>
          <w:b w:val="0"/>
          <w:i/>
          <w:iCs/>
          <w:color w:val="auto"/>
        </w:rPr>
      </w:pPr>
      <w:r w:rsidRPr="00314D33">
        <w:rPr>
          <w:b w:val="0"/>
          <w:i/>
          <w:iCs/>
          <w:color w:val="auto"/>
        </w:rPr>
        <w:t xml:space="preserve">В сфере развития коммуникативной и социальной компетентности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Первый социальный опыт дети со слуховой депривацией приобретают в семье, в повседневной жизни, принимая участие в различных семейных событиях. Взрослые </w:t>
      </w:r>
      <w:r w:rsidRPr="00314D33">
        <w:rPr>
          <w:b w:val="0"/>
          <w:color w:val="auto"/>
        </w:rPr>
        <w:lastRenderedPageBreak/>
        <w:t>создают в Организации различные возможности для приобщения слабослышащих и позднооглохших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слабослышащим и позднооглохшим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владения соответствующим речевым запасом.</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Взрослые предоставляют слабослышащим и позднооглохшим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(при участии в планировании, при выборе содержания и способов своей деятельности) помогает слабослышащим и позднооглохшим детям со временем приобрести способность и готовность к самостоятельности и участию в жизни общества.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способствуют развитию у слабослышащих и позднооглохших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в том числе и речевого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w:t>
      </w:r>
      <w:r w:rsidRPr="00314D33">
        <w:rPr>
          <w:b w:val="0"/>
          <w:color w:val="auto"/>
        </w:rPr>
        <w:lastRenderedPageBreak/>
        <w:t xml:space="preserve">комментариями. </w:t>
      </w:r>
    </w:p>
    <w:p w:rsidR="00E57EBF" w:rsidRPr="00314D33" w:rsidRDefault="00E57EBF" w:rsidP="00E57EBF">
      <w:pPr>
        <w:pStyle w:val="3-1"/>
        <w:keepNext w:val="0"/>
        <w:keepLines w:val="0"/>
        <w:widowControl w:val="0"/>
        <w:spacing w:before="0" w:line="360" w:lineRule="auto"/>
        <w:ind w:firstLine="709"/>
        <w:outlineLvl w:val="9"/>
        <w:rPr>
          <w:b w:val="0"/>
          <w:i/>
          <w:color w:val="auto"/>
        </w:rPr>
      </w:pPr>
      <w:r w:rsidRPr="00314D33">
        <w:rPr>
          <w:b w:val="0"/>
          <w:i/>
          <w:color w:val="auto"/>
        </w:rPr>
        <w:t xml:space="preserve">В сфере развития игровой деятельности </w:t>
      </w:r>
    </w:p>
    <w:p w:rsidR="00E57EBF" w:rsidRPr="00314D33" w:rsidRDefault="00E57EBF" w:rsidP="00E57EBF">
      <w:pPr>
        <w:pStyle w:val="3-1"/>
        <w:keepNext w:val="0"/>
        <w:keepLines w:val="0"/>
        <w:widowControl w:val="0"/>
        <w:spacing w:before="0" w:line="360" w:lineRule="auto"/>
        <w:ind w:firstLine="709"/>
        <w:outlineLvl w:val="9"/>
        <w:rPr>
          <w:b w:val="0"/>
          <w:color w:val="auto"/>
          <w:lang w:val="ru-RU"/>
        </w:rPr>
      </w:pPr>
      <w:r w:rsidRPr="00314D33">
        <w:rPr>
          <w:b w:val="0"/>
          <w:color w:val="auto"/>
        </w:rPr>
        <w:t>Взрослые создают специальные условия для свободной игры слабослышащих и позднооглохших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r w:rsidR="00706CCE" w:rsidRPr="00314D33">
        <w:rPr>
          <w:b w:val="0"/>
          <w:color w:val="auto"/>
          <w:lang w:val="ru-RU"/>
        </w:rPr>
        <w:t xml:space="preserve"> Ведется целенаправленная работа над овладением речью в связи с игровой деятельностью.</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i/>
          <w:color w:val="auto"/>
        </w:rPr>
        <w:t xml:space="preserve">Для детей с </w:t>
      </w:r>
      <w:r w:rsidR="006E6834" w:rsidRPr="00314D33">
        <w:rPr>
          <w:i/>
          <w:color w:val="auto"/>
          <w:lang w:val="ru-RU"/>
        </w:rPr>
        <w:t xml:space="preserve">выраженными </w:t>
      </w:r>
      <w:r w:rsidRPr="00314D33">
        <w:rPr>
          <w:i/>
          <w:color w:val="auto"/>
        </w:rPr>
        <w:t xml:space="preserve">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314D33">
        <w:rPr>
          <w:b w:val="0"/>
          <w:color w:val="auto"/>
        </w:rPr>
        <w:t>(по Л.А. Головчиц):</w:t>
      </w:r>
    </w:p>
    <w:p w:rsidR="00E57EBF" w:rsidRPr="00314D33" w:rsidRDefault="00E57EBF" w:rsidP="00E57EBF">
      <w:pPr>
        <w:pStyle w:val="af"/>
        <w:spacing w:before="0" w:beforeAutospacing="0" w:after="0" w:afterAutospacing="0" w:line="360" w:lineRule="auto"/>
        <w:ind w:firstLine="709"/>
        <w:jc w:val="both"/>
      </w:pPr>
      <w:r w:rsidRPr="00314D33">
        <w:t>Взрослые 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 и др.</w:t>
      </w:r>
    </w:p>
    <w:p w:rsidR="00E57EBF" w:rsidRPr="00314D33" w:rsidRDefault="00E57EBF" w:rsidP="00E57EBF">
      <w:pPr>
        <w:pStyle w:val="af"/>
        <w:spacing w:before="0" w:beforeAutospacing="0" w:after="0" w:afterAutospacing="0" w:line="360" w:lineRule="auto"/>
        <w:ind w:firstLine="709"/>
        <w:jc w:val="both"/>
      </w:pPr>
      <w:r w:rsidRPr="00314D33">
        <w:t>Взрослые учат и мотивируют детей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взрослых доступными средствами (слово «спасибо» или кивок, сопровождаемый артикулированием, лепетным или усеченным словом).</w:t>
      </w:r>
    </w:p>
    <w:p w:rsidR="00E57EBF" w:rsidRPr="00314D33" w:rsidRDefault="00E57EBF" w:rsidP="00E57EBF">
      <w:pPr>
        <w:pStyle w:val="af"/>
        <w:spacing w:before="0" w:beforeAutospacing="0" w:after="0" w:afterAutospacing="0" w:line="360" w:lineRule="auto"/>
        <w:ind w:firstLine="709"/>
        <w:jc w:val="both"/>
      </w:pPr>
      <w:r w:rsidRPr="00314D33">
        <w:t>Взрослые обучают и поощряют действия детей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 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 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E57EBF" w:rsidRPr="00314D33" w:rsidRDefault="00E57EBF" w:rsidP="00E57EBF">
      <w:pPr>
        <w:pStyle w:val="af"/>
        <w:spacing w:before="0" w:beforeAutospacing="0" w:after="0" w:afterAutospacing="0" w:line="360" w:lineRule="auto"/>
        <w:ind w:firstLine="709"/>
        <w:jc w:val="both"/>
        <w:rPr>
          <w:b/>
        </w:rPr>
      </w:pPr>
      <w:r w:rsidRPr="00314D33">
        <w:t xml:space="preserve">Взрослые приучают детей убирать на место игрушки, строительный материал, книги. Воспитывают у детей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и т.д. Применяют для поддержания интереса к деятельности игровые приемы («Помоги мишке убрать </w:t>
      </w:r>
      <w:r w:rsidRPr="00314D33">
        <w:lastRenderedPageBreak/>
        <w:t>игрушки», «В гости пришли куклы» и др.). Приучают детей принимать посильное участие в труде взрослых.</w:t>
      </w:r>
    </w:p>
    <w:p w:rsidR="00E57EBF" w:rsidRPr="00314D33" w:rsidRDefault="00E57EBF" w:rsidP="00E57EBF">
      <w:pPr>
        <w:pStyle w:val="af"/>
        <w:spacing w:before="0" w:beforeAutospacing="0" w:after="0" w:afterAutospacing="0" w:line="360" w:lineRule="auto"/>
        <w:ind w:firstLine="709"/>
        <w:jc w:val="both"/>
      </w:pPr>
      <w:r w:rsidRPr="00314D33">
        <w:t>Взрослые создают необходимые условия для развития игровой деятельности детей в соответствии с их возможностями и целями обучения.</w:t>
      </w:r>
    </w:p>
    <w:p w:rsidR="00E57EBF" w:rsidRPr="00314D33" w:rsidRDefault="00E57EBF" w:rsidP="00E57EBF">
      <w:pPr>
        <w:pStyle w:val="af"/>
        <w:spacing w:before="0" w:beforeAutospacing="0" w:after="0" w:afterAutospacing="0" w:line="360" w:lineRule="auto"/>
        <w:ind w:firstLine="709"/>
        <w:jc w:val="both"/>
      </w:pPr>
      <w:r w:rsidRPr="00314D33">
        <w:t>Взрослые вызывают у детей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 и т.д.).</w:t>
      </w:r>
    </w:p>
    <w:p w:rsidR="00E57EBF" w:rsidRPr="00314D33" w:rsidRDefault="00E57EBF" w:rsidP="00E57EBF">
      <w:pPr>
        <w:pStyle w:val="af"/>
        <w:spacing w:before="0" w:beforeAutospacing="0" w:after="0" w:afterAutospacing="0" w:line="360" w:lineRule="auto"/>
        <w:ind w:firstLine="709"/>
        <w:jc w:val="both"/>
      </w:pPr>
      <w:r w:rsidRPr="00314D33">
        <w:t>Взрослые учат бережному отношению к игрушкам, обращают особое внимание детей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детей убирать игрушки по завершении игры.</w:t>
      </w:r>
    </w:p>
    <w:p w:rsidR="00E57EBF" w:rsidRPr="00314D33" w:rsidRDefault="00E57EBF" w:rsidP="00E57EBF">
      <w:pPr>
        <w:pStyle w:val="af"/>
        <w:spacing w:before="0" w:beforeAutospacing="0" w:after="0" w:afterAutospacing="0" w:line="360" w:lineRule="auto"/>
        <w:ind w:firstLine="709"/>
        <w:jc w:val="both"/>
      </w:pPr>
      <w:r w:rsidRPr="00314D33">
        <w:t>В ходе проведения игр-занятий взрослые учат детей действовать на основе подражания взрослому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 и т. п. );</w:t>
      </w:r>
    </w:p>
    <w:p w:rsidR="004B519F" w:rsidRPr="00314D33" w:rsidRDefault="00E57EBF" w:rsidP="004B519F">
      <w:pPr>
        <w:pStyle w:val="af"/>
        <w:spacing w:before="0" w:beforeAutospacing="0" w:after="0" w:afterAutospacing="0" w:line="360" w:lineRule="auto"/>
        <w:ind w:firstLine="709"/>
        <w:jc w:val="both"/>
      </w:pPr>
      <w:r w:rsidRPr="00314D33">
        <w:t>Взрослые обучают детей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и т.д.). Обращают внимание детей на необходимость правильного точного использования игрушек: посуды, одежды, мебели, предметов обиход</w:t>
      </w:r>
      <w:r w:rsidR="004B519F" w:rsidRPr="00314D33">
        <w:t>а.</w:t>
      </w:r>
    </w:p>
    <w:p w:rsidR="001C6AD4" w:rsidRPr="00314D33" w:rsidRDefault="00E57EBF" w:rsidP="004B519F">
      <w:pPr>
        <w:pStyle w:val="af"/>
        <w:spacing w:before="0" w:beforeAutospacing="0" w:after="0" w:afterAutospacing="0" w:line="360" w:lineRule="auto"/>
        <w:ind w:firstLine="709"/>
        <w:jc w:val="both"/>
      </w:pPr>
      <w:r w:rsidRPr="00314D33">
        <w:t>Взрослые всемерно поощряют речевое общение детей в играх</w:t>
      </w:r>
      <w:r w:rsidR="001C6AD4" w:rsidRPr="00314D33">
        <w:rPr>
          <w:lang w:val="ru-RU"/>
        </w:rPr>
        <w:t>,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взрослым или отраженно за ним</w:t>
      </w:r>
      <w:r w:rsidR="004B519F" w:rsidRPr="00314D33">
        <w:rPr>
          <w:lang w:val="ru-RU"/>
        </w:rPr>
        <w:t>)</w:t>
      </w:r>
      <w:r w:rsidRPr="00314D33">
        <w:t xml:space="preserve">.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ПрАООП оставляет Организации право выбора способов, форм, методов, технологий социально-коммуникативного развития слабослышащих и позднооглохших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индивидуальных психофизических особенностей обучающихся. При этом необходимо способствовать тому, чтобы в процессе развития игровой деятельности слабослышащий и позднооглохший ребенок овладевал и словарем, ее обслуживающим.</w:t>
      </w:r>
    </w:p>
    <w:p w:rsidR="00E57EBF" w:rsidRPr="00314D33" w:rsidRDefault="00E57EBF" w:rsidP="00E57EBF">
      <w:pPr>
        <w:pStyle w:val="3-1"/>
        <w:keepNext w:val="0"/>
        <w:keepLines w:val="0"/>
        <w:widowControl w:val="0"/>
        <w:spacing w:before="0" w:line="360" w:lineRule="auto"/>
        <w:ind w:firstLine="709"/>
        <w:outlineLvl w:val="9"/>
        <w:rPr>
          <w:i/>
          <w:color w:val="auto"/>
        </w:rPr>
      </w:pPr>
      <w:r w:rsidRPr="00314D33">
        <w:rPr>
          <w:i/>
          <w:color w:val="auto"/>
        </w:rPr>
        <w:t xml:space="preserve">Слабослышащие и позднооглохшие дети дошкольного возраста должны не </w:t>
      </w:r>
      <w:r w:rsidRPr="00314D33">
        <w:rPr>
          <w:i/>
          <w:color w:val="auto"/>
        </w:rPr>
        <w:lastRenderedPageBreak/>
        <w:t>только развиваться в образовательной области «Социально-коммуникативное развитие», но и овладевать речью, ее обслуживающей.</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2.2.2.2. Познавательное развитие</w:t>
      </w:r>
      <w:r w:rsidRPr="00314D33">
        <w:rPr>
          <w:rFonts w:ascii="Times New Roman" w:hAnsi="Times New Roman"/>
          <w:b/>
          <w:sz w:val="24"/>
          <w:szCs w:val="24"/>
        </w:rPr>
        <w:tab/>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В области познавательного развития слабослышащих и позднооглохших детей основными </w:t>
      </w:r>
      <w:r w:rsidRPr="00314D33">
        <w:rPr>
          <w:rFonts w:ascii="Times New Roman" w:hAnsi="Times New Roman"/>
          <w:i/>
          <w:sz w:val="24"/>
          <w:szCs w:val="24"/>
        </w:rPr>
        <w:t>задачами образовательной деятельности</w:t>
      </w:r>
      <w:r w:rsidRPr="00314D33">
        <w:rPr>
          <w:rFonts w:ascii="Times New Roman" w:hAnsi="Times New Roman"/>
          <w:sz w:val="24"/>
          <w:szCs w:val="24"/>
        </w:rPr>
        <w:t xml:space="preserve"> являются создание условий для: </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развития любознательности, познавательной активности, познавательных способностей детей;</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 xml:space="preserve">развития представлений в разных сферах знаний об окружающей действительности. </w:t>
      </w:r>
    </w:p>
    <w:p w:rsidR="00E57EBF" w:rsidRPr="00314D33" w:rsidRDefault="00E57EBF" w:rsidP="00E57EBF">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с уровнем общего и речевого развития, приближенного к возрастной норме.</w:t>
      </w:r>
    </w:p>
    <w:p w:rsidR="00E57EBF" w:rsidRPr="00314D33" w:rsidRDefault="00E57EBF" w:rsidP="00E57EBF">
      <w:pPr>
        <w:tabs>
          <w:tab w:val="left" w:pos="567"/>
        </w:tabs>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сфере развития любознательности, познавательной активности, познавательных способностей</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E57EBF" w:rsidRPr="00314D33" w:rsidRDefault="00E57EBF" w:rsidP="00E57EBF">
      <w:pPr>
        <w:tabs>
          <w:tab w:val="left" w:pos="567"/>
        </w:tabs>
        <w:spacing w:after="0" w:line="360" w:lineRule="auto"/>
        <w:ind w:firstLine="709"/>
        <w:jc w:val="both"/>
        <w:rPr>
          <w:rFonts w:ascii="Times New Roman" w:hAnsi="Times New Roman"/>
          <w:i/>
          <w:sz w:val="24"/>
          <w:szCs w:val="24"/>
        </w:rPr>
      </w:pPr>
      <w:r w:rsidRPr="00314D33">
        <w:rPr>
          <w:rFonts w:ascii="Times New Roman" w:hAnsi="Times New Roman"/>
          <w:i/>
          <w:sz w:val="24"/>
          <w:szCs w:val="24"/>
        </w:rPr>
        <w:t>В сфере развития представлений в разных сферах знаний об окружающей действительности</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w:t>
      </w:r>
      <w:r w:rsidRPr="00314D33">
        <w:rPr>
          <w:rFonts w:ascii="Times New Roman" w:hAnsi="Times New Roman"/>
          <w:sz w:val="24"/>
          <w:szCs w:val="24"/>
        </w:rPr>
        <w:lastRenderedPageBreak/>
        <w:t>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E57EBF" w:rsidRPr="00314D33" w:rsidRDefault="00E57EBF" w:rsidP="00E57EBF">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E57EBF" w:rsidRPr="00314D33" w:rsidRDefault="00E57EBF" w:rsidP="00E57EBF">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без выраженных дополнительных отклонений в развитии, отстающи</w:t>
      </w:r>
      <w:r w:rsidR="00B64E60" w:rsidRPr="00314D33">
        <w:rPr>
          <w:rFonts w:ascii="Times New Roman" w:hAnsi="Times New Roman"/>
          <w:b/>
          <w:i/>
          <w:sz w:val="24"/>
          <w:szCs w:val="24"/>
        </w:rPr>
        <w:t>х</w:t>
      </w:r>
      <w:r w:rsidRPr="00314D33">
        <w:rPr>
          <w:rFonts w:ascii="Times New Roman" w:hAnsi="Times New Roman"/>
          <w:b/>
          <w:i/>
          <w:sz w:val="24"/>
          <w:szCs w:val="24"/>
        </w:rPr>
        <w:t xml:space="preserve"> от возрастной нормы, но имеющи</w:t>
      </w:r>
      <w:r w:rsidR="00B64E60" w:rsidRPr="00314D33">
        <w:rPr>
          <w:rFonts w:ascii="Times New Roman" w:hAnsi="Times New Roman"/>
          <w:b/>
          <w:i/>
          <w:sz w:val="24"/>
          <w:szCs w:val="24"/>
        </w:rPr>
        <w:t>х</w:t>
      </w:r>
      <w:r w:rsidRPr="00314D33">
        <w:rPr>
          <w:rFonts w:ascii="Times New Roman" w:hAnsi="Times New Roman"/>
          <w:b/>
          <w:i/>
          <w:sz w:val="24"/>
          <w:szCs w:val="24"/>
        </w:rPr>
        <w:t xml:space="preserve"> перспективу сближения с ней</w:t>
      </w:r>
    </w:p>
    <w:p w:rsidR="00E57EBF" w:rsidRPr="00314D33" w:rsidRDefault="00E57EBF" w:rsidP="00E57EBF">
      <w:pPr>
        <w:pStyle w:val="3-1"/>
        <w:keepNext w:val="0"/>
        <w:keepLines w:val="0"/>
        <w:widowControl w:val="0"/>
        <w:spacing w:before="0" w:line="360" w:lineRule="auto"/>
        <w:ind w:firstLine="709"/>
        <w:outlineLvl w:val="9"/>
        <w:rPr>
          <w:b w:val="0"/>
          <w:i/>
          <w:color w:val="auto"/>
        </w:rPr>
      </w:pPr>
      <w:r w:rsidRPr="00314D33">
        <w:rPr>
          <w:b w:val="0"/>
          <w:i/>
          <w:color w:val="auto"/>
        </w:rPr>
        <w:t xml:space="preserve">В сфере развития любознательности, познавательной активности, познавательных способностей слабослышащих и позднооглохших детей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создают специально организованную насыщенную предметно-пространственную среду, стимулирующую познавательный интерес слабослышащих и позднооглохших детей, исследовательскую активность, элементарное экспериментирование с различными веществами, предметами, материалами. </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lastRenderedPageBreak/>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слабослышащих и позднооглохших детей,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57EBF" w:rsidRPr="00314D33" w:rsidRDefault="00E57EBF" w:rsidP="00E57EBF">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Помимо поддержки исследовательской активности, педагоги организует познавательные игры, поощряют интерес слабослышащих и позднооглохших детей к различным развивающим играм и занятиям, например, лото, шашкам, шахматам, конструированию и пр., что особенно важно для данной категории обучающихся, так как развитие моторики рук отвечает потребностям детей с нарушениями слуха.</w:t>
      </w:r>
    </w:p>
    <w:p w:rsidR="00E57EBF" w:rsidRPr="00314D33" w:rsidRDefault="00E57EBF" w:rsidP="00E57EBF">
      <w:pPr>
        <w:pStyle w:val="3-1"/>
        <w:keepNext w:val="0"/>
        <w:keepLines w:val="0"/>
        <w:widowControl w:val="0"/>
        <w:spacing w:before="0" w:line="360" w:lineRule="auto"/>
        <w:ind w:firstLine="709"/>
        <w:outlineLvl w:val="9"/>
        <w:rPr>
          <w:b w:val="0"/>
          <w:i/>
          <w:color w:val="auto"/>
        </w:rPr>
      </w:pPr>
      <w:r w:rsidRPr="00314D33">
        <w:rPr>
          <w:b w:val="0"/>
          <w:i/>
          <w:color w:val="auto"/>
        </w:rPr>
        <w:t xml:space="preserve"> В сфере развития представлений в разных сферах знаний об окружающей действительности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создают возможности для развития у слабослышащих и позднооглохших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относительно наблюдаемых явлений, событий.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осваивать их математическое содержание.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Благодаря освоению математического содержания окружающего мира в дошкольном возрасте у слабослышащих и позднооглохших детей развиваются предпосылки успешного учения в общеобразовательной организации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У слабослышащих и позднооглохших детей развивается способность </w:t>
      </w:r>
      <w:r w:rsidRPr="00314D33">
        <w:rPr>
          <w:b w:val="0"/>
          <w:color w:val="auto"/>
        </w:rPr>
        <w:lastRenderedPageBreak/>
        <w:t xml:space="preserve">ориентироваться в пространстве (право, лево, вперед, назад и т. п.); выявлять различные соотношения (например, больше – меньше, толще – тоньше, длиннее – короче, тяжелее – легче и др.);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геометрические понятия (например, «треугольник, прямоугольник, квадрат, круг, куб, шар, цилиндр, точка, сторона, угол, площадь, вершина угла, грань»). 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 </w:t>
      </w:r>
    </w:p>
    <w:p w:rsidR="00E57EBF" w:rsidRPr="00314D33" w:rsidRDefault="00E57EBF" w:rsidP="00E57EBF">
      <w:pPr>
        <w:pStyle w:val="3-1"/>
        <w:keepNext w:val="0"/>
        <w:keepLines w:val="0"/>
        <w:widowControl w:val="0"/>
        <w:spacing w:before="0" w:line="360" w:lineRule="auto"/>
        <w:ind w:firstLine="709"/>
        <w:outlineLvl w:val="9"/>
        <w:rPr>
          <w:b w:val="0"/>
          <w:i/>
          <w:color w:val="auto"/>
        </w:rPr>
      </w:pPr>
      <w:r w:rsidRPr="00314D33">
        <w:rPr>
          <w:b w:val="0"/>
          <w:i/>
          <w:color w:val="auto"/>
        </w:rPr>
        <w:t>В сфере формирования грамотности, готовности к обучению в школе</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знакомят ребенка с основными речевыми формами и правилами их применения. Они учат ребенка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Происходит овладение ребенка основными закономерностями языка, словообразовательными моделями (с учётом особенностей речевого развития слабослышащих и позднооглохших обучающихся),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w:t>
      </w:r>
      <w:r w:rsidRPr="00314D33">
        <w:rPr>
          <w:rFonts w:ascii="Times New Roman" w:hAnsi="Times New Roman"/>
          <w:sz w:val="24"/>
          <w:szCs w:val="24"/>
        </w:rPr>
        <w:lastRenderedPageBreak/>
        <w:t>смысловые отношения, звуко-буквенным анализом слов, составление слов из разрезной азбуки, узнавание и называние букв.</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организуют деятельность для формирования у ребенка активного словаря.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Происходит овладение ребенка умением составлять фигуры по образцу и обводить по трафарету, закрашивать и заштриховывать простые фигуры</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i/>
          <w:color w:val="auto"/>
        </w:rPr>
        <w:t xml:space="preserve">Для детей с </w:t>
      </w:r>
      <w:r w:rsidR="006E6834" w:rsidRPr="00314D33">
        <w:rPr>
          <w:i/>
          <w:color w:val="auto"/>
          <w:lang w:val="ru-RU"/>
        </w:rPr>
        <w:t xml:space="preserve">выраженными </w:t>
      </w:r>
      <w:r w:rsidRPr="00314D33">
        <w:rPr>
          <w:i/>
          <w:color w:val="auto"/>
        </w:rPr>
        <w:t xml:space="preserve">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314D33">
        <w:rPr>
          <w:b w:val="0"/>
          <w:color w:val="auto"/>
        </w:rPr>
        <w:t>(по Л.А. Головчиц):</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Взрослые 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 ходе дидактических игр взрослыми реализуется деятельность по развитию у детей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Взрослые организуют деятельность по формированию у слабослышащего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 и т.д.)</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ПрАООП оставляет Организации право выбора способов, форм, методов, технологий познавательного развития слабослышащих и позднооглохших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индивидуальных психофизических особенностей обучающихся. При этом важно способствовать тому, чтобы в процессе познавательного развития слабослышащий и позднооглохший ребенок овладевал и необходимым словарем.</w:t>
      </w:r>
    </w:p>
    <w:p w:rsidR="00E57EBF" w:rsidRPr="00314D33" w:rsidRDefault="00E57EBF" w:rsidP="00E57EBF">
      <w:pPr>
        <w:pStyle w:val="3-1"/>
        <w:keepNext w:val="0"/>
        <w:keepLines w:val="0"/>
        <w:widowControl w:val="0"/>
        <w:spacing w:before="0" w:line="360" w:lineRule="auto"/>
        <w:ind w:firstLine="709"/>
        <w:outlineLvl w:val="9"/>
        <w:rPr>
          <w:i/>
          <w:color w:val="auto"/>
        </w:rPr>
      </w:pPr>
      <w:r w:rsidRPr="00314D33">
        <w:rPr>
          <w:i/>
          <w:color w:val="auto"/>
        </w:rPr>
        <w:t>Слабослышащие и позднооглохшие дети дошкольного возраста должны не только развиваться в образовательной области «Познавательное развитие», но и овладевать речью, ее обслуживающей.</w:t>
      </w:r>
    </w:p>
    <w:p w:rsidR="00E57EBF" w:rsidRPr="00314D33" w:rsidRDefault="00E57EBF" w:rsidP="00E57EBF">
      <w:pPr>
        <w:pStyle w:val="3-1"/>
        <w:keepNext w:val="0"/>
        <w:keepLines w:val="0"/>
        <w:widowControl w:val="0"/>
        <w:spacing w:before="0" w:line="360" w:lineRule="auto"/>
        <w:ind w:firstLine="709"/>
        <w:outlineLvl w:val="9"/>
        <w:rPr>
          <w:b w:val="0"/>
          <w:color w:val="auto"/>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2.2.2.3. Речевое развитие</w:t>
      </w:r>
      <w:r w:rsidRPr="00314D33">
        <w:rPr>
          <w:rFonts w:ascii="Times New Roman" w:hAnsi="Times New Roman"/>
          <w:b/>
          <w:sz w:val="24"/>
          <w:szCs w:val="24"/>
        </w:rPr>
        <w:tab/>
      </w:r>
    </w:p>
    <w:p w:rsidR="00E57EBF" w:rsidRPr="00314D33" w:rsidRDefault="00E57EBF" w:rsidP="00E57EBF">
      <w:pPr>
        <w:widowControl w:val="0"/>
        <w:tabs>
          <w:tab w:val="left" w:pos="567"/>
          <w:tab w:val="left" w:pos="709"/>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В области речевого развития слабослышащих и позднооглохших детей основными </w:t>
      </w:r>
      <w:r w:rsidRPr="00314D33">
        <w:rPr>
          <w:rFonts w:ascii="Times New Roman" w:hAnsi="Times New Roman"/>
          <w:i/>
          <w:sz w:val="24"/>
          <w:szCs w:val="24"/>
        </w:rPr>
        <w:t>задачами образовательной деятельности</w:t>
      </w:r>
      <w:r w:rsidRPr="00314D33">
        <w:rPr>
          <w:rFonts w:ascii="Times New Roman" w:hAnsi="Times New Roman"/>
          <w:sz w:val="24"/>
          <w:szCs w:val="24"/>
        </w:rPr>
        <w:t xml:space="preserve"> является создание условий для: </w:t>
      </w:r>
    </w:p>
    <w:p w:rsidR="00E57EBF" w:rsidRPr="00314D33" w:rsidRDefault="00E57EBF" w:rsidP="00E57EBF">
      <w:pPr>
        <w:widowControl w:val="0"/>
        <w:tabs>
          <w:tab w:val="left" w:pos="567"/>
          <w:tab w:val="left" w:pos="709"/>
        </w:tabs>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 xml:space="preserve">формирования слухоречевой среды; </w:t>
      </w:r>
    </w:p>
    <w:p w:rsidR="00E57EBF" w:rsidRPr="00314D33" w:rsidRDefault="00E57EBF" w:rsidP="00E57EBF">
      <w:pPr>
        <w:widowControl w:val="0"/>
        <w:tabs>
          <w:tab w:val="left" w:pos="567"/>
          <w:tab w:val="left" w:pos="709"/>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формирования и совершенствования разных сторон речи слабослышащих и позднооглохших детей;</w:t>
      </w:r>
    </w:p>
    <w:p w:rsidR="00E57EBF" w:rsidRPr="00314D33" w:rsidRDefault="00E57EBF" w:rsidP="00E57EBF">
      <w:pPr>
        <w:widowControl w:val="0"/>
        <w:tabs>
          <w:tab w:val="left" w:pos="567"/>
          <w:tab w:val="left" w:pos="709"/>
        </w:tabs>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приобщения детей к культуре чтения художественной литературы.</w:t>
      </w:r>
    </w:p>
    <w:p w:rsidR="00E57EBF" w:rsidRPr="00314D33" w:rsidRDefault="00E57EBF" w:rsidP="00E57EBF">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с уровнем общего и речевого развития, приближенного к возрастной норме.</w:t>
      </w:r>
    </w:p>
    <w:p w:rsidR="00E57EBF" w:rsidRPr="00314D33" w:rsidRDefault="00E57EBF" w:rsidP="00E57EBF">
      <w:pPr>
        <w:tabs>
          <w:tab w:val="left" w:pos="567"/>
          <w:tab w:val="left" w:pos="709"/>
        </w:tabs>
        <w:spacing w:after="0" w:line="360" w:lineRule="auto"/>
        <w:ind w:firstLine="567"/>
        <w:jc w:val="both"/>
        <w:rPr>
          <w:rFonts w:ascii="Times New Roman" w:hAnsi="Times New Roman"/>
          <w:i/>
          <w:sz w:val="24"/>
          <w:szCs w:val="24"/>
        </w:rPr>
      </w:pPr>
      <w:r w:rsidRPr="00314D33">
        <w:rPr>
          <w:rFonts w:ascii="Times New Roman" w:hAnsi="Times New Roman"/>
          <w:i/>
          <w:sz w:val="24"/>
          <w:szCs w:val="24"/>
        </w:rPr>
        <w:t>В сфере совершенствования разных сторон речи ребенка</w:t>
      </w:r>
    </w:p>
    <w:p w:rsidR="00E57EBF" w:rsidRPr="00314D33" w:rsidRDefault="00E57EBF" w:rsidP="00E57EBF">
      <w:pPr>
        <w:tabs>
          <w:tab w:val="left" w:pos="567"/>
          <w:tab w:val="left" w:pos="709"/>
        </w:tabs>
        <w:spacing w:after="0" w:line="360" w:lineRule="auto"/>
        <w:ind w:firstLine="567"/>
        <w:jc w:val="both"/>
        <w:rPr>
          <w:rFonts w:ascii="Times New Roman" w:hAnsi="Times New Roman"/>
          <w:sz w:val="24"/>
          <w:szCs w:val="24"/>
        </w:rPr>
      </w:pPr>
      <w:r w:rsidRPr="00314D33">
        <w:rPr>
          <w:rFonts w:ascii="Times New Roman" w:hAnsi="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E57EBF" w:rsidRPr="00314D33" w:rsidRDefault="00E57EBF" w:rsidP="00E57EBF">
      <w:pPr>
        <w:tabs>
          <w:tab w:val="left" w:pos="567"/>
          <w:tab w:val="left" w:pos="709"/>
        </w:tabs>
        <w:spacing w:after="0" w:line="360" w:lineRule="auto"/>
        <w:ind w:firstLine="567"/>
        <w:jc w:val="both"/>
        <w:rPr>
          <w:rFonts w:ascii="Times New Roman" w:hAnsi="Times New Roman"/>
          <w:sz w:val="24"/>
          <w:szCs w:val="24"/>
        </w:rPr>
      </w:pPr>
      <w:r w:rsidRPr="00314D33">
        <w:rPr>
          <w:rFonts w:ascii="Times New Roman" w:hAnsi="Times New Roman"/>
          <w:sz w:val="24"/>
          <w:szCs w:val="24"/>
        </w:rPr>
        <w:t xml:space="preserve">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w:t>
      </w:r>
    </w:p>
    <w:p w:rsidR="00E57EBF" w:rsidRPr="00314D33" w:rsidRDefault="00E57EBF" w:rsidP="00E57EBF">
      <w:pPr>
        <w:tabs>
          <w:tab w:val="left" w:pos="567"/>
          <w:tab w:val="left" w:pos="709"/>
        </w:tabs>
        <w:spacing w:after="0" w:line="360" w:lineRule="auto"/>
        <w:ind w:firstLine="567"/>
        <w:jc w:val="both"/>
        <w:rPr>
          <w:rFonts w:ascii="Times New Roman" w:hAnsi="Times New Roman"/>
          <w:sz w:val="24"/>
          <w:szCs w:val="24"/>
        </w:rPr>
      </w:pPr>
      <w:r w:rsidRPr="00314D33">
        <w:rPr>
          <w:rFonts w:ascii="Times New Roman" w:hAnsi="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E57EBF" w:rsidRPr="00314D33" w:rsidRDefault="00E57EBF" w:rsidP="00E57EBF">
      <w:pPr>
        <w:tabs>
          <w:tab w:val="left" w:pos="567"/>
          <w:tab w:val="left" w:pos="709"/>
        </w:tabs>
        <w:spacing w:after="0" w:line="360" w:lineRule="auto"/>
        <w:ind w:firstLine="567"/>
        <w:jc w:val="both"/>
        <w:rPr>
          <w:rFonts w:ascii="Times New Roman" w:hAnsi="Times New Roman"/>
          <w:i/>
          <w:sz w:val="24"/>
          <w:szCs w:val="24"/>
        </w:rPr>
      </w:pPr>
      <w:r w:rsidRPr="00314D33">
        <w:rPr>
          <w:rFonts w:ascii="Times New Roman" w:hAnsi="Times New Roman"/>
          <w:i/>
          <w:sz w:val="24"/>
          <w:szCs w:val="24"/>
        </w:rPr>
        <w:t>В сфере приобщения детей к культуре чтения литературных произведений</w:t>
      </w:r>
    </w:p>
    <w:p w:rsidR="00B64E60" w:rsidRPr="006E34AD" w:rsidRDefault="00E57EBF" w:rsidP="00E57EBF">
      <w:pPr>
        <w:tabs>
          <w:tab w:val="left" w:pos="567"/>
          <w:tab w:val="left" w:pos="709"/>
        </w:tabs>
        <w:spacing w:after="0" w:line="360" w:lineRule="auto"/>
        <w:ind w:firstLine="567"/>
        <w:jc w:val="both"/>
        <w:rPr>
          <w:rFonts w:ascii="Times New Roman" w:hAnsi="Times New Roman"/>
          <w:sz w:val="24"/>
          <w:szCs w:val="24"/>
        </w:rPr>
      </w:pPr>
      <w:r w:rsidRPr="00314D33">
        <w:rPr>
          <w:rFonts w:ascii="Times New Roman" w:hAnsi="Times New Roman"/>
          <w:sz w:val="24"/>
          <w:szCs w:val="24"/>
        </w:rPr>
        <w:t xml:space="preserve">Взрослые читают детям книги, стихи, </w:t>
      </w:r>
      <w:r w:rsidR="00B64E60" w:rsidRPr="00314D33">
        <w:rPr>
          <w:rFonts w:ascii="Times New Roman" w:hAnsi="Times New Roman"/>
          <w:sz w:val="24"/>
          <w:szCs w:val="24"/>
        </w:rPr>
        <w:t xml:space="preserve">используя при этом вспомогательные средства, способствующие их правильному восприятию, в том числе инсценирование, </w:t>
      </w:r>
      <w:r w:rsidRPr="00314D33">
        <w:rPr>
          <w:rFonts w:ascii="Times New Roman" w:hAnsi="Times New Roman"/>
          <w:sz w:val="24"/>
          <w:szCs w:val="24"/>
        </w:rPr>
        <w:t xml:space="preserve">вспоминают содержание и обсуждают вместе с детьми прочитанное, способствуя пониманию, в том числе на слух. </w:t>
      </w:r>
      <w:r w:rsidR="00B64E60" w:rsidRPr="00314D33">
        <w:rPr>
          <w:rFonts w:ascii="Times New Roman" w:hAnsi="Times New Roman"/>
          <w:sz w:val="24"/>
          <w:szCs w:val="24"/>
        </w:rPr>
        <w:t>Детей побуждают к самостоятельному чтению</w:t>
      </w:r>
      <w:r w:rsidR="00783E13" w:rsidRPr="006E34AD">
        <w:rPr>
          <w:rFonts w:ascii="Times New Roman" w:hAnsi="Times New Roman"/>
          <w:sz w:val="24"/>
          <w:szCs w:val="24"/>
        </w:rPr>
        <w:t>/</w:t>
      </w:r>
    </w:p>
    <w:p w:rsidR="00E57EBF" w:rsidRPr="00314D33" w:rsidRDefault="00E57EBF" w:rsidP="00E57EBF">
      <w:pPr>
        <w:tabs>
          <w:tab w:val="left" w:pos="567"/>
          <w:tab w:val="left" w:pos="709"/>
        </w:tabs>
        <w:spacing w:after="0" w:line="360" w:lineRule="auto"/>
        <w:ind w:firstLine="567"/>
        <w:jc w:val="both"/>
        <w:rPr>
          <w:rFonts w:ascii="Times New Roman" w:hAnsi="Times New Roman"/>
          <w:sz w:val="24"/>
          <w:szCs w:val="24"/>
        </w:rPr>
      </w:pPr>
      <w:r w:rsidRPr="00314D33">
        <w:rPr>
          <w:rFonts w:ascii="Times New Roman" w:hAnsi="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w:t>
      </w:r>
      <w:r w:rsidRPr="00314D33">
        <w:rPr>
          <w:rFonts w:ascii="Times New Roman" w:hAnsi="Times New Roman"/>
          <w:sz w:val="24"/>
          <w:szCs w:val="24"/>
        </w:rPr>
        <w:lastRenderedPageBreak/>
        <w:t xml:space="preserve">исследовательского, художественно-эстетического, социально-коммуникативного и других видов развития. </w:t>
      </w:r>
    </w:p>
    <w:p w:rsidR="00E57EBF" w:rsidRPr="00314D33" w:rsidRDefault="00B64E60" w:rsidP="00E57EBF">
      <w:pPr>
        <w:tabs>
          <w:tab w:val="left" w:pos="567"/>
          <w:tab w:val="left" w:pos="709"/>
        </w:tabs>
        <w:spacing w:after="0" w:line="360" w:lineRule="auto"/>
        <w:ind w:firstLine="567"/>
        <w:jc w:val="both"/>
        <w:rPr>
          <w:rFonts w:ascii="Times New Roman" w:hAnsi="Times New Roman"/>
          <w:sz w:val="24"/>
          <w:szCs w:val="24"/>
        </w:rPr>
      </w:pPr>
      <w:r w:rsidRPr="00314D33">
        <w:rPr>
          <w:rFonts w:ascii="Times New Roman" w:hAnsi="Times New Roman"/>
          <w:sz w:val="24"/>
          <w:szCs w:val="24"/>
        </w:rPr>
        <w:t xml:space="preserve">При затруднениях </w:t>
      </w:r>
      <w:r w:rsidR="00E57EBF" w:rsidRPr="00314D33">
        <w:rPr>
          <w:rFonts w:ascii="Times New Roman" w:hAnsi="Times New Roman"/>
          <w:sz w:val="24"/>
          <w:szCs w:val="24"/>
        </w:rPr>
        <w:t xml:space="preserve">взрослые позволяют </w:t>
      </w:r>
      <w:r w:rsidR="00163969" w:rsidRPr="00314D33">
        <w:rPr>
          <w:rFonts w:ascii="Times New Roman" w:hAnsi="Times New Roman"/>
          <w:sz w:val="24"/>
          <w:szCs w:val="24"/>
        </w:rPr>
        <w:t xml:space="preserve">детям </w:t>
      </w:r>
      <w:r w:rsidR="00E57EBF" w:rsidRPr="00314D33">
        <w:rPr>
          <w:rFonts w:ascii="Times New Roman" w:hAnsi="Times New Roman"/>
          <w:sz w:val="24"/>
          <w:szCs w:val="24"/>
        </w:rPr>
        <w:t>отвечать на вопросы не только словесно, но и с помощью жестикуляции или специальных средств</w:t>
      </w:r>
      <w:r w:rsidR="00163969" w:rsidRPr="00314D33">
        <w:rPr>
          <w:rFonts w:ascii="Times New Roman" w:hAnsi="Times New Roman"/>
          <w:sz w:val="24"/>
          <w:szCs w:val="24"/>
        </w:rPr>
        <w:t>. По отношению к позднооглохшему ребенку особое внимание уделяется овладению</w:t>
      </w:r>
      <w:r w:rsidR="00E57EBF" w:rsidRPr="00314D33">
        <w:rPr>
          <w:rFonts w:ascii="Times New Roman" w:hAnsi="Times New Roman"/>
          <w:sz w:val="24"/>
          <w:szCs w:val="24"/>
        </w:rPr>
        <w:t xml:space="preserve">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w:t>
      </w:r>
      <w:r w:rsidR="00783E13" w:rsidRPr="00314D33">
        <w:rPr>
          <w:rFonts w:ascii="Times New Roman" w:hAnsi="Times New Roman"/>
          <w:sz w:val="24"/>
          <w:szCs w:val="24"/>
        </w:rPr>
        <w:t>начального этапа реабилитации,</w:t>
      </w:r>
      <w:r w:rsidR="00E57EBF" w:rsidRPr="00314D33">
        <w:rPr>
          <w:rFonts w:ascii="Times New Roman" w:hAnsi="Times New Roman"/>
          <w:sz w:val="24"/>
          <w:szCs w:val="24"/>
        </w:rPr>
        <w:t xml:space="preserve"> получает возможность воспринимать речь на слух.</w:t>
      </w:r>
    </w:p>
    <w:p w:rsidR="00E57EBF" w:rsidRPr="00314D33" w:rsidRDefault="00E57EBF" w:rsidP="00E57EBF">
      <w:pPr>
        <w:tabs>
          <w:tab w:val="left" w:pos="567"/>
          <w:tab w:val="left" w:pos="709"/>
        </w:tabs>
        <w:spacing w:after="0" w:line="360" w:lineRule="auto"/>
        <w:ind w:firstLine="567"/>
        <w:jc w:val="both"/>
        <w:rPr>
          <w:rFonts w:ascii="Times New Roman" w:hAnsi="Times New Roman"/>
          <w:sz w:val="24"/>
          <w:szCs w:val="24"/>
        </w:rPr>
      </w:pPr>
      <w:r w:rsidRPr="00314D33">
        <w:rPr>
          <w:rFonts w:ascii="Times New Roman" w:hAnsi="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57EBF" w:rsidRPr="00314D33" w:rsidRDefault="00E57EBF" w:rsidP="00E57EBF">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без выраженных дополнительных отклонений в развитии, отстающи</w:t>
      </w:r>
      <w:r w:rsidR="00163969" w:rsidRPr="00314D33">
        <w:rPr>
          <w:rFonts w:ascii="Times New Roman" w:hAnsi="Times New Roman"/>
          <w:b/>
          <w:i/>
          <w:sz w:val="24"/>
          <w:szCs w:val="24"/>
        </w:rPr>
        <w:t>х</w:t>
      </w:r>
      <w:r w:rsidRPr="00314D33">
        <w:rPr>
          <w:rFonts w:ascii="Times New Roman" w:hAnsi="Times New Roman"/>
          <w:b/>
          <w:i/>
          <w:sz w:val="24"/>
          <w:szCs w:val="24"/>
        </w:rPr>
        <w:t xml:space="preserve"> от возрастной нормы, но имеющи</w:t>
      </w:r>
      <w:r w:rsidR="00163969" w:rsidRPr="00314D33">
        <w:rPr>
          <w:rFonts w:ascii="Times New Roman" w:hAnsi="Times New Roman"/>
          <w:b/>
          <w:i/>
          <w:sz w:val="24"/>
          <w:szCs w:val="24"/>
        </w:rPr>
        <w:t>х</w:t>
      </w:r>
      <w:r w:rsidRPr="00314D33">
        <w:rPr>
          <w:rFonts w:ascii="Times New Roman" w:hAnsi="Times New Roman"/>
          <w:b/>
          <w:i/>
          <w:sz w:val="24"/>
          <w:szCs w:val="24"/>
        </w:rPr>
        <w:t xml:space="preserve"> перспективу сближения с ней.</w:t>
      </w:r>
    </w:p>
    <w:p w:rsidR="00E57EBF"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Речевое развитие слабослышащих и позднооглохших дошкольников рассматривается как обучение детей устной и письменной речи, включая все составляющие части.</w:t>
      </w:r>
    </w:p>
    <w:p w:rsidR="00E57EBF"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 xml:space="preserve">Взрослые организуют деятельность по развитию устной и письменной коммуникации слабослышащих и позднооглохших дошкольников, их способности к осмысленному чтению и письму. В ходе такого обучения дети овладевают способностью пользоваться устной и письменной речью для решения соответствующих возрасту житейских задач. </w:t>
      </w:r>
    </w:p>
    <w:p w:rsidR="00E57EBF"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Взрослые стимулируют развитие способности к словесному самовыражению на уровне, соответствующем возрасту и развитию ребёнка.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Взрослые обучают ребенка понимать и употреблять в речи материал, используемый для организации образовательного процесса, обращаться к товарищу и взрослому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 что (кого?), называть слово и соотносить его с картинкой, понимать и выполнять поручения, содержащие </w:t>
      </w:r>
      <w:r w:rsidRPr="00314D33">
        <w:rPr>
          <w:rFonts w:ascii="Times New Roman" w:hAnsi="Times New Roman"/>
          <w:sz w:val="24"/>
          <w:szCs w:val="24"/>
        </w:rPr>
        <w:lastRenderedPageBreak/>
        <w:t>указания на признак предмета, употреблять в речи слова, обозначающих цвет и размер предмета.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обучают ребенка понимать и выполнять поручени</w:t>
      </w:r>
      <w:r w:rsidR="00163969" w:rsidRPr="00314D33">
        <w:rPr>
          <w:rFonts w:ascii="Times New Roman" w:hAnsi="Times New Roman"/>
          <w:sz w:val="24"/>
          <w:szCs w:val="24"/>
        </w:rPr>
        <w:t>я</w:t>
      </w:r>
      <w:r w:rsidRPr="00314D33">
        <w:rPr>
          <w:rFonts w:ascii="Times New Roman" w:hAnsi="Times New Roman"/>
          <w:sz w:val="24"/>
          <w:szCs w:val="24"/>
        </w:rPr>
        <w:t xml:space="preserve"> с указанием направления действия (включение словосочетаний с предлогами в, на, под, нал,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E57EBF"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При обучении слабослышащих и позднооглохших дошкольников речи особое внимание уделяется таким аспектам, как:</w:t>
      </w:r>
    </w:p>
    <w:p w:rsidR="00E57EBF"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 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E57EBF"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 овладение краткими и полными ответами на вопросы, составление вопросов устно и письменно;</w:t>
      </w:r>
    </w:p>
    <w:p w:rsidR="00E57EBF"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 составление диалогов в форме вопросов и ответов с использованием тематического словаря;</w:t>
      </w:r>
    </w:p>
    <w:p w:rsidR="00E57EBF"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 восстановление деформированного текста;</w:t>
      </w:r>
    </w:p>
    <w:p w:rsidR="00163969" w:rsidRPr="00314D33" w:rsidRDefault="00E57EBF"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 самостоятельное описание содержания сюжетной картинки, описание событий в детском саду, группе, дома, на улице по данному плану.</w:t>
      </w:r>
      <w:r w:rsidR="00163969" w:rsidRPr="00314D33">
        <w:rPr>
          <w:rFonts w:ascii="Times New Roman" w:hAnsi="Times New Roman" w:cs="Times New Roman"/>
        </w:rPr>
        <w:t>;</w:t>
      </w:r>
    </w:p>
    <w:p w:rsidR="00E57EBF" w:rsidRPr="00314D33" w:rsidRDefault="00163969" w:rsidP="00E57EBF">
      <w:pPr>
        <w:pStyle w:val="Standard"/>
        <w:spacing w:line="360" w:lineRule="auto"/>
        <w:ind w:firstLine="708"/>
        <w:jc w:val="both"/>
        <w:rPr>
          <w:rFonts w:ascii="Times New Roman" w:hAnsi="Times New Roman" w:cs="Times New Roman"/>
        </w:rPr>
      </w:pPr>
      <w:r w:rsidRPr="00314D33">
        <w:rPr>
          <w:rFonts w:ascii="Times New Roman" w:hAnsi="Times New Roman" w:cs="Times New Roman"/>
        </w:rPr>
        <w:t>- обучению восприятию (на слухо-зрительной и слуховой основе) и воспроизведению устной речи.</w:t>
      </w:r>
      <w:r w:rsidR="00E57EBF" w:rsidRPr="00314D33">
        <w:rPr>
          <w:rFonts w:ascii="Times New Roman" w:hAnsi="Times New Roman" w:cs="Times New Roman"/>
        </w:rPr>
        <w:t xml:space="preserve"> </w:t>
      </w:r>
    </w:p>
    <w:p w:rsidR="00783E13" w:rsidRPr="00314D33" w:rsidRDefault="00E57EBF" w:rsidP="00783E13">
      <w:pPr>
        <w:pStyle w:val="3-1"/>
        <w:keepNext w:val="0"/>
        <w:keepLines w:val="0"/>
        <w:widowControl w:val="0"/>
        <w:spacing w:before="0" w:line="360" w:lineRule="auto"/>
        <w:ind w:firstLine="709"/>
        <w:outlineLvl w:val="9"/>
        <w:rPr>
          <w:b w:val="0"/>
          <w:color w:val="auto"/>
        </w:rPr>
      </w:pPr>
      <w:r w:rsidRPr="00314D33">
        <w:rPr>
          <w:i/>
          <w:color w:val="auto"/>
        </w:rPr>
        <w:t xml:space="preserve">Для детей с </w:t>
      </w:r>
      <w:r w:rsidR="006E6834" w:rsidRPr="00314D33">
        <w:rPr>
          <w:i/>
          <w:color w:val="auto"/>
          <w:lang w:val="ru-RU"/>
        </w:rPr>
        <w:t xml:space="preserve">выраженными </w:t>
      </w:r>
      <w:r w:rsidRPr="00314D33">
        <w:rPr>
          <w:i/>
          <w:color w:val="auto"/>
        </w:rPr>
        <w:t xml:space="preserve">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314D33">
        <w:rPr>
          <w:b w:val="0"/>
          <w:color w:val="auto"/>
        </w:rPr>
        <w:t>(по Л.А. Головчиц):</w:t>
      </w:r>
    </w:p>
    <w:p w:rsidR="00E57EBF" w:rsidRPr="00314D33" w:rsidRDefault="00E57EBF" w:rsidP="00783E13">
      <w:pPr>
        <w:pStyle w:val="3-1"/>
        <w:keepNext w:val="0"/>
        <w:keepLines w:val="0"/>
        <w:widowControl w:val="0"/>
        <w:spacing w:before="0" w:line="360" w:lineRule="auto"/>
        <w:ind w:firstLine="709"/>
        <w:outlineLvl w:val="9"/>
        <w:rPr>
          <w:b w:val="0"/>
          <w:color w:val="auto"/>
        </w:rPr>
      </w:pPr>
      <w:r w:rsidRPr="00314D33">
        <w:rPr>
          <w:b w:val="0"/>
          <w:color w:val="auto"/>
        </w:rPr>
        <w:t>Взрослые формируют у детей внимание к лицу говорящего человека.</w:t>
      </w:r>
      <w:r w:rsidR="00783E13" w:rsidRPr="00314D33">
        <w:rPr>
          <w:b w:val="0"/>
          <w:color w:val="auto"/>
          <w:lang w:val="ru-RU"/>
        </w:rPr>
        <w:t xml:space="preserve"> </w:t>
      </w:r>
      <w:r w:rsidRPr="00314D33">
        <w:rPr>
          <w:b w:val="0"/>
          <w:color w:val="auto"/>
        </w:rPr>
        <w:t>Взрослые побуждают детей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E57EBF" w:rsidRPr="00314D33" w:rsidRDefault="00E57EBF" w:rsidP="00E57EBF">
      <w:pPr>
        <w:pStyle w:val="3-1"/>
        <w:widowControl w:val="0"/>
        <w:spacing w:before="0" w:line="360" w:lineRule="auto"/>
        <w:ind w:firstLine="709"/>
        <w:rPr>
          <w:b w:val="0"/>
          <w:color w:val="auto"/>
        </w:rPr>
      </w:pPr>
      <w:r w:rsidRPr="00314D33">
        <w:rPr>
          <w:b w:val="0"/>
          <w:color w:val="auto"/>
        </w:rPr>
        <w:lastRenderedPageBreak/>
        <w:t>Взрослые развивают речевое дыхание детей,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E57EBF" w:rsidRPr="00314D33" w:rsidRDefault="00E57EBF" w:rsidP="00E57EBF">
      <w:pPr>
        <w:pStyle w:val="3-1"/>
        <w:widowControl w:val="0"/>
        <w:spacing w:before="0" w:line="360" w:lineRule="auto"/>
        <w:ind w:firstLine="709"/>
        <w:rPr>
          <w:b w:val="0"/>
          <w:color w:val="auto"/>
          <w:lang w:val="ru-RU"/>
        </w:rPr>
      </w:pPr>
      <w:r w:rsidRPr="00314D33">
        <w:rPr>
          <w:b w:val="0"/>
          <w:color w:val="auto"/>
        </w:rPr>
        <w:t>Взрослые побуждают детей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r w:rsidR="00163969" w:rsidRPr="00314D33">
        <w:rPr>
          <w:b w:val="0"/>
          <w:color w:val="auto"/>
          <w:lang w:val="ru-RU"/>
        </w:rPr>
        <w:t xml:space="preserve">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Взрослые  активизируют у детей потребность в устном общении на уровне их произносительных возможностей. Они учат детей самостоятельно читать короткие стихи (по выбору сурдопедагога), соблюдать нормы орфоэпии при чтении с использованием надстрочных знаков.</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ПрАООП оставляет Организации право выбора способов, форм, методов, технологий речевого развития слабослышащих и позднооглохших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индивидуальных психофизических особенностей обучающихся.</w:t>
      </w:r>
    </w:p>
    <w:p w:rsidR="00E57EBF" w:rsidRPr="00314D33" w:rsidRDefault="00E57EBF" w:rsidP="00E57EBF">
      <w:pPr>
        <w:spacing w:after="0" w:line="360" w:lineRule="auto"/>
        <w:ind w:firstLine="709"/>
        <w:rPr>
          <w:rFonts w:ascii="Times New Roman" w:hAnsi="Times New Roman"/>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2.2.2.4. Художественно-эстетическое развитие</w:t>
      </w:r>
      <w:r w:rsidRPr="00314D33">
        <w:rPr>
          <w:rFonts w:ascii="Times New Roman" w:hAnsi="Times New Roman"/>
          <w:b/>
          <w:sz w:val="24"/>
          <w:szCs w:val="24"/>
        </w:rPr>
        <w:tab/>
      </w:r>
    </w:p>
    <w:p w:rsidR="00E57EBF" w:rsidRPr="00314D33" w:rsidRDefault="00E57EBF" w:rsidP="00054073">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В области художественно-эстетического развития слабослышащих и позднооглохших детей основными </w:t>
      </w:r>
      <w:r w:rsidRPr="00314D33">
        <w:rPr>
          <w:rFonts w:ascii="Times New Roman" w:hAnsi="Times New Roman"/>
          <w:i/>
          <w:sz w:val="24"/>
          <w:szCs w:val="24"/>
        </w:rPr>
        <w:t>задачами образовательной деятельности</w:t>
      </w:r>
      <w:r w:rsidRPr="00314D33">
        <w:rPr>
          <w:rFonts w:ascii="Times New Roman" w:hAnsi="Times New Roman"/>
          <w:sz w:val="24"/>
          <w:szCs w:val="24"/>
        </w:rPr>
        <w:t xml:space="preserve"> являются создание условий для: </w:t>
      </w:r>
    </w:p>
    <w:p w:rsidR="00E57EBF" w:rsidRPr="00314D33" w:rsidRDefault="00E57EBF" w:rsidP="00054073">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развития у слабослышащих и позднооглохших детей интереса к эстетической стороне действительности, ознакомления с разными видами и жанрами искусства, в том числе народного творчества;</w:t>
      </w:r>
    </w:p>
    <w:p w:rsidR="00E57EBF" w:rsidRPr="00314D33" w:rsidRDefault="00E57EBF" w:rsidP="00054073">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 xml:space="preserve">развития способности к восприятию разных видов и жанров искусства; </w:t>
      </w:r>
    </w:p>
    <w:p w:rsidR="00E57EBF" w:rsidRPr="00314D33" w:rsidRDefault="00E57EBF" w:rsidP="00054073">
      <w:pPr>
        <w:widowControl w:val="0"/>
        <w:tabs>
          <w:tab w:val="left" w:pos="567"/>
        </w:tabs>
        <w:spacing w:after="0" w:line="360" w:lineRule="auto"/>
        <w:ind w:firstLine="709"/>
        <w:contextualSpacing/>
        <w:jc w:val="both"/>
        <w:rPr>
          <w:rFonts w:ascii="Times New Roman" w:hAnsi="Times New Roman"/>
          <w:sz w:val="24"/>
          <w:szCs w:val="24"/>
        </w:rPr>
      </w:pPr>
      <w:r w:rsidRPr="00314D33">
        <w:rPr>
          <w:rFonts w:ascii="Times New Roman" w:eastAsia="Times New Roman" w:hAnsi="Times New Roman"/>
          <w:sz w:val="24"/>
          <w:szCs w:val="24"/>
        </w:rPr>
        <w:noBreakHyphen/>
        <w:t xml:space="preserve"> </w:t>
      </w:r>
      <w:r w:rsidRPr="00314D33">
        <w:rPr>
          <w:rFonts w:ascii="Times New Roman" w:hAnsi="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57EBF" w:rsidRPr="00314D33" w:rsidRDefault="00E57EBF" w:rsidP="00054073">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с уровнем общего и речевого развития, приближенного к возрастной норме.</w:t>
      </w:r>
    </w:p>
    <w:p w:rsidR="00E57EBF" w:rsidRPr="00314D33" w:rsidRDefault="00E57EBF" w:rsidP="00054073">
      <w:pPr>
        <w:tabs>
          <w:tab w:val="left" w:pos="567"/>
        </w:tabs>
        <w:spacing w:after="0" w:line="360" w:lineRule="auto"/>
        <w:ind w:firstLine="709"/>
        <w:jc w:val="both"/>
        <w:rPr>
          <w:rFonts w:ascii="Times New Roman" w:hAnsi="Times New Roman"/>
          <w:i/>
          <w:position w:val="-2"/>
          <w:sz w:val="24"/>
          <w:szCs w:val="24"/>
        </w:rPr>
      </w:pPr>
      <w:r w:rsidRPr="00314D33">
        <w:rPr>
          <w:rFonts w:ascii="Times New Roman" w:hAnsi="Times New Roman"/>
          <w:i/>
          <w:position w:val="-2"/>
          <w:sz w:val="24"/>
          <w:szCs w:val="24"/>
        </w:rPr>
        <w:lastRenderedPageBreak/>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E57EBF" w:rsidRPr="00314D33" w:rsidRDefault="00E57EBF" w:rsidP="00054073">
      <w:pPr>
        <w:tabs>
          <w:tab w:val="left" w:pos="567"/>
          <w:tab w:val="right" w:pos="9355"/>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Данная ПрАООП относит к образовательной области художественно-эстетического развития приобщение слабослышащих и позднооглохших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E57EBF" w:rsidRPr="00314D33" w:rsidRDefault="00E57EBF" w:rsidP="00054073">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position w:val="-2"/>
          <w:sz w:val="24"/>
          <w:szCs w:val="24"/>
        </w:rPr>
        <w:t xml:space="preserve">Взрослые </w:t>
      </w:r>
      <w:r w:rsidRPr="00314D33">
        <w:rPr>
          <w:rFonts w:ascii="Times New Roman" w:hAnsi="Times New Roman"/>
          <w:sz w:val="24"/>
          <w:szCs w:val="24"/>
        </w:rPr>
        <w:t xml:space="preserve">способствуют накоплению у слабослышащих и позднооглохших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E57EBF" w:rsidRPr="00314D33" w:rsidRDefault="00E57EBF" w:rsidP="00054073">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57EBF" w:rsidRPr="00314D33" w:rsidRDefault="00E57EBF" w:rsidP="00054073">
      <w:pPr>
        <w:tabs>
          <w:tab w:val="left" w:pos="567"/>
        </w:tabs>
        <w:spacing w:after="0" w:line="360" w:lineRule="auto"/>
        <w:ind w:firstLine="709"/>
        <w:jc w:val="both"/>
        <w:rPr>
          <w:rFonts w:ascii="Times New Roman" w:hAnsi="Times New Roman"/>
          <w:position w:val="-2"/>
          <w:sz w:val="24"/>
          <w:szCs w:val="24"/>
        </w:rPr>
      </w:pPr>
      <w:r w:rsidRPr="00314D33">
        <w:rPr>
          <w:rFonts w:ascii="Times New Roman" w:hAnsi="Times New Roman"/>
          <w:i/>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57EBF" w:rsidRPr="00314D33" w:rsidRDefault="00E57EBF" w:rsidP="00054073">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position w:val="-2"/>
          <w:sz w:val="24"/>
          <w:szCs w:val="24"/>
        </w:rPr>
        <w:t>Взрослые</w:t>
      </w:r>
      <w:r w:rsidRPr="00314D33">
        <w:rPr>
          <w:rFonts w:ascii="Times New Roman" w:hAnsi="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E57EBF" w:rsidRPr="00314D33" w:rsidRDefault="00E57EBF" w:rsidP="00054073">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E57EBF" w:rsidRPr="00314D33" w:rsidRDefault="00E57EBF" w:rsidP="00054073">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В музыкальной деятельности на доступном слабослышащим и позднооглохшим детям уровне – создавать художественные образы с помощью пластических средств, ритма, темпа, высоты и силы звука. </w:t>
      </w:r>
    </w:p>
    <w:p w:rsidR="00E57EBF" w:rsidRPr="00314D33" w:rsidRDefault="00E57EBF" w:rsidP="00054073">
      <w:pPr>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E57EBF" w:rsidRPr="00314D33" w:rsidRDefault="00E57EBF" w:rsidP="00054073">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lastRenderedPageBreak/>
        <w:t>Для слабослышащих и позднооглохших детей без выраженных дополнительных отклонений в развитии, отстающи</w:t>
      </w:r>
      <w:r w:rsidR="00A45337" w:rsidRPr="00314D33">
        <w:rPr>
          <w:rFonts w:ascii="Times New Roman" w:hAnsi="Times New Roman"/>
          <w:b/>
          <w:i/>
          <w:sz w:val="24"/>
          <w:szCs w:val="24"/>
        </w:rPr>
        <w:t>х</w:t>
      </w:r>
      <w:r w:rsidRPr="00314D33">
        <w:rPr>
          <w:rFonts w:ascii="Times New Roman" w:hAnsi="Times New Roman"/>
          <w:b/>
          <w:i/>
          <w:sz w:val="24"/>
          <w:szCs w:val="24"/>
        </w:rPr>
        <w:t xml:space="preserve"> от возрастной нормы, но имеющи</w:t>
      </w:r>
      <w:r w:rsidR="00A45337" w:rsidRPr="00314D33">
        <w:rPr>
          <w:rFonts w:ascii="Times New Roman" w:hAnsi="Times New Roman"/>
          <w:b/>
          <w:i/>
          <w:sz w:val="24"/>
          <w:szCs w:val="24"/>
        </w:rPr>
        <w:t>х</w:t>
      </w:r>
      <w:r w:rsidRPr="00314D33">
        <w:rPr>
          <w:rFonts w:ascii="Times New Roman" w:hAnsi="Times New Roman"/>
          <w:b/>
          <w:i/>
          <w:sz w:val="24"/>
          <w:szCs w:val="24"/>
        </w:rPr>
        <w:t xml:space="preserve"> перспективу сближения с ней</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i/>
          <w:color w:val="auto"/>
        </w:rPr>
        <w:t>В сфере развития у слабослышащих и позднооглохших детей интереса к эстетической стороне действительности, ознакомления с разными видами и жанрами искусства, в том числе народного творчества</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Настоящая ПрАООП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ИКТ-технологии.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i/>
          <w:color w:val="auto"/>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rsidRPr="00314D33">
        <w:rPr>
          <w:b w:val="0"/>
          <w:color w:val="auto"/>
        </w:rPr>
        <w:t xml:space="preserve">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создают специальные условия для творческого самовыражения слабослышащих и позднооглохших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 изобразительной деятельности (рисовании, лепке) и художественном конструировании взрослые предлагают слабослышащим и позднооглохшим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 музыкальной деятельности дети учатся по возможности (с учетом </w:t>
      </w:r>
      <w:r w:rsidRPr="00314D33">
        <w:rPr>
          <w:b w:val="0"/>
          <w:color w:val="auto"/>
        </w:rPr>
        <w:lastRenderedPageBreak/>
        <w:t xml:space="preserve">индивидуальных и психофизических особенностей) создавать художественные образы с помощью пластических средств, ритма, темпа, высоты и силы звука.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 театрализованной деятельности, сюжетно-ролевой и режиссерской игре взрослые предлагают слабослышащим и позднооглохшим детям языковыми средствами, средствами мимики, пантомимы, интонации передавать характер, переживания, настроения персонажей.</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i/>
          <w:color w:val="auto"/>
        </w:rPr>
        <w:t xml:space="preserve">Для детей с </w:t>
      </w:r>
      <w:r w:rsidR="006E6834" w:rsidRPr="00314D33">
        <w:rPr>
          <w:i/>
          <w:color w:val="auto"/>
          <w:lang w:val="ru-RU"/>
        </w:rPr>
        <w:t xml:space="preserve">выраженными </w:t>
      </w:r>
      <w:r w:rsidRPr="00314D33">
        <w:rPr>
          <w:i/>
          <w:color w:val="auto"/>
        </w:rPr>
        <w:t xml:space="preserve">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314D33">
        <w:rPr>
          <w:b w:val="0"/>
          <w:color w:val="auto"/>
        </w:rPr>
        <w:t>(по Л.А. Головчиц):</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 сфере эстетического развития слабослышащих и позднооглохших детей с </w:t>
      </w:r>
      <w:r w:rsidR="006E6834" w:rsidRPr="00314D33">
        <w:rPr>
          <w:b w:val="0"/>
          <w:color w:val="auto"/>
          <w:lang w:val="ru-RU"/>
        </w:rPr>
        <w:t xml:space="preserve">выраженными </w:t>
      </w:r>
      <w:r w:rsidRPr="00314D33">
        <w:rPr>
          <w:b w:val="0"/>
          <w:color w:val="auto"/>
        </w:rPr>
        <w:t>дополнительными нарушениями развития происходит систематическое накопление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Важным условием эстетического развития детей является организация окружающей ребенка среды (в группе, на участке, в семье), эстетическое оформление интерьера. Эстетическое развитие детей происходит в разных условиях: на занятиях по изобразительной деятельности, музыкальному воспитанию; театрализованных играх и представлениях; при проведении праздников и утренников, посещении театра, цирка; на прогулках и экскурсиях.</w:t>
      </w:r>
    </w:p>
    <w:p w:rsidR="00125276" w:rsidRPr="00314D33" w:rsidRDefault="00E57EBF" w:rsidP="00125276">
      <w:pPr>
        <w:pStyle w:val="3-1"/>
        <w:keepNext w:val="0"/>
        <w:keepLines w:val="0"/>
        <w:widowControl w:val="0"/>
        <w:spacing w:before="0" w:line="360" w:lineRule="auto"/>
        <w:ind w:firstLine="709"/>
        <w:outlineLvl w:val="9"/>
        <w:rPr>
          <w:b w:val="0"/>
          <w:color w:val="auto"/>
        </w:rPr>
      </w:pPr>
      <w:r w:rsidRPr="00314D33">
        <w:rPr>
          <w:b w:val="0"/>
          <w:color w:val="auto"/>
        </w:rPr>
        <w:t>Задача взрослых - вызвать у детей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125276" w:rsidRPr="00314D33" w:rsidRDefault="00E57EBF" w:rsidP="00125276">
      <w:pPr>
        <w:pStyle w:val="3-1"/>
        <w:keepNext w:val="0"/>
        <w:keepLines w:val="0"/>
        <w:widowControl w:val="0"/>
        <w:spacing w:before="0" w:line="360" w:lineRule="auto"/>
        <w:ind w:firstLine="709"/>
        <w:outlineLvl w:val="9"/>
        <w:rPr>
          <w:b w:val="0"/>
          <w:color w:val="auto"/>
        </w:rPr>
      </w:pPr>
      <w:r w:rsidRPr="00314D33">
        <w:rPr>
          <w:b w:val="0"/>
          <w:color w:val="auto"/>
        </w:rPr>
        <w:t>Взрослые развивают у детей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 Взрослые учат детей планировать будущую деятельность, формулировать предварительный замысел и реализовывать его в ходе выполнения.</w:t>
      </w:r>
    </w:p>
    <w:p w:rsidR="00E57EBF" w:rsidRPr="00314D33" w:rsidRDefault="00E57EBF" w:rsidP="00125276">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развивают эстетическое восприятие детей в процессе рассматривания картин, скульптур, обсуждения доступных их пониманию произведений искусства: </w:t>
      </w:r>
      <w:r w:rsidRPr="00314D33">
        <w:rPr>
          <w:b w:val="0"/>
          <w:color w:val="auto"/>
        </w:rPr>
        <w:lastRenderedPageBreak/>
        <w:t>иллюстраций к литературным произведениям, предметов народных промыслов, народных игрушек – семеновскую матрешку, дымковскую игрушку, хохломскую шкатулку и пр. Учат эмоционально воспринимать красивое.</w:t>
      </w:r>
    </w:p>
    <w:p w:rsidR="00E57EBF" w:rsidRPr="00314D33" w:rsidRDefault="00E57EBF" w:rsidP="00E57EBF">
      <w:pPr>
        <w:pStyle w:val="3-1"/>
        <w:widowControl w:val="0"/>
        <w:spacing w:before="0" w:line="360" w:lineRule="auto"/>
        <w:ind w:firstLine="709"/>
        <w:rPr>
          <w:b w:val="0"/>
          <w:color w:val="auto"/>
        </w:rPr>
      </w:pPr>
      <w:r w:rsidRPr="00314D33">
        <w:rPr>
          <w:b w:val="0"/>
          <w:color w:val="auto"/>
        </w:rPr>
        <w:t>Взрослые привлекают внимание детей к музыкальным звучаниям (игра на пианино, звучание аудиозаписей с громкой ритмичной музыкой); учат детей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ПрАООП оставляет Организации право выбора способов, форм, методов, технологий художественно-эстетического развития слабослышащих и позднооглохших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индивидуальных психофизических особенностей обучающихся. При этом важно способствовать тому, чтобы в процессе художественно-эстетического развития слабослышащий и позднооглохший ребенок овладевал и необходимым словарем.</w:t>
      </w:r>
    </w:p>
    <w:p w:rsidR="00E57EBF" w:rsidRPr="00314D33" w:rsidRDefault="00E57EBF" w:rsidP="00E57EBF">
      <w:pPr>
        <w:pStyle w:val="3-1"/>
        <w:keepNext w:val="0"/>
        <w:keepLines w:val="0"/>
        <w:widowControl w:val="0"/>
        <w:spacing w:before="0" w:line="360" w:lineRule="auto"/>
        <w:ind w:firstLine="709"/>
        <w:outlineLvl w:val="9"/>
        <w:rPr>
          <w:i/>
          <w:color w:val="auto"/>
        </w:rPr>
      </w:pPr>
      <w:r w:rsidRPr="00314D33">
        <w:rPr>
          <w:i/>
          <w:color w:val="auto"/>
        </w:rPr>
        <w:t>Слабослышащие и позднооглохшие дети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2.2.2.5. Физическое развитие</w:t>
      </w:r>
      <w:r w:rsidRPr="00314D33">
        <w:rPr>
          <w:rFonts w:ascii="Times New Roman" w:hAnsi="Times New Roman"/>
          <w:b/>
          <w:sz w:val="24"/>
          <w:szCs w:val="24"/>
        </w:rPr>
        <w:tab/>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 области физического развития ребенка основными задачами образовательной деятельности являются создание условий для: становления у детей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 </w:t>
      </w:r>
    </w:p>
    <w:p w:rsidR="00E57EBF" w:rsidRPr="00314D33" w:rsidRDefault="00E57EBF" w:rsidP="00E57EBF">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с уровнем общего и речевого развития, приближенного к возрастной норме.</w:t>
      </w:r>
      <w:r w:rsidR="00A45337" w:rsidRPr="00314D33">
        <w:rPr>
          <w:rFonts w:ascii="Times New Roman" w:hAnsi="Times New Roman"/>
          <w:b/>
          <w:i/>
          <w:sz w:val="24"/>
          <w:szCs w:val="24"/>
        </w:rPr>
        <w:t xml:space="preserve"> </w:t>
      </w:r>
    </w:p>
    <w:p w:rsidR="00E57EBF" w:rsidRPr="00314D33" w:rsidRDefault="00E57EBF" w:rsidP="00E57EBF">
      <w:pPr>
        <w:tabs>
          <w:tab w:val="left" w:pos="567"/>
        </w:tabs>
        <w:spacing w:after="0" w:line="360" w:lineRule="auto"/>
        <w:ind w:firstLine="567"/>
        <w:jc w:val="both"/>
        <w:rPr>
          <w:rFonts w:ascii="Times New Roman" w:hAnsi="Times New Roman"/>
          <w:sz w:val="24"/>
          <w:szCs w:val="24"/>
        </w:rPr>
      </w:pPr>
      <w:r w:rsidRPr="00314D33">
        <w:rPr>
          <w:rFonts w:ascii="Times New Roman" w:hAnsi="Times New Roman"/>
          <w:i/>
          <w:sz w:val="24"/>
          <w:szCs w:val="24"/>
        </w:rPr>
        <w:t>В сфере становления у детей ценностей здорового образа жизни</w:t>
      </w:r>
    </w:p>
    <w:p w:rsidR="00E57EBF" w:rsidRPr="00314D33" w:rsidRDefault="00E57EBF" w:rsidP="00E57EBF">
      <w:pPr>
        <w:tabs>
          <w:tab w:val="left" w:pos="567"/>
        </w:tabs>
        <w:spacing w:after="0" w:line="360" w:lineRule="auto"/>
        <w:ind w:firstLine="567"/>
        <w:jc w:val="both"/>
        <w:rPr>
          <w:rFonts w:ascii="Times New Roman" w:hAnsi="Times New Roman"/>
          <w:sz w:val="24"/>
          <w:szCs w:val="24"/>
        </w:rPr>
      </w:pPr>
      <w:r w:rsidRPr="00314D33">
        <w:rPr>
          <w:rFonts w:ascii="Times New Roman" w:hAnsi="Times New Roman"/>
          <w:sz w:val="24"/>
          <w:szCs w:val="24"/>
        </w:rPr>
        <w:t xml:space="preserve">Взрослые способствуют развитию у детей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w:t>
      </w:r>
      <w:r w:rsidRPr="00314D33">
        <w:rPr>
          <w:rFonts w:ascii="Times New Roman" w:hAnsi="Times New Roman"/>
          <w:sz w:val="24"/>
          <w:szCs w:val="24"/>
        </w:rPr>
        <w:lastRenderedPageBreak/>
        <w:t>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E57EBF" w:rsidRPr="00314D33" w:rsidRDefault="00E57EBF" w:rsidP="00E57EBF">
      <w:pPr>
        <w:tabs>
          <w:tab w:val="left" w:pos="567"/>
        </w:tabs>
        <w:spacing w:after="0" w:line="360" w:lineRule="auto"/>
        <w:ind w:firstLine="567"/>
        <w:jc w:val="both"/>
        <w:rPr>
          <w:rFonts w:ascii="Times New Roman" w:hAnsi="Times New Roman"/>
          <w:i/>
          <w:sz w:val="24"/>
          <w:szCs w:val="24"/>
        </w:rPr>
      </w:pPr>
      <w:r w:rsidRPr="00314D33">
        <w:rPr>
          <w:rFonts w:ascii="Times New Roman" w:hAnsi="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E57EBF" w:rsidRPr="00314D33" w:rsidRDefault="00E57EBF" w:rsidP="00E57EBF">
      <w:pPr>
        <w:tabs>
          <w:tab w:val="left" w:pos="567"/>
        </w:tabs>
        <w:spacing w:after="0" w:line="360" w:lineRule="auto"/>
        <w:ind w:firstLine="567"/>
        <w:jc w:val="both"/>
        <w:rPr>
          <w:rFonts w:ascii="Times New Roman" w:hAnsi="Times New Roman"/>
          <w:sz w:val="24"/>
          <w:szCs w:val="24"/>
        </w:rPr>
      </w:pPr>
      <w:r w:rsidRPr="00314D33">
        <w:rPr>
          <w:rFonts w:ascii="Times New Roman" w:hAnsi="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E57EBF" w:rsidRPr="00314D33" w:rsidRDefault="00E57EBF" w:rsidP="00E57EBF">
      <w:pPr>
        <w:tabs>
          <w:tab w:val="left" w:pos="567"/>
        </w:tabs>
        <w:spacing w:after="0" w:line="360" w:lineRule="auto"/>
        <w:ind w:firstLine="567"/>
        <w:jc w:val="both"/>
        <w:rPr>
          <w:rFonts w:ascii="Times New Roman" w:hAnsi="Times New Roman"/>
          <w:sz w:val="24"/>
          <w:szCs w:val="24"/>
        </w:rPr>
      </w:pPr>
      <w:r w:rsidRPr="00314D33">
        <w:rPr>
          <w:rFonts w:ascii="Times New Roman" w:hAnsi="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E57EBF" w:rsidRPr="00314D33" w:rsidRDefault="00E57EBF" w:rsidP="00E57EBF">
      <w:pPr>
        <w:tabs>
          <w:tab w:val="left" w:pos="567"/>
        </w:tabs>
        <w:spacing w:after="0" w:line="360" w:lineRule="auto"/>
        <w:ind w:firstLine="567"/>
        <w:jc w:val="both"/>
        <w:rPr>
          <w:rFonts w:ascii="Times New Roman" w:hAnsi="Times New Roman"/>
          <w:sz w:val="24"/>
          <w:szCs w:val="24"/>
        </w:rPr>
      </w:pPr>
      <w:r w:rsidRPr="00314D33">
        <w:rPr>
          <w:rFonts w:ascii="Times New Roman" w:hAnsi="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E57EBF" w:rsidRPr="00314D33" w:rsidRDefault="00E57EBF" w:rsidP="00E57EBF">
      <w:pPr>
        <w:tabs>
          <w:tab w:val="left" w:pos="567"/>
        </w:tabs>
        <w:spacing w:after="0" w:line="360" w:lineRule="auto"/>
        <w:ind w:firstLine="567"/>
        <w:jc w:val="both"/>
        <w:rPr>
          <w:rFonts w:ascii="Times New Roman" w:hAnsi="Times New Roman"/>
          <w:sz w:val="24"/>
          <w:szCs w:val="24"/>
        </w:rPr>
      </w:pPr>
      <w:r w:rsidRPr="00314D33">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57EBF" w:rsidRPr="00314D33" w:rsidRDefault="00E57EBF" w:rsidP="00E57EBF">
      <w:pPr>
        <w:widowControl w:val="0"/>
        <w:spacing w:after="0" w:line="360" w:lineRule="auto"/>
        <w:ind w:firstLine="709"/>
        <w:contextualSpacing/>
        <w:jc w:val="both"/>
        <w:rPr>
          <w:rFonts w:ascii="Times New Roman" w:hAnsi="Times New Roman"/>
          <w:b/>
          <w:i/>
          <w:sz w:val="24"/>
          <w:szCs w:val="24"/>
        </w:rPr>
      </w:pPr>
      <w:r w:rsidRPr="00314D33">
        <w:rPr>
          <w:rFonts w:ascii="Times New Roman" w:hAnsi="Times New Roman"/>
          <w:b/>
          <w:i/>
          <w:sz w:val="24"/>
          <w:szCs w:val="24"/>
        </w:rPr>
        <w:t>Для слабослышащих и позднооглохших детей без выраженных дополнительных отклонений в развитии, отстающие от возрастной нормы, но имеющие перспективу сближения с ней</w:t>
      </w:r>
    </w:p>
    <w:p w:rsidR="00E57EBF" w:rsidRPr="00314D33" w:rsidRDefault="00E57EBF" w:rsidP="00E57EBF">
      <w:pPr>
        <w:pStyle w:val="3-1"/>
        <w:keepNext w:val="0"/>
        <w:keepLines w:val="0"/>
        <w:widowControl w:val="0"/>
        <w:spacing w:before="0" w:line="360" w:lineRule="auto"/>
        <w:ind w:firstLine="709"/>
        <w:outlineLvl w:val="9"/>
        <w:rPr>
          <w:b w:val="0"/>
          <w:i/>
          <w:color w:val="auto"/>
        </w:rPr>
      </w:pPr>
      <w:r w:rsidRPr="00314D33">
        <w:rPr>
          <w:b w:val="0"/>
          <w:i/>
          <w:color w:val="auto"/>
        </w:rPr>
        <w:t xml:space="preserve">В сфере становления у слабослышащих и позднооглохших детей ценностей здорового образа жизни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способствуют развитию у слабослышащих и позднооглохших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w:t>
      </w:r>
      <w:r w:rsidRPr="00314D33">
        <w:rPr>
          <w:b w:val="0"/>
          <w:color w:val="auto"/>
        </w:rPr>
        <w:lastRenderedPageBreak/>
        <w:t xml:space="preserve">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с учетом отклонений в их здоровье.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i/>
          <w:color w:val="auto"/>
        </w:rPr>
        <w:t>В сфере совершенствования двигательной активности слабослышащих и позднооглохших детей, развития представлений о своем теле и своих физических возможностях, формировании начальных представлений о спорте</w:t>
      </w:r>
      <w:r w:rsidRPr="00314D33">
        <w:rPr>
          <w:b w:val="0"/>
          <w:color w:val="auto"/>
        </w:rPr>
        <w:t xml:space="preserve">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уделяют специальное внимание развитию у слабослышащих и позднооглохших детей представлений о своем теле, произвольности действий и движений. Для удовлетворения естественной потребности детей в движении взрослые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Взрослые знакомят детей с видами адаптивного спорта, дисциплинами адаптивной физической культуры, поддерживают интерес детей к подвижным играм, занятиям на спортивных снарядах, упражнениям в беге, прыжках, лазании, метании и др.; побуждают слабослышащих и позднооглохших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Взрослые проводят физкультурные занятия, организуют спортивные игры в помещении и на воздухе, спортивные праздники; развивают у слабослышащих и позднооглохших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При этом обязательным является учет индивидуальных психофизических особенностей каждого слабослышащего и позднооглохшего ребенка.</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i/>
          <w:color w:val="auto"/>
        </w:rPr>
        <w:t xml:space="preserve">Для детей с </w:t>
      </w:r>
      <w:r w:rsidR="006E6834" w:rsidRPr="00314D33">
        <w:rPr>
          <w:i/>
          <w:color w:val="auto"/>
          <w:lang w:val="ru-RU"/>
        </w:rPr>
        <w:t xml:space="preserve">выраженными </w:t>
      </w:r>
      <w:r w:rsidRPr="00314D33">
        <w:rPr>
          <w:i/>
          <w:color w:val="auto"/>
        </w:rPr>
        <w:t xml:space="preserve">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314D33">
        <w:rPr>
          <w:b w:val="0"/>
          <w:color w:val="auto"/>
        </w:rPr>
        <w:t>(по Л.А. Головчиц):</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 xml:space="preserve">Деятельность взрослых должна быть направлена на физическое развитие и </w:t>
      </w:r>
      <w:r w:rsidRPr="00314D33">
        <w:rPr>
          <w:b w:val="0"/>
          <w:color w:val="auto"/>
        </w:rPr>
        <w:lastRenderedPageBreak/>
        <w:t>оздоровление слабослышащих и позднооглохших детей с дополнительными нарушениями в развитии, коррекцию отклонений в моторном развитии. Усилия педагогов должны быть направлены на охрану и укрепление здоровья детей,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и др.</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Взрослые организуют двигательную активность слабослышащих и позднооглохших детей с дополнительными нарушениями в развитии, в частности, учат детей разным видам построений (в шеренгу, в колонну и т.п.), совершенствуют умения и навыки детей в ходьбе, беге, ползанье, лазанье, прыжках, метании.</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Взрослые учат детей выполнять общеразвивающие упражнения без предметов и с предметами, упражнения для развития равновесия, упражнения для формирования правильной осанки. Взрослые учат детей активно принимать участие в подвижных играх с бегом, прыжками, ползанием и лазаньем, бросками и ловлей.</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В течение дня с целью профилактики переутомления детей следует чередовать занятия, требующие от детей умственного перенапряжения, с занятиями физкультурно-оздоровительного цикла, включающими активную двигательную деятельность детей.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E57EBF" w:rsidRPr="00314D33" w:rsidRDefault="00E57EBF" w:rsidP="00E57EBF">
      <w:pPr>
        <w:pStyle w:val="3-1"/>
        <w:keepNext w:val="0"/>
        <w:keepLines w:val="0"/>
        <w:widowControl w:val="0"/>
        <w:spacing w:before="0" w:line="360" w:lineRule="auto"/>
        <w:ind w:firstLine="709"/>
        <w:outlineLvl w:val="9"/>
        <w:rPr>
          <w:b w:val="0"/>
          <w:color w:val="auto"/>
        </w:rPr>
      </w:pPr>
      <w:r w:rsidRPr="00314D33">
        <w:rPr>
          <w:b w:val="0"/>
          <w:color w:val="auto"/>
        </w:rPr>
        <w:t>ПрАООП оставляет Организации право выбора способов, форм, методов, технологий физического развития слабослышащих и позднооглохших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индивидуальных психофизических особенностей обучающихся. При этом важно способствовать тому, чтобы в процессе физического развития слабослышащий и позднооглохший ребенок овладевал речевым материалом, обслуживающим его.</w:t>
      </w:r>
    </w:p>
    <w:p w:rsidR="00E57EBF" w:rsidRPr="00314D33" w:rsidRDefault="00E57EBF" w:rsidP="00E57EBF">
      <w:pPr>
        <w:pStyle w:val="3-1"/>
        <w:keepNext w:val="0"/>
        <w:keepLines w:val="0"/>
        <w:widowControl w:val="0"/>
        <w:spacing w:before="0" w:line="360" w:lineRule="auto"/>
        <w:ind w:firstLine="709"/>
        <w:outlineLvl w:val="9"/>
        <w:rPr>
          <w:i/>
          <w:color w:val="auto"/>
        </w:rPr>
      </w:pPr>
      <w:r w:rsidRPr="00314D33">
        <w:rPr>
          <w:i/>
          <w:color w:val="auto"/>
        </w:rPr>
        <w:t>Слабослышащие и позднооглохшие дети дошкольного возраста должны не только развиваться в образовательной области «Физическое развитие», но и овладевать речью, ее обслуживающей.</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2.3. Взаимодействие взрослых с детьми</w:t>
      </w:r>
      <w:r w:rsidRPr="00314D33">
        <w:rPr>
          <w:rFonts w:ascii="Times New Roman" w:hAnsi="Times New Roman"/>
          <w:b/>
          <w:sz w:val="24"/>
          <w:szCs w:val="24"/>
        </w:rPr>
        <w:tab/>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Система отношений слабослышащих и позднооглохших детей к окружающему строится на обеспечении эмоционального благополучия через общение с взрослыми, детьми, уважительное отношение к другим людям, их чувствам и потребностям.</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lastRenderedPageBreak/>
        <w:t>Взаимодействие взрослых со слабослышащими и позднооглохшими детьми</w:t>
      </w:r>
      <w:r w:rsidRPr="00314D33">
        <w:rPr>
          <w:rFonts w:ascii="Times New Roman" w:hAnsi="Times New Roman"/>
          <w:sz w:val="24"/>
          <w:szCs w:val="24"/>
        </w:rPr>
        <w:t xml:space="preserve"> должно способствовать осознанию ребенком себя среди детей и взрослых, формировать интерес и обогащать представления о социальных и природных явлениях, способствовать формированию личностных характеристик (самостоятельности, инициативности, ответственности), возникновению «Я-сознания».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При организации взаимодействия взрослых со слабослышащими и позднооглохшими детьми, несмотря на изменение сроков появления разных форм общения у детей данной категории и ограничение средств коммуникации, последовательность формирования и содержание этапов взаимодействия сохраняется.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По классификации М.И. Лисиной, у детей младенческого возраста формируется ситуативно-личностное общение, направленное на удовлетворение потребности ребенка в доброжелательном воздействии взрослого. Затем развивается ситуативно-деловое общение, направленное на удовлетворение потребности слабослышащих детей в сотрудничестве по поводу предметов и объектов. У слабослышащих и позднооглохших детей младшего дошкольного возраста возникает внеситуативно-познавательное общение, тесно связанное с развитием познавательной деятельности ребенка. У слабослышащих и позднооглохших детей старшего дошкольного возраста формируется внеситуативно-личностное общение со взрослыми, которые выступают как носители социального опыта, источники информации о социальном окружении. Организованное взрослыми взаимодействие с детьми со слуховой депривацией должно ориентироваться на вышеперечисленные этапы развития общения в норме, способствовать его обогащению и переходу ребенка к более высокой форме.</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Партнерские отношения взрослого и ребенка в Организации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Для личностно-порождающего взаимодействия характерны принятие слабослышащих и позднооглохших детей такими, какие они есть, и вера в их способности. Взрослый сопереживает ребенку в радости и огорчениях, оказывает поддержку при затруднениях, участвует в его играх и занятиях,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w:t>
      </w:r>
      <w:r w:rsidRPr="00314D33">
        <w:rPr>
          <w:rFonts w:ascii="Times New Roman" w:hAnsi="Times New Roman"/>
          <w:sz w:val="24"/>
          <w:szCs w:val="24"/>
        </w:rPr>
        <w:lastRenderedPageBreak/>
        <w:t>психологической защищенности, способствует развитию его индивидуальности, положительных взаимоотношений со взрослыми и другими детьми.</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Личностно-порождающее взаимодействие способствует</w:t>
      </w:r>
      <w:r w:rsidRPr="00314D33">
        <w:rPr>
          <w:rFonts w:ascii="Times New Roman" w:hAnsi="Times New Roman"/>
          <w:i/>
          <w:sz w:val="24"/>
          <w:szCs w:val="24"/>
        </w:rPr>
        <w:t xml:space="preserve"> </w:t>
      </w:r>
      <w:r w:rsidRPr="00314D33">
        <w:rPr>
          <w:rFonts w:ascii="Times New Roman" w:hAnsi="Times New Roman"/>
          <w:sz w:val="24"/>
          <w:szCs w:val="24"/>
        </w:rPr>
        <w:t xml:space="preserve">формированию у слабослышащих и позднооглохших детей различных позитивных качеств. Каждый ребенок учится </w:t>
      </w:r>
      <w:r w:rsidRPr="00314D33">
        <w:rPr>
          <w:rFonts w:ascii="Times New Roman" w:hAnsi="Times New Roman"/>
          <w:iCs/>
          <w:sz w:val="24"/>
          <w:szCs w:val="24"/>
        </w:rPr>
        <w:t xml:space="preserve">уважать себя и других, </w:t>
      </w:r>
      <w:r w:rsidRPr="00314D33">
        <w:rPr>
          <w:rFonts w:ascii="Times New Roman" w:hAnsi="Times New Roman"/>
          <w:sz w:val="24"/>
          <w:szCs w:val="24"/>
        </w:rPr>
        <w:t xml:space="preserve">приобретает </w:t>
      </w:r>
      <w:r w:rsidRPr="00314D33">
        <w:rPr>
          <w:rFonts w:ascii="Times New Roman" w:hAnsi="Times New Roman"/>
          <w:iCs/>
          <w:sz w:val="24"/>
          <w:szCs w:val="24"/>
        </w:rPr>
        <w:t>чувство уверенности в себе, не боится ошибок, не боится быть самим собой, быть искренним</w:t>
      </w:r>
      <w:r w:rsidRPr="00314D33">
        <w:rPr>
          <w:rFonts w:ascii="Times New Roman" w:hAnsi="Times New Roman"/>
          <w:sz w:val="24"/>
          <w:szCs w:val="24"/>
        </w:rPr>
        <w:t>. Взаимное доверие между взрослыми и детьми способствует истинному принятию детьми моральных норм.</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Слабослышащие и позднооглохшие дети учатся брать на себя ответственность за свои решения и поступки, приучается думать самостоятельно, учится адекватно выражать свои чувства. Помогая каждому ребенку со слуховой депривацией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 xml:space="preserve">С помощью взрослого и в самостоятельной деятельности </w:t>
      </w:r>
      <w:r w:rsidRPr="00314D33">
        <w:rPr>
          <w:rFonts w:ascii="Times New Roman" w:hAnsi="Times New Roman"/>
          <w:sz w:val="24"/>
          <w:szCs w:val="24"/>
        </w:rPr>
        <w:t>слабослышащие и позднооглохшие дети</w:t>
      </w:r>
      <w:r w:rsidRPr="00314D33">
        <w:rPr>
          <w:rFonts w:ascii="Times New Roman" w:hAnsi="Times New Roman"/>
          <w:sz w:val="24"/>
          <w:szCs w:val="24"/>
          <w:lang w:eastAsia="ru-RU"/>
        </w:rPr>
        <w:t xml:space="preserve"> учатся познавать окружающий мир, играть, рисовать, общаться с окружающими.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На всех этапах общения со слабослышащими и позднооглохшими детьми для развития их личностных качеств большое значение имеет оценка их действий взрослыми. Оцениваются не поведение в целом, а конкретные поступки. Особенно важна такая оценка для детей, испытывающих трудности в обучении, отстающих от других детей и болезненно переживающих свои неудачи.</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bookmarkStart w:id="5" w:name="_Toc466310203"/>
      <w:r w:rsidRPr="00314D33">
        <w:rPr>
          <w:rFonts w:ascii="Times New Roman" w:hAnsi="Times New Roman"/>
          <w:i/>
          <w:sz w:val="24"/>
          <w:szCs w:val="24"/>
        </w:rPr>
        <w:t>Характер взаимодействия с другими детьми</w:t>
      </w:r>
      <w:bookmarkEnd w:id="5"/>
      <w:r w:rsidRPr="00314D33">
        <w:rPr>
          <w:rFonts w:ascii="Times New Roman" w:hAnsi="Times New Roman"/>
          <w:i/>
          <w:sz w:val="24"/>
          <w:szCs w:val="24"/>
        </w:rPr>
        <w:t>.</w:t>
      </w:r>
      <w:r w:rsidRPr="00314D33">
        <w:rPr>
          <w:rFonts w:ascii="Times New Roman" w:hAnsi="Times New Roman"/>
          <w:sz w:val="24"/>
          <w:szCs w:val="24"/>
        </w:rPr>
        <w:t xml:space="preserve"> Слабослышащие и позднооглохшие дети, поступающие в дошкольные образовательные организации, плохо вступают в контакт с другими детьми. С целью воспитания интереса и доброжелательного отношения к сверстникам в процессе различных видов деятельности и занятий внимание ребёнка фиксируется на других детях, детей знакомят, называя имена (в устной и письменной форме), учат соотносить внешность ребёнка с его фотографией.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Педагогам следует побуждать детей рассматривать друг друга, обращать внимание детей на внешний вид девочек и мальчиков, их одежду. Внимание также привлекается к эмоциональному состоянию детей, необходимо показывать, как можно помочь, утешить, пожалеть другого ребёнка. На этом этапе общение детей организуется в простых играх парами.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Одной из форм общения между детьми являются контакты, возникающие между ними по поводу игрушек или предметов. Дети могут подражать друг другу, </w:t>
      </w:r>
      <w:r w:rsidRPr="00314D33">
        <w:rPr>
          <w:rFonts w:ascii="Times New Roman" w:hAnsi="Times New Roman"/>
          <w:sz w:val="24"/>
          <w:szCs w:val="24"/>
        </w:rPr>
        <w:lastRenderedPageBreak/>
        <w:t xml:space="preserve">координировать свои действия и стараться понять друг друга. По мере того как развиваются способности к совместным действиям и умение общаться, взаимодействие со сверстниками становится более стабильным и продолжительным. Развитию коммуникативных навыков и формированию позитивного опыта общения способствует развитие следующих качеств личности ребенка: доброжелательности; уважения к товарищам; готовности проявить сочувствие; уверенности в себе; предпосылок произвольного поведения, самоконтроля.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Начиная со среднего дошкольного возраста, слабослышащие и позднооглохшие дети испытывают большой интерес к общению со сверстниками. Необходимо поддерживать интерес детей к общению и сотрудничеству в совместных играх, рисовании, конструировании, предлагая детям выполнять коллективную работу в небольших группах, учитывая при этом межличностные отношения детей и их индивидуальные особенности. На занятиях по труду, в играх и других коллективных видах деятельности важно оценивать общий результат труда и вклад в него каждого участника.</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В процессе общения дети обмениваются информацией, организуют совместную деятельность, распределяют обязанности и действия. На этом этапе обучения большое значение для формирования отношений между детьми приобретает анализ образцов поведения: положительного отношения к проявленному кем-то из сверстников сочувствию, отзывчивости, помощи товарищу; отрицательного отношения к грубости, обману. Основными методами обучения и воспитания в этот период становятся рассматривание иллюстративного материала, беседа, создание проблемных ситуаций, чтение небольших рассказов, сказок, последующий анализ взаимоотношений героев, мотивов их поступков, оценка их качеств.</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Система отношений слабослышащих и позднооглохших детей к миру, другим людям, себе самому</w:t>
      </w:r>
      <w:r w:rsidRPr="00314D33">
        <w:rPr>
          <w:rFonts w:ascii="Times New Roman" w:hAnsi="Times New Roman"/>
          <w:sz w:val="24"/>
          <w:szCs w:val="24"/>
        </w:rPr>
        <w:t xml:space="preserve"> формируется через воспитание у каждого ребенка уважения к правам и обязанностям другого человека, любовь к родине, близким, воспитание трудолюбия, ценностное отношение к собственному здоровью и здоровью окружающих, к природе.</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Значимым в данной системе отношений является формирование у ребенка самостоятельности, самооценки, понимания своей индивидуальности. Для эффективности этих процессов в Организации должна обеспечиваться поддержка слабослышащих и позднооглохших детей специалистами – сурдопедагогом, педагогом-психологом.</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2.4. Взаимодействие педагогического коллектива с семьями дошкольников</w:t>
      </w:r>
      <w:r w:rsidRPr="00314D33">
        <w:rPr>
          <w:rFonts w:ascii="Times New Roman" w:hAnsi="Times New Roman"/>
          <w:b/>
          <w:sz w:val="24"/>
          <w:szCs w:val="24"/>
        </w:rPr>
        <w:tab/>
      </w:r>
    </w:p>
    <w:p w:rsidR="00E57EBF" w:rsidRPr="00314D33" w:rsidRDefault="00E57EBF" w:rsidP="00E57EBF">
      <w:pPr>
        <w:widowControl w:val="0"/>
        <w:tabs>
          <w:tab w:val="left" w:pos="567"/>
        </w:tabs>
        <w:spacing w:after="0" w:line="360" w:lineRule="auto"/>
        <w:ind w:firstLine="709"/>
        <w:jc w:val="both"/>
        <w:rPr>
          <w:rFonts w:ascii="Times New Roman" w:eastAsia="Times New Roman" w:hAnsi="Times New Roman"/>
          <w:sz w:val="24"/>
          <w:szCs w:val="24"/>
        </w:rPr>
      </w:pPr>
      <w:r w:rsidRPr="00314D33">
        <w:rPr>
          <w:rFonts w:ascii="Times New Roman" w:eastAsia="Times New Roman" w:hAnsi="Times New Roman"/>
          <w:sz w:val="24"/>
          <w:szCs w:val="24"/>
        </w:rPr>
        <w:t xml:space="preserve">Формирование базового доверия к миру, к людям, к себе – ключевая задача </w:t>
      </w:r>
      <w:r w:rsidRPr="00314D33">
        <w:rPr>
          <w:rFonts w:ascii="Times New Roman" w:eastAsia="Times New Roman" w:hAnsi="Times New Roman"/>
          <w:sz w:val="24"/>
          <w:szCs w:val="24"/>
        </w:rPr>
        <w:lastRenderedPageBreak/>
        <w:t xml:space="preserve">периода развития ребенка в период дошкольного возраста. </w:t>
      </w:r>
    </w:p>
    <w:p w:rsidR="00E57EBF" w:rsidRPr="00314D33" w:rsidRDefault="00E57EBF" w:rsidP="00E57EBF">
      <w:pPr>
        <w:widowControl w:val="0"/>
        <w:tabs>
          <w:tab w:val="left" w:pos="567"/>
        </w:tabs>
        <w:spacing w:after="0" w:line="360" w:lineRule="auto"/>
        <w:ind w:firstLine="709"/>
        <w:jc w:val="both"/>
        <w:rPr>
          <w:rFonts w:ascii="Times New Roman" w:eastAsia="Times New Roman" w:hAnsi="Times New Roman"/>
          <w:sz w:val="24"/>
          <w:szCs w:val="24"/>
        </w:rPr>
      </w:pPr>
      <w:r w:rsidRPr="00314D33">
        <w:rPr>
          <w:rFonts w:ascii="Times New Roman" w:eastAsia="Times New Roman" w:hAnsi="Times New Roman"/>
          <w:sz w:val="24"/>
          <w:szCs w:val="24"/>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Процесс становления полноценной личности ребенка со слуховой депривацией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Семья </w:t>
      </w: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sz w:val="24"/>
          <w:szCs w:val="24"/>
        </w:rPr>
        <w:t>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руководства и педагогов Организации в работе с семьей.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Взаимодействие педагогов Организации с родителями направлено на повышение педагогической культуры родителей. Задача педагогов – активизировать роль родителей в воспитании и обучении слабослышащих и позднооглохших детей, выработать единое и адекватное понимание проблем ребенка.</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Семья должна принимать активное участие в развитии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сурдопедагогом,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Основной целью работы с родителями является обеспечение адекватных микросоциальных условий развития ребенка с нарушениями слуха в семье, преодоление </w:t>
      </w:r>
      <w:r w:rsidRPr="00314D33">
        <w:rPr>
          <w:rFonts w:ascii="Times New Roman" w:hAnsi="Times New Roman"/>
          <w:sz w:val="24"/>
          <w:szCs w:val="24"/>
        </w:rPr>
        <w:lastRenderedPageBreak/>
        <w:t>состояния фрустрации и оптимизация самосознания родителей,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Реализация цели обеспечивает решение следующих задач:</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сформировать у родителей мотивацию к взаимодействию со специалистами образовательной организации;</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установить причины, дестабилизирующие внутрисемейную атмосферу и межличностные отношения и способствовать их коррекции;</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выявить социально-психологические внутрисемейные факторы, способствующие гармоничному развитию слабослышащего ребенка в семье;</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добиваться оптимизации самосознания родителей, снижения уровня фрустрированности личности;</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способствовать оптимизации личностного развития слабослышащих и позднооглохших детей;</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обучить родителей приемам формирования в семье реабилитационных условий, методам воспитания, обучения и реабилитации детей, обеспечивающим оптимальное развитие слабослышащего и позднооглохшего ребенка;</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повысить психолого-педагогическую компетентность родителей в вопросах воспитания, обучения, развития и социальной адаптации слабослышащего и позднооглохшего ребенка;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скорректировать воспитательские позиции родителей, оказать им помощь в выборе адекватных мер воздействия.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Работа, обеспечивающая взаимодействие семьи и дошкольной образовательной организации, включает следующие направления: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rPr>
        <w:t>аналитическое</w:t>
      </w:r>
      <w:r w:rsidRPr="00314D33">
        <w:rPr>
          <w:rFonts w:ascii="Times New Roman" w:hAnsi="Times New Roman"/>
          <w:b/>
          <w:sz w:val="24"/>
          <w:szCs w:val="24"/>
        </w:rPr>
        <w:t xml:space="preserve"> -</w:t>
      </w:r>
      <w:r w:rsidRPr="00314D33">
        <w:rPr>
          <w:rFonts w:ascii="Times New Roman" w:hAnsi="Times New Roman"/>
          <w:sz w:val="24"/>
          <w:szCs w:val="24"/>
        </w:rPr>
        <w:t xml:space="preserve"> изучение семьи, выяснение образовательных потребностей слабослышащих и позднооглохших детей, предпочтений родителей для согласования воспитательных воздействий на ребенка;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rPr>
        <w:t>коммуникативно-деятельностное</w:t>
      </w:r>
      <w:r w:rsidRPr="00314D33">
        <w:rPr>
          <w:rFonts w:ascii="Times New Roman" w:hAnsi="Times New Roman"/>
          <w:b/>
          <w:sz w:val="24"/>
          <w:szCs w:val="24"/>
        </w:rPr>
        <w:t xml:space="preserve"> - </w:t>
      </w:r>
      <w:r w:rsidRPr="00314D33">
        <w:rPr>
          <w:rFonts w:ascii="Times New Roman" w:hAnsi="Times New Roman"/>
          <w:sz w:val="24"/>
          <w:szCs w:val="24"/>
        </w:rPr>
        <w:t>направлено на</w:t>
      </w:r>
      <w:r w:rsidRPr="00314D33">
        <w:rPr>
          <w:rFonts w:ascii="Times New Roman" w:hAnsi="Times New Roman"/>
          <w:b/>
          <w:sz w:val="24"/>
          <w:szCs w:val="24"/>
        </w:rPr>
        <w:t xml:space="preserve"> </w:t>
      </w:r>
      <w:r w:rsidRPr="00314D33">
        <w:rPr>
          <w:rFonts w:ascii="Times New Roman" w:hAnsi="Times New Roman"/>
          <w:sz w:val="24"/>
          <w:szCs w:val="24"/>
        </w:rPr>
        <w:t>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rPr>
        <w:t>информационное</w:t>
      </w:r>
      <w:r w:rsidRPr="00314D33">
        <w:rPr>
          <w:rFonts w:ascii="Times New Roman" w:hAnsi="Times New Roman"/>
          <w:b/>
          <w:sz w:val="24"/>
          <w:szCs w:val="24"/>
        </w:rPr>
        <w:t xml:space="preserve"> - </w:t>
      </w:r>
      <w:r w:rsidRPr="00314D33">
        <w:rPr>
          <w:rFonts w:ascii="Times New Roman" w:hAnsi="Times New Roman"/>
          <w:sz w:val="24"/>
          <w:szCs w:val="24"/>
        </w:rPr>
        <w:t>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и</w:t>
      </w:r>
      <w:bookmarkStart w:id="6" w:name="_Toc414450606"/>
      <w:bookmarkStart w:id="7" w:name="_Toc414450704"/>
      <w:bookmarkStart w:id="8" w:name="_Toc414451699"/>
      <w:r w:rsidRPr="00314D33">
        <w:rPr>
          <w:rFonts w:ascii="Times New Roman" w:hAnsi="Times New Roman"/>
          <w:sz w:val="24"/>
          <w:szCs w:val="24"/>
        </w:rPr>
        <w:t xml:space="preserve"> др.);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Times New Roman" w:hAnsi="Times New Roman"/>
          <w:bCs/>
          <w:sz w:val="24"/>
          <w:szCs w:val="24"/>
          <w:lang w:val="x-none" w:eastAsia="x-none"/>
        </w:rPr>
        <w:t xml:space="preserve">Содержание направлений работы с семьёй </w:t>
      </w:r>
      <w:r w:rsidRPr="00314D33">
        <w:rPr>
          <w:rFonts w:ascii="Times New Roman" w:eastAsia="Times New Roman" w:hAnsi="Times New Roman"/>
          <w:bCs/>
          <w:sz w:val="24"/>
          <w:szCs w:val="24"/>
          <w:lang w:eastAsia="x-none"/>
        </w:rPr>
        <w:t xml:space="preserve">может фиксироваться в АООП как в </w:t>
      </w:r>
      <w:r w:rsidRPr="00314D33">
        <w:rPr>
          <w:rFonts w:ascii="Times New Roman" w:eastAsia="Times New Roman" w:hAnsi="Times New Roman"/>
          <w:bCs/>
          <w:sz w:val="24"/>
          <w:szCs w:val="24"/>
          <w:lang w:eastAsia="x-none"/>
        </w:rPr>
        <w:lastRenderedPageBreak/>
        <w:t xml:space="preserve">каждой из пяти </w:t>
      </w:r>
      <w:r w:rsidRPr="00314D33">
        <w:rPr>
          <w:rFonts w:ascii="Times New Roman" w:eastAsia="Times New Roman" w:hAnsi="Times New Roman"/>
          <w:bCs/>
          <w:sz w:val="24"/>
          <w:szCs w:val="24"/>
          <w:lang w:val="x-none" w:eastAsia="x-none"/>
        </w:rPr>
        <w:t>образовательны</w:t>
      </w:r>
      <w:r w:rsidRPr="00314D33">
        <w:rPr>
          <w:rFonts w:ascii="Times New Roman" w:eastAsia="Times New Roman" w:hAnsi="Times New Roman"/>
          <w:bCs/>
          <w:sz w:val="24"/>
          <w:szCs w:val="24"/>
          <w:lang w:eastAsia="x-none"/>
        </w:rPr>
        <w:t>х</w:t>
      </w:r>
      <w:r w:rsidRPr="00314D33">
        <w:rPr>
          <w:rFonts w:ascii="Times New Roman" w:eastAsia="Times New Roman" w:hAnsi="Times New Roman"/>
          <w:bCs/>
          <w:sz w:val="24"/>
          <w:szCs w:val="24"/>
          <w:lang w:val="x-none" w:eastAsia="x-none"/>
        </w:rPr>
        <w:t xml:space="preserve"> област</w:t>
      </w:r>
      <w:r w:rsidRPr="00314D33">
        <w:rPr>
          <w:rFonts w:ascii="Times New Roman" w:eastAsia="Times New Roman" w:hAnsi="Times New Roman"/>
          <w:bCs/>
          <w:sz w:val="24"/>
          <w:szCs w:val="24"/>
          <w:lang w:eastAsia="x-none"/>
        </w:rPr>
        <w:t>ей, так и отдельным разделом, в котором раскрываются  направления работы Организации с родителями</w:t>
      </w:r>
      <w:bookmarkEnd w:id="6"/>
      <w:bookmarkEnd w:id="7"/>
      <w:bookmarkEnd w:id="8"/>
      <w:r w:rsidRPr="00314D33">
        <w:rPr>
          <w:rFonts w:ascii="Times New Roman" w:eastAsia="Times New Roman" w:hAnsi="Times New Roman"/>
          <w:bCs/>
          <w:sz w:val="24"/>
          <w:szCs w:val="24"/>
          <w:lang w:eastAsia="x-none"/>
        </w:rPr>
        <w:t xml:space="preserve"> слабослышащих и позднооглохших детей.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lang w:eastAsia="x-none"/>
        </w:rPr>
        <w:t>Организациям необходимо указывать в АООП планируемый результат работы с родителями</w:t>
      </w:r>
      <w:r w:rsidRPr="00314D33">
        <w:rPr>
          <w:rFonts w:ascii="Times New Roman" w:eastAsia="Times New Roman" w:hAnsi="Times New Roman"/>
          <w:bCs/>
          <w:sz w:val="24"/>
          <w:szCs w:val="24"/>
          <w:lang w:eastAsia="x-none"/>
        </w:rPr>
        <w:t xml:space="preserve"> слабослышащих и позднооглохших детей</w:t>
      </w:r>
      <w:r w:rsidRPr="00314D33">
        <w:rPr>
          <w:rFonts w:ascii="Times New Roman" w:hAnsi="Times New Roman"/>
          <w:sz w:val="24"/>
          <w:szCs w:val="24"/>
          <w:lang w:eastAsia="x-none"/>
        </w:rPr>
        <w:t>, который может включать:</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eastAsia="Times New Roman" w:hAnsi="Times New Roman"/>
          <w:bCs/>
          <w:sz w:val="24"/>
          <w:szCs w:val="24"/>
          <w:lang w:eastAsia="ru-RU"/>
        </w:rPr>
        <w:t xml:space="preserve">организацию преемственности в работе </w:t>
      </w:r>
      <w:r w:rsidRPr="00314D33">
        <w:rPr>
          <w:rFonts w:ascii="Times New Roman" w:eastAsia="Times New Roman" w:hAnsi="Times New Roman"/>
          <w:bCs/>
          <w:sz w:val="24"/>
          <w:szCs w:val="24"/>
          <w:lang w:eastAsia="x-none"/>
        </w:rPr>
        <w:t>Организации</w:t>
      </w:r>
      <w:r w:rsidRPr="00314D33">
        <w:rPr>
          <w:rFonts w:ascii="Times New Roman" w:eastAsia="Times New Roman" w:hAnsi="Times New Roman"/>
          <w:bCs/>
          <w:sz w:val="24"/>
          <w:szCs w:val="24"/>
          <w:lang w:eastAsia="ru-RU"/>
        </w:rPr>
        <w:t xml:space="preserve"> и семьи по вопросам оздоровления, досуга, обучения и воспитания </w:t>
      </w:r>
      <w:r w:rsidRPr="00314D33">
        <w:rPr>
          <w:rFonts w:ascii="Times New Roman" w:eastAsia="Times New Roman" w:hAnsi="Times New Roman"/>
          <w:bCs/>
          <w:sz w:val="24"/>
          <w:szCs w:val="24"/>
          <w:lang w:eastAsia="x-none"/>
        </w:rPr>
        <w:t>слабослышащих и позднооглохших детей</w:t>
      </w:r>
      <w:r w:rsidRPr="00314D33">
        <w:rPr>
          <w:rFonts w:ascii="Times New Roman" w:eastAsia="Times New Roman" w:hAnsi="Times New Roman"/>
          <w:bCs/>
          <w:sz w:val="24"/>
          <w:szCs w:val="24"/>
          <w:lang w:eastAsia="ru-RU"/>
        </w:rPr>
        <w:t>;</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eastAsia="Times New Roman" w:hAnsi="Times New Roman"/>
          <w:bCs/>
          <w:sz w:val="24"/>
          <w:szCs w:val="24"/>
          <w:lang w:eastAsia="ru-RU"/>
        </w:rPr>
        <w:t>повышение уровня родительской компетентности;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eastAsia="Times New Roman" w:hAnsi="Times New Roman"/>
          <w:bCs/>
          <w:sz w:val="24"/>
          <w:szCs w:val="24"/>
          <w:lang w:eastAsia="ru-RU"/>
        </w:rPr>
        <w:t>гармонизацию семейных детско-родительских отношений и др.</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2.5. Программа коррекционно-развивающей работы со слабослышащими и позднооглохшими детьми</w:t>
      </w:r>
      <w:r w:rsidRPr="00314D33">
        <w:rPr>
          <w:rFonts w:ascii="Times New Roman" w:hAnsi="Times New Roman"/>
          <w:b/>
          <w:sz w:val="24"/>
          <w:szCs w:val="24"/>
        </w:rPr>
        <w:tab/>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Система коррекционно-развивающей работы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Современный комплексный подход к реабилитации слабослышащих и позднооглохших детей включает диагностику слуховой функции, комплексную экспертизу ребенка, включая медицинское, психологическое, педагогическое обследование, медицинскую реабилитацию,  психологическую реабилитацию,  сурдопедагогическую реабилитацию, социальную реабилитацию.</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Программа коррекционно-развивающей работы </w:t>
      </w:r>
      <w:r w:rsidRPr="00314D33">
        <w:rPr>
          <w:rFonts w:ascii="Times New Roman" w:hAnsi="Times New Roman"/>
          <w:i/>
          <w:sz w:val="24"/>
          <w:szCs w:val="24"/>
        </w:rPr>
        <w:t>обеспечивает</w:t>
      </w:r>
      <w:r w:rsidRPr="00314D33">
        <w:rPr>
          <w:rFonts w:ascii="Times New Roman" w:hAnsi="Times New Roman"/>
          <w:sz w:val="24"/>
          <w:szCs w:val="24"/>
        </w:rPr>
        <w:t xml:space="preserve">: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выявление особых образовательных потребностей слабослышащих и позднооглохших детей, обусловленных недостатками в их психофизическом и речевом развитии;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осуществление индивидуально-ориентированной психолого-медико-педагогической помощи слабослышащим и позднооглохшим детям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возможность освоения слабослышащими и позднооглохшими детьми адаптированной основной образовательной программы дошкольного образования.</w:t>
      </w:r>
    </w:p>
    <w:p w:rsidR="00E57EBF" w:rsidRPr="00314D33" w:rsidRDefault="00E57EBF" w:rsidP="00E57EBF">
      <w:pPr>
        <w:widowControl w:val="0"/>
        <w:spacing w:after="0" w:line="360" w:lineRule="auto"/>
        <w:ind w:firstLine="709"/>
        <w:contextualSpacing/>
        <w:jc w:val="both"/>
        <w:rPr>
          <w:rFonts w:ascii="Times New Roman" w:hAnsi="Times New Roman"/>
          <w:i/>
          <w:sz w:val="24"/>
          <w:szCs w:val="24"/>
        </w:rPr>
      </w:pPr>
      <w:r w:rsidRPr="00314D33">
        <w:rPr>
          <w:rFonts w:ascii="Times New Roman" w:hAnsi="Times New Roman"/>
          <w:i/>
          <w:sz w:val="24"/>
          <w:szCs w:val="24"/>
        </w:rPr>
        <w:t xml:space="preserve">Задачи программы: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определение особых образовательных потребностей слабослышащих и </w:t>
      </w:r>
      <w:r w:rsidRPr="00314D33">
        <w:rPr>
          <w:rFonts w:ascii="Times New Roman" w:hAnsi="Times New Roman"/>
          <w:sz w:val="24"/>
          <w:szCs w:val="24"/>
        </w:rPr>
        <w:lastRenderedPageBreak/>
        <w:t>позднооглохших детей, обусловленных степенью выраженности нарушения;</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коррекция нарушений слуха и речи на основе координации педагогических, психологических и медицинских средств воздействия;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оказание родителям (законным представителям) слабослышащих и позднооглохших детей консультативной и методической помощи по особенностям развития слабослышащих и позднооглохших детей и направлениям коррекционного воздействия.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Программа коррекционно-развивающей работы предусматривает: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проведение индивидуальной</w:t>
      </w:r>
      <w:r w:rsidR="00A45337" w:rsidRPr="00314D33">
        <w:rPr>
          <w:rFonts w:ascii="Times New Roman" w:hAnsi="Times New Roman"/>
          <w:sz w:val="24"/>
          <w:szCs w:val="24"/>
        </w:rPr>
        <w:t>,</w:t>
      </w:r>
      <w:r w:rsidRPr="00314D33">
        <w:rPr>
          <w:rFonts w:ascii="Times New Roman" w:hAnsi="Times New Roman"/>
          <w:sz w:val="24"/>
          <w:szCs w:val="24"/>
        </w:rPr>
        <w:t xml:space="preserve"> </w:t>
      </w:r>
      <w:r w:rsidR="00A45337" w:rsidRPr="00314D33">
        <w:rPr>
          <w:rFonts w:ascii="Times New Roman" w:hAnsi="Times New Roman"/>
          <w:sz w:val="24"/>
          <w:szCs w:val="24"/>
        </w:rPr>
        <w:t xml:space="preserve">групповой и </w:t>
      </w:r>
      <w:r w:rsidRPr="00314D33">
        <w:rPr>
          <w:rFonts w:ascii="Times New Roman" w:hAnsi="Times New Roman"/>
          <w:sz w:val="24"/>
          <w:szCs w:val="24"/>
        </w:rPr>
        <w:t xml:space="preserve">подгрупповой коррекционной работы, обеспечивающей удовлетворение особых образовательных потребностей слабослышащих и позднооглохших детей;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обеспечение коррекционной </w:t>
      </w:r>
      <w:r w:rsidR="00125276" w:rsidRPr="00314D33">
        <w:rPr>
          <w:rFonts w:ascii="Times New Roman" w:hAnsi="Times New Roman"/>
          <w:sz w:val="24"/>
          <w:szCs w:val="24"/>
        </w:rPr>
        <w:t>направленности при</w:t>
      </w:r>
      <w:r w:rsidRPr="00314D33">
        <w:rPr>
          <w:rFonts w:ascii="Times New Roman" w:hAnsi="Times New Roman"/>
          <w:sz w:val="24"/>
          <w:szCs w:val="24"/>
        </w:rPr>
        <w:t xml:space="preserve"> реализации содержания образовательных </w:t>
      </w:r>
      <w:r w:rsidR="00125276" w:rsidRPr="00314D33">
        <w:rPr>
          <w:rFonts w:ascii="Times New Roman" w:hAnsi="Times New Roman"/>
          <w:sz w:val="24"/>
          <w:szCs w:val="24"/>
        </w:rPr>
        <w:t>областей и</w:t>
      </w:r>
      <w:r w:rsidRPr="00314D33">
        <w:rPr>
          <w:rFonts w:ascii="Times New Roman" w:hAnsi="Times New Roman"/>
          <w:sz w:val="24"/>
          <w:szCs w:val="24"/>
        </w:rPr>
        <w:t xml:space="preserve"> воспитательных мероприятий;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психолого-</w:t>
      </w:r>
      <w:r w:rsidR="00125276" w:rsidRPr="00314D33">
        <w:rPr>
          <w:rFonts w:ascii="Times New Roman" w:hAnsi="Times New Roman"/>
          <w:sz w:val="24"/>
          <w:szCs w:val="24"/>
        </w:rPr>
        <w:t>педагогическое сопровождение семьи (</w:t>
      </w:r>
      <w:r w:rsidRPr="00314D33">
        <w:rPr>
          <w:rFonts w:ascii="Times New Roman" w:hAnsi="Times New Roman"/>
          <w:sz w:val="24"/>
          <w:szCs w:val="24"/>
        </w:rPr>
        <w:t xml:space="preserve">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E57EBF" w:rsidRPr="00314D33" w:rsidRDefault="00E57EBF" w:rsidP="00E57EBF">
      <w:pPr>
        <w:tabs>
          <w:tab w:val="left" w:pos="567"/>
        </w:tabs>
        <w:spacing w:after="0" w:line="360" w:lineRule="auto"/>
        <w:ind w:firstLine="567"/>
        <w:jc w:val="both"/>
        <w:rPr>
          <w:rFonts w:ascii="Times New Roman" w:hAnsi="Times New Roman"/>
          <w:sz w:val="24"/>
          <w:szCs w:val="24"/>
          <w:lang w:eastAsia="ru-RU"/>
        </w:rPr>
      </w:pPr>
      <w:r w:rsidRPr="00314D33">
        <w:rPr>
          <w:rFonts w:ascii="Times New Roman" w:hAnsi="Times New Roman"/>
          <w:sz w:val="24"/>
          <w:szCs w:val="24"/>
        </w:rPr>
        <w:t xml:space="preserve">Программа коррекционно-развивающей работы </w:t>
      </w:r>
      <w:r w:rsidRPr="00314D33">
        <w:rPr>
          <w:rFonts w:ascii="Times New Roman" w:hAnsi="Times New Roman"/>
          <w:sz w:val="24"/>
          <w:szCs w:val="24"/>
          <w:lang w:eastAsia="ru-RU"/>
        </w:rPr>
        <w:t>строится с учетом особых образовательных потребностей слабослышащих и позднооглохших детей, заключений психолого-медико-педагогической комиссии (ПМПК).</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Программа коррекционно-развивающей работы предусматривает вариативные формы специального сопровождения слабослышащих и позднооглохших детей.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слабослышащих и позднооглохших детей и удовлетворению их особых образовательных потребностей. </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hAnsi="Times New Roman"/>
          <w:i/>
          <w:sz w:val="24"/>
          <w:szCs w:val="24"/>
        </w:rPr>
        <w:t>Структура программы</w:t>
      </w:r>
      <w:r w:rsidRPr="00314D33">
        <w:rPr>
          <w:rFonts w:ascii="Times New Roman" w:hAnsi="Times New Roman"/>
          <w:sz w:val="24"/>
          <w:szCs w:val="24"/>
        </w:rPr>
        <w:t xml:space="preserve"> коррекционно-развивающей работы со слабослышащими и позднооглохшими детьми</w:t>
      </w:r>
      <w:r w:rsidRPr="00314D33">
        <w:rPr>
          <w:rFonts w:ascii="Times New Roman" w:eastAsia="Times New Roman" w:hAnsi="Times New Roman"/>
          <w:sz w:val="24"/>
          <w:szCs w:val="24"/>
          <w:lang w:eastAsia="ru-RU"/>
        </w:rPr>
        <w:t xml:space="preserve"> включает в себя </w:t>
      </w:r>
      <w:r w:rsidRPr="00314D33">
        <w:rPr>
          <w:rFonts w:ascii="Times New Roman" w:eastAsia="Times New Roman" w:hAnsi="Times New Roman"/>
          <w:i/>
          <w:sz w:val="24"/>
          <w:szCs w:val="24"/>
          <w:lang w:eastAsia="ru-RU"/>
        </w:rPr>
        <w:t>последовательность следующих этапов:</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val="en-US" w:eastAsia="ru-RU"/>
        </w:rPr>
        <w:t>I</w:t>
      </w:r>
      <w:r w:rsidRPr="00314D33">
        <w:rPr>
          <w:rFonts w:ascii="Times New Roman" w:eastAsia="Times New Roman" w:hAnsi="Times New Roman"/>
          <w:sz w:val="24"/>
          <w:szCs w:val="24"/>
          <w:lang w:eastAsia="ru-RU"/>
        </w:rPr>
        <w:t>. Анализ диагностической информации о ребенке и оценке его реабилитационного потенциала.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eastAsia="Times New Roman" w:hAnsi="Times New Roman"/>
          <w:sz w:val="24"/>
          <w:szCs w:val="24"/>
          <w:lang w:val="en-US" w:eastAsia="ru-RU"/>
        </w:rPr>
        <w:t>II</w:t>
      </w:r>
      <w:r w:rsidRPr="00314D33">
        <w:rPr>
          <w:rFonts w:ascii="Times New Roman" w:eastAsia="Times New Roman" w:hAnsi="Times New Roman"/>
          <w:sz w:val="24"/>
          <w:szCs w:val="24"/>
          <w:lang w:eastAsia="ru-RU"/>
        </w:rPr>
        <w:t xml:space="preserve">. Прогнозирование и разработка содержания </w:t>
      </w:r>
      <w:r w:rsidRPr="00314D33">
        <w:rPr>
          <w:rFonts w:ascii="Times New Roman" w:hAnsi="Times New Roman"/>
          <w:sz w:val="24"/>
          <w:szCs w:val="24"/>
        </w:rPr>
        <w:t>коррекционно-развивающей работы со слабослышащими и позднооглохшими детьми.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lang w:val="en-US"/>
        </w:rPr>
        <w:t>III</w:t>
      </w:r>
      <w:r w:rsidRPr="00314D33">
        <w:rPr>
          <w:rFonts w:ascii="Times New Roman" w:hAnsi="Times New Roman"/>
          <w:sz w:val="24"/>
          <w:szCs w:val="24"/>
        </w:rPr>
        <w:t>.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E57EBF" w:rsidRPr="00314D33" w:rsidRDefault="00E57EBF" w:rsidP="00E57EBF">
      <w:pPr>
        <w:spacing w:after="0" w:line="360" w:lineRule="auto"/>
        <w:ind w:firstLine="709"/>
        <w:jc w:val="both"/>
        <w:rPr>
          <w:rFonts w:ascii="Times New Roman" w:hAnsi="Times New Roman"/>
          <w:sz w:val="24"/>
          <w:szCs w:val="24"/>
        </w:rPr>
      </w:pPr>
      <w:bookmarkStart w:id="9" w:name="_Hlk522270450"/>
      <w:r w:rsidRPr="00314D33">
        <w:rPr>
          <w:rFonts w:ascii="Times New Roman" w:hAnsi="Times New Roman"/>
          <w:sz w:val="24"/>
          <w:szCs w:val="24"/>
          <w:lang w:val="en-US"/>
        </w:rPr>
        <w:lastRenderedPageBreak/>
        <w:t>IV</w:t>
      </w:r>
      <w:r w:rsidRPr="00314D33">
        <w:rPr>
          <w:rFonts w:ascii="Times New Roman" w:hAnsi="Times New Roman"/>
          <w:sz w:val="24"/>
          <w:szCs w:val="24"/>
        </w:rPr>
        <w:t>.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E57EBF" w:rsidRPr="00314D33" w:rsidRDefault="00E57EBF" w:rsidP="00E57EBF">
      <w:pPr>
        <w:widowControl w:val="0"/>
        <w:shd w:val="clear" w:color="auto" w:fill="FFFFFF"/>
        <w:spacing w:after="0" w:line="360" w:lineRule="auto"/>
        <w:ind w:firstLine="709"/>
        <w:jc w:val="both"/>
        <w:rPr>
          <w:rFonts w:ascii="Times New Roman" w:hAnsi="Times New Roman"/>
          <w:sz w:val="24"/>
          <w:szCs w:val="24"/>
        </w:rPr>
      </w:pPr>
      <w:r w:rsidRPr="00314D33">
        <w:rPr>
          <w:rFonts w:ascii="Times New Roman" w:hAnsi="Times New Roman"/>
          <w:i/>
          <w:sz w:val="24"/>
          <w:szCs w:val="24"/>
        </w:rPr>
        <w:t>Сбор и анализ диагностической информации о ребенке и оценка его реабилитационного потенциала</w:t>
      </w:r>
      <w:r w:rsidRPr="00314D33">
        <w:rPr>
          <w:rFonts w:ascii="Times New Roman" w:hAnsi="Times New Roman"/>
          <w:sz w:val="24"/>
          <w:szCs w:val="24"/>
        </w:rPr>
        <w:t xml:space="preserve"> включает выявление следующих показателей:</w:t>
      </w:r>
    </w:p>
    <w:bookmarkEnd w:id="9"/>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1. Физическое состояние и развитие ребенка: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динамика физического развития (анамнез);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состояние слуха, зрения;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особенности работоспособности (утомляемость, истощаемость, рассеянность, пресыщаемость, усидчивость и др.).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2. Особенности и уровень развития познавательной сферы: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особенности восприятия величины, формы, цвета, времени, пространственного расположения предметов;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особенности мышления;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познавательные интересы, любознательность.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3. Особенности речевого развития: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характеристика слуховой функции и произношения;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понимание устной речи;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самостоятельная речь (устная и письменная);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объем словарного запаса (активного и пассивного);</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особенности грамматического строя и т.д.</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3. Особенности мотивации: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реакция на замечания, оценку деятельности; отношение к неудачам; отношение к похвале и порицанию;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 xml:space="preserve">- способность осуществлять контроль за собственной деятельностью по наглядному образцу, словесной инструкции, алгоритму; особенности самоконтроля;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умение планировать свою деятельность.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4. Особенности эмоционально-личностной сферы: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глубина и устойчивость эмоций;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способность к волевому усилию;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преобладающее настроение;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наличие аффективных вспышек, склонность к отказным реакциям;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наличие фобических реакций;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отношение к самому себе (недостатки, возможности); особенности самооценки;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отношения с окружающими (положение в коллективе, самостоятельность, взаимоотношения со сверстниками и старшими).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5. Результаты психолого-педагогического обследования: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выявление осознания ребенком себя как личности, имеющей свои особые потребности и особенности;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специфические проблемы социальной адаптации ребенка;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 и т.д.</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E57EBF" w:rsidRPr="00314D33" w:rsidRDefault="00E57EBF" w:rsidP="00E57EBF">
      <w:pPr>
        <w:widowControl w:val="0"/>
        <w:spacing w:after="0" w:line="360" w:lineRule="auto"/>
        <w:ind w:firstLine="709"/>
        <w:jc w:val="both"/>
        <w:rPr>
          <w:rFonts w:ascii="Times New Roman" w:hAnsi="Times New Roman"/>
          <w:i/>
          <w:sz w:val="24"/>
          <w:szCs w:val="24"/>
        </w:rPr>
      </w:pPr>
      <w:r w:rsidRPr="00314D33">
        <w:rPr>
          <w:rFonts w:ascii="Times New Roman" w:hAnsi="Times New Roman"/>
          <w:sz w:val="24"/>
          <w:szCs w:val="24"/>
        </w:rPr>
        <w:t xml:space="preserve">Итогом проведенной диагностики выступает формирование </w:t>
      </w:r>
      <w:r w:rsidRPr="00314D33">
        <w:rPr>
          <w:rFonts w:ascii="Times New Roman" w:hAnsi="Times New Roman"/>
          <w:i/>
          <w:sz w:val="24"/>
          <w:szCs w:val="24"/>
        </w:rPr>
        <w:t>комплексного заключения на слабослышащего или позднооглохшего ребенка раннего или дошкольного возраста</w:t>
      </w:r>
      <w:r w:rsidRPr="00314D33">
        <w:rPr>
          <w:rFonts w:ascii="Times New Roman" w:hAnsi="Times New Roman"/>
          <w:sz w:val="24"/>
          <w:szCs w:val="24"/>
        </w:rPr>
        <w:t>, в структуру которого входят</w:t>
      </w:r>
      <w:r w:rsidRPr="00314D33">
        <w:rPr>
          <w:rFonts w:ascii="Times New Roman" w:hAnsi="Times New Roman"/>
          <w:i/>
          <w:sz w:val="24"/>
          <w:szCs w:val="24"/>
        </w:rPr>
        <w:t>:</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1) оценка состояния развития ребенка в целом с учетом развития отдельных функций и отнесение к определенному типу отклоняющегося развития;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2) выявление первичного нарушения, природы дефекта, его обусловленности, оценка деятельностных функций ребенка;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 xml:space="preserve">На основании результатов диагностического обследования на этапе </w:t>
      </w:r>
      <w:r w:rsidRPr="00314D33">
        <w:rPr>
          <w:rFonts w:ascii="Times New Roman" w:eastAsia="Times New Roman" w:hAnsi="Times New Roman"/>
          <w:i/>
          <w:sz w:val="24"/>
          <w:szCs w:val="24"/>
          <w:lang w:eastAsia="ru-RU"/>
        </w:rPr>
        <w:t xml:space="preserve">прогнозирования и разработки содержания </w:t>
      </w:r>
      <w:r w:rsidRPr="00314D33">
        <w:rPr>
          <w:rFonts w:ascii="Times New Roman" w:hAnsi="Times New Roman"/>
          <w:i/>
          <w:sz w:val="24"/>
          <w:szCs w:val="24"/>
        </w:rPr>
        <w:t>коррекционно-развивающей работы со слабослышащими и позднооглохшими детьми</w:t>
      </w:r>
      <w:r w:rsidRPr="00314D33">
        <w:rPr>
          <w:rFonts w:ascii="Times New Roman" w:hAnsi="Times New Roman"/>
          <w:sz w:val="24"/>
          <w:szCs w:val="24"/>
        </w:rPr>
        <w:t xml:space="preserve"> психолого-медико-педагогический консилиум дошкольной образовательной организации определяет и разрабатывает:</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1) цели коррекционной работы со слабослышащим или позднооглохшим ребенком, описание механизмов, </w:t>
      </w:r>
      <w:r w:rsidR="000C2E4A" w:rsidRPr="00314D33">
        <w:rPr>
          <w:rFonts w:ascii="Times New Roman" w:hAnsi="Times New Roman"/>
          <w:sz w:val="24"/>
          <w:szCs w:val="24"/>
        </w:rPr>
        <w:t xml:space="preserve">с </w:t>
      </w:r>
      <w:r w:rsidRPr="00314D33">
        <w:rPr>
          <w:rFonts w:ascii="Times New Roman" w:hAnsi="Times New Roman"/>
          <w:sz w:val="24"/>
          <w:szCs w:val="24"/>
        </w:rPr>
        <w:t>указание</w:t>
      </w:r>
      <w:r w:rsidR="000C2E4A" w:rsidRPr="00314D33">
        <w:rPr>
          <w:rFonts w:ascii="Times New Roman" w:hAnsi="Times New Roman"/>
          <w:sz w:val="24"/>
          <w:szCs w:val="24"/>
        </w:rPr>
        <w:t>м</w:t>
      </w:r>
      <w:r w:rsidRPr="00314D33">
        <w:rPr>
          <w:rFonts w:ascii="Times New Roman" w:hAnsi="Times New Roman"/>
          <w:sz w:val="24"/>
          <w:szCs w:val="24"/>
        </w:rPr>
        <w:t xml:space="preserve"> сроков</w:t>
      </w:r>
      <w:r w:rsidR="000C2E4A" w:rsidRPr="00314D33">
        <w:rPr>
          <w:rFonts w:ascii="Times New Roman" w:hAnsi="Times New Roman"/>
          <w:sz w:val="24"/>
          <w:szCs w:val="24"/>
        </w:rPr>
        <w:t xml:space="preserve"> </w:t>
      </w:r>
      <w:r w:rsidR="00125276" w:rsidRPr="00314D33">
        <w:rPr>
          <w:rFonts w:ascii="Times New Roman" w:hAnsi="Times New Roman"/>
          <w:sz w:val="24"/>
          <w:szCs w:val="24"/>
        </w:rPr>
        <w:t>реализации данной</w:t>
      </w:r>
      <w:r w:rsidR="00224F1D" w:rsidRPr="00314D33">
        <w:rPr>
          <w:rFonts w:ascii="Times New Roman" w:hAnsi="Times New Roman"/>
          <w:sz w:val="24"/>
          <w:szCs w:val="24"/>
        </w:rPr>
        <w:t xml:space="preserve"> коррекционн</w:t>
      </w:r>
      <w:r w:rsidR="000C2E4A" w:rsidRPr="00314D33">
        <w:rPr>
          <w:rFonts w:ascii="Times New Roman" w:hAnsi="Times New Roman"/>
          <w:sz w:val="24"/>
          <w:szCs w:val="24"/>
        </w:rPr>
        <w:t>ой</w:t>
      </w:r>
      <w:r w:rsidR="00224F1D" w:rsidRPr="00314D33">
        <w:rPr>
          <w:rFonts w:ascii="Times New Roman" w:hAnsi="Times New Roman"/>
          <w:sz w:val="24"/>
          <w:szCs w:val="24"/>
        </w:rPr>
        <w:t xml:space="preserve"> программ</w:t>
      </w:r>
      <w:r w:rsidR="000C2E4A" w:rsidRPr="00314D33">
        <w:rPr>
          <w:rFonts w:ascii="Times New Roman" w:hAnsi="Times New Roman"/>
          <w:sz w:val="24"/>
          <w:szCs w:val="24"/>
        </w:rPr>
        <w:t>ы.</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2) рекомендации оптимальных для развития ребенка коррекционных программ/методик, методов и приемов обучения в соответствии с его особыми образовательными потребностями;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Необходимо гибкое сочетание различных видов и форм коррекционно-педагогической работы (индивидуальных, подгрупповых и фронтальных).</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Основными направлениями коррекционно-педагогической работы со слабослышащими детьми младенческого и раннего возрасте</w:t>
      </w:r>
      <w:r w:rsidRPr="00314D33">
        <w:rPr>
          <w:rFonts w:ascii="Times New Roman" w:hAnsi="Times New Roman"/>
          <w:sz w:val="24"/>
          <w:szCs w:val="24"/>
        </w:rPr>
        <w:t xml:space="preserve"> являются:</w:t>
      </w:r>
    </w:p>
    <w:p w:rsidR="00E57EBF" w:rsidRPr="00314D33" w:rsidRDefault="00E57EBF" w:rsidP="00E57EBF">
      <w:pPr>
        <w:pStyle w:val="af"/>
        <w:numPr>
          <w:ilvl w:val="0"/>
          <w:numId w:val="4"/>
        </w:numPr>
        <w:tabs>
          <w:tab w:val="num" w:pos="284"/>
        </w:tabs>
        <w:spacing w:before="0" w:beforeAutospacing="0" w:after="0" w:afterAutospacing="0" w:line="360" w:lineRule="auto"/>
        <w:ind w:left="0" w:firstLine="709"/>
        <w:contextualSpacing/>
        <w:jc w:val="both"/>
      </w:pPr>
      <w:r w:rsidRPr="00314D33">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E57EBF" w:rsidRPr="00314D33" w:rsidRDefault="00E57EBF" w:rsidP="00E57EBF">
      <w:pPr>
        <w:pStyle w:val="af"/>
        <w:numPr>
          <w:ilvl w:val="0"/>
          <w:numId w:val="4"/>
        </w:numPr>
        <w:tabs>
          <w:tab w:val="num" w:pos="284"/>
        </w:tabs>
        <w:spacing w:before="0" w:beforeAutospacing="0" w:after="0" w:afterAutospacing="0" w:line="360" w:lineRule="auto"/>
        <w:ind w:left="0" w:firstLine="709"/>
        <w:contextualSpacing/>
        <w:jc w:val="both"/>
      </w:pPr>
      <w:r w:rsidRPr="00314D33">
        <w:t xml:space="preserve"> формирование наглядно-действенного мышления, произвольного, устойчивого внимания;</w:t>
      </w:r>
    </w:p>
    <w:p w:rsidR="00E57EBF" w:rsidRPr="00314D33" w:rsidRDefault="00E57EBF" w:rsidP="00E57EBF">
      <w:pPr>
        <w:pStyle w:val="af"/>
        <w:numPr>
          <w:ilvl w:val="0"/>
          <w:numId w:val="4"/>
        </w:numPr>
        <w:tabs>
          <w:tab w:val="num" w:pos="284"/>
        </w:tabs>
        <w:spacing w:before="0" w:beforeAutospacing="0" w:after="0" w:afterAutospacing="0" w:line="360" w:lineRule="auto"/>
        <w:ind w:left="0" w:firstLine="709"/>
        <w:contextualSpacing/>
        <w:jc w:val="both"/>
      </w:pPr>
      <w:r w:rsidRPr="00314D33">
        <w:t>формирование общения с окружающими (в т.ч. формирование всех форм неречевой коммуникации — мимики, жеста и интонации);</w:t>
      </w:r>
    </w:p>
    <w:p w:rsidR="00E57EBF" w:rsidRPr="00314D33" w:rsidRDefault="00E57EBF" w:rsidP="00E57EBF">
      <w:pPr>
        <w:pStyle w:val="af"/>
        <w:numPr>
          <w:ilvl w:val="0"/>
          <w:numId w:val="4"/>
        </w:numPr>
        <w:tabs>
          <w:tab w:val="num" w:pos="284"/>
        </w:tabs>
        <w:spacing w:before="0" w:beforeAutospacing="0" w:after="0" w:afterAutospacing="0" w:line="360" w:lineRule="auto"/>
        <w:ind w:left="0" w:firstLine="709"/>
        <w:contextualSpacing/>
        <w:jc w:val="both"/>
      </w:pPr>
      <w:r w:rsidRPr="00314D33">
        <w:t>развитие знаний и представлений об окружающем мире;</w:t>
      </w:r>
    </w:p>
    <w:p w:rsidR="00E57EBF" w:rsidRPr="00314D33" w:rsidRDefault="00E57EBF" w:rsidP="00E57EBF">
      <w:pPr>
        <w:pStyle w:val="af"/>
        <w:numPr>
          <w:ilvl w:val="0"/>
          <w:numId w:val="4"/>
        </w:numPr>
        <w:tabs>
          <w:tab w:val="num" w:pos="284"/>
        </w:tabs>
        <w:spacing w:before="0" w:beforeAutospacing="0" w:after="0" w:afterAutospacing="0" w:line="360" w:lineRule="auto"/>
        <w:ind w:left="0" w:firstLine="709"/>
        <w:contextualSpacing/>
        <w:jc w:val="both"/>
      </w:pPr>
      <w:r w:rsidRPr="00314D33">
        <w:t>стимуляция сенсорной активности (зрительного, слухового, кинестетического восприятия);</w:t>
      </w:r>
    </w:p>
    <w:p w:rsidR="00E57EBF" w:rsidRPr="00314D33" w:rsidRDefault="00E57EBF" w:rsidP="00E57EBF">
      <w:pPr>
        <w:pStyle w:val="af"/>
        <w:numPr>
          <w:ilvl w:val="0"/>
          <w:numId w:val="4"/>
        </w:numPr>
        <w:tabs>
          <w:tab w:val="num" w:pos="284"/>
        </w:tabs>
        <w:spacing w:before="0" w:beforeAutospacing="0" w:after="0" w:afterAutospacing="0" w:line="360" w:lineRule="auto"/>
        <w:ind w:left="0" w:firstLine="709"/>
        <w:contextualSpacing/>
        <w:jc w:val="both"/>
      </w:pPr>
      <w:r w:rsidRPr="00314D33">
        <w:t xml:space="preserve">развитие зрительно-моторной координации. </w:t>
      </w:r>
    </w:p>
    <w:p w:rsidR="00E57EBF" w:rsidRPr="00314D33" w:rsidRDefault="00E57EBF" w:rsidP="00E57EBF">
      <w:pPr>
        <w:pStyle w:val="af"/>
        <w:numPr>
          <w:ilvl w:val="0"/>
          <w:numId w:val="4"/>
        </w:numPr>
        <w:tabs>
          <w:tab w:val="num" w:pos="284"/>
        </w:tabs>
        <w:spacing w:before="0" w:beforeAutospacing="0" w:after="0" w:afterAutospacing="0" w:line="360" w:lineRule="auto"/>
        <w:ind w:left="0" w:firstLine="709"/>
        <w:contextualSpacing/>
        <w:jc w:val="both"/>
      </w:pPr>
      <w:r w:rsidRPr="00314D33">
        <w:t>развитие навыков опрятности и самообслуживания.</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bookmarkStart w:id="10" w:name="_Toc462497518"/>
      <w:r w:rsidRPr="00314D33">
        <w:rPr>
          <w:rFonts w:ascii="Times New Roman" w:hAnsi="Times New Roman"/>
          <w:i/>
          <w:sz w:val="24"/>
          <w:szCs w:val="24"/>
        </w:rPr>
        <w:t>Основными направлениями коррекционной работы со слабослышащими детьми дошкольного возраста</w:t>
      </w:r>
      <w:r w:rsidRPr="00314D33">
        <w:rPr>
          <w:rFonts w:ascii="Times New Roman" w:hAnsi="Times New Roman"/>
          <w:sz w:val="24"/>
          <w:szCs w:val="24"/>
        </w:rPr>
        <w:t xml:space="preserve"> являются:</w:t>
      </w:r>
      <w:bookmarkEnd w:id="10"/>
    </w:p>
    <w:p w:rsidR="00E57EBF" w:rsidRPr="00314D33" w:rsidRDefault="00E57EBF" w:rsidP="00E57EBF">
      <w:pPr>
        <w:pStyle w:val="af"/>
        <w:widowControl w:val="0"/>
        <w:numPr>
          <w:ilvl w:val="0"/>
          <w:numId w:val="4"/>
        </w:numPr>
        <w:tabs>
          <w:tab w:val="num" w:pos="284"/>
        </w:tabs>
        <w:spacing w:before="0" w:beforeAutospacing="0" w:after="0" w:afterAutospacing="0" w:line="360" w:lineRule="auto"/>
        <w:ind w:left="0" w:firstLine="709"/>
        <w:contextualSpacing/>
        <w:jc w:val="both"/>
      </w:pPr>
      <w:r w:rsidRPr="00314D33">
        <w:t>развитие сенсорных функций;</w:t>
      </w:r>
    </w:p>
    <w:p w:rsidR="00E57EBF" w:rsidRPr="00314D33" w:rsidRDefault="00E57EBF" w:rsidP="00E57EBF">
      <w:pPr>
        <w:pStyle w:val="af"/>
        <w:widowControl w:val="0"/>
        <w:numPr>
          <w:ilvl w:val="0"/>
          <w:numId w:val="4"/>
        </w:numPr>
        <w:tabs>
          <w:tab w:val="num" w:pos="284"/>
        </w:tabs>
        <w:spacing w:before="0" w:beforeAutospacing="0" w:after="0" w:afterAutospacing="0" w:line="360" w:lineRule="auto"/>
        <w:ind w:left="0" w:firstLine="709"/>
        <w:contextualSpacing/>
        <w:jc w:val="both"/>
      </w:pPr>
      <w:r w:rsidRPr="00314D33">
        <w:lastRenderedPageBreak/>
        <w:t>развитие речи и коррекция речевых нарушений;</w:t>
      </w:r>
    </w:p>
    <w:p w:rsidR="00E57EBF" w:rsidRPr="00314D33" w:rsidRDefault="00E57EBF" w:rsidP="00E57EBF">
      <w:pPr>
        <w:pStyle w:val="af"/>
        <w:widowControl w:val="0"/>
        <w:numPr>
          <w:ilvl w:val="0"/>
          <w:numId w:val="4"/>
        </w:numPr>
        <w:tabs>
          <w:tab w:val="num" w:pos="284"/>
        </w:tabs>
        <w:spacing w:before="0" w:beforeAutospacing="0" w:after="0" w:afterAutospacing="0" w:line="360" w:lineRule="auto"/>
        <w:ind w:left="0" w:firstLine="709"/>
        <w:contextualSpacing/>
        <w:jc w:val="both"/>
      </w:pPr>
      <w:r w:rsidRPr="00314D33">
        <w:t>развитие слухового восприятия и обучение произношению;</w:t>
      </w:r>
    </w:p>
    <w:p w:rsidR="00E57EBF" w:rsidRPr="00314D33" w:rsidRDefault="00E57EBF" w:rsidP="00E57EBF">
      <w:pPr>
        <w:pStyle w:val="af"/>
        <w:widowControl w:val="0"/>
        <w:numPr>
          <w:ilvl w:val="0"/>
          <w:numId w:val="4"/>
        </w:numPr>
        <w:tabs>
          <w:tab w:val="num" w:pos="284"/>
        </w:tabs>
        <w:spacing w:before="0" w:beforeAutospacing="0" w:after="0" w:afterAutospacing="0" w:line="360" w:lineRule="auto"/>
        <w:ind w:left="0" w:firstLine="709"/>
        <w:contextualSpacing/>
        <w:jc w:val="both"/>
      </w:pPr>
      <w:r w:rsidRPr="00314D33">
        <w:t>подготовка к школе.</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 xml:space="preserve">Система коррекционно-развивающих и восстановительно-реабилитационных мероприятий, требующих участия в их реализации семьи, необходимых специалистов, </w:t>
      </w:r>
      <w:r w:rsidRPr="00314D33">
        <w:rPr>
          <w:rFonts w:ascii="Times New Roman" w:hAnsi="Times New Roman"/>
          <w:sz w:val="24"/>
          <w:szCs w:val="24"/>
        </w:rPr>
        <w:t>может быть реализована по следующему плану:</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1. Консультация семьи, проведение индивидуальной диагностики уровня развития ребенка с ограниченными возможностями здоровья специалистами психолого-медико-педагогического консилиума.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2. Составление рекомендаций по дальнейшему сопровождению ребенка с ограниченными возможностями здоровья в Организации, воспитанию в условиях семьи.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3. Создание специальных условий для получения дошкольного образования слабослышащими и позднооглохшими детьми, составление планов коррекционной помощи и развития.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4. Реализация программ коррекционно-развивающей работы со слабослышащим или позднооглохшим ребенком (коррекционно-развивающие программы «Развитие речи», «Развитие слухового восприятия и обучение произношению», и т.д.).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5. Контроль эффективности реабилитационной стратегии, проводимый консилиумом на основе повторного обследования слабослышащего или позднооглохшего ребенка.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6. Изменение стратегии реабилитации и коррекционно-развивающей работы либо направление семьи на дополнительную консультацию.</w:t>
      </w:r>
    </w:p>
    <w:p w:rsidR="00E57EBF" w:rsidRPr="00314D33" w:rsidRDefault="00E57EBF" w:rsidP="00E57EBF">
      <w:pPr>
        <w:widowControl w:val="0"/>
        <w:tabs>
          <w:tab w:val="num" w:pos="0"/>
        </w:tabs>
        <w:spacing w:after="0" w:line="360" w:lineRule="auto"/>
        <w:ind w:firstLine="709"/>
        <w:jc w:val="both"/>
        <w:rPr>
          <w:rFonts w:ascii="Times New Roman" w:hAnsi="Times New Roman"/>
          <w:sz w:val="24"/>
          <w:szCs w:val="24"/>
        </w:rPr>
      </w:pPr>
      <w:r w:rsidRPr="00314D33">
        <w:rPr>
          <w:rFonts w:ascii="Times New Roman" w:hAnsi="Times New Roman"/>
          <w:i/>
          <w:sz w:val="24"/>
          <w:szCs w:val="24"/>
        </w:rPr>
        <w:t xml:space="preserve">Мониторинг качества оказанных воздействий и оценка эффективности коррекционно-развивающей работы </w:t>
      </w:r>
      <w:r w:rsidRPr="00314D33">
        <w:rPr>
          <w:rFonts w:ascii="Times New Roman" w:hAnsi="Times New Roman"/>
          <w:sz w:val="24"/>
          <w:szCs w:val="24"/>
        </w:rPr>
        <w:t>предусматривают ведение специалистами дошкольной образовательной организации «карты развития ребенка», которая включает:</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общие сведения о ребенке;</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данные о медико-социальном благополучии;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динамику развития психических процессов на весь период обучения;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слухоречевой статус;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индивидуально-психологические особенности личности ребенка;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динамику физического состояния и развития ребенка;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периодичность представления результатов анализа, ситуации развития на ПМП - консилиум;</w:t>
      </w:r>
    </w:p>
    <w:p w:rsidR="00E57EBF" w:rsidRPr="00314D33" w:rsidRDefault="00E57EBF" w:rsidP="00E57EBF">
      <w:pPr>
        <w:widowControl w:val="0"/>
        <w:tabs>
          <w:tab w:val="num" w:pos="0"/>
        </w:tabs>
        <w:spacing w:after="0" w:line="360" w:lineRule="auto"/>
        <w:ind w:firstLine="709"/>
        <w:jc w:val="both"/>
        <w:rPr>
          <w:rFonts w:ascii="Times New Roman" w:hAnsi="Times New Roman"/>
          <w:sz w:val="24"/>
          <w:szCs w:val="24"/>
        </w:rPr>
      </w:pPr>
      <w:r w:rsidRPr="00314D33">
        <w:rPr>
          <w:rFonts w:ascii="Times New Roman" w:hAnsi="Times New Roman"/>
          <w:sz w:val="24"/>
          <w:szCs w:val="24"/>
        </w:rPr>
        <w:t>- рекомендации ПМП - консилиума в адрес родителей слабослышащего или позднооглохшего ребенка, конкретных специалистов, педагогов и других.</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lastRenderedPageBreak/>
        <w:t>Эффект коррекционного воздействия на слабослышащих и позднооглохших детей</w:t>
      </w:r>
      <w:r w:rsidRPr="00314D33">
        <w:rPr>
          <w:rFonts w:ascii="Times New Roman" w:hAnsi="Times New Roman"/>
          <w:sz w:val="24"/>
          <w:szCs w:val="24"/>
        </w:rPr>
        <w:t xml:space="preserve"> определяется:</w:t>
      </w:r>
    </w:p>
    <w:p w:rsidR="00E57EBF" w:rsidRPr="00314D33" w:rsidRDefault="00E57EBF" w:rsidP="00E57EBF">
      <w:pPr>
        <w:numPr>
          <w:ilvl w:val="0"/>
          <w:numId w:val="3"/>
        </w:numPr>
        <w:spacing w:after="0" w:line="360" w:lineRule="auto"/>
        <w:ind w:left="0" w:firstLine="709"/>
        <w:contextualSpacing/>
        <w:jc w:val="both"/>
        <w:rPr>
          <w:rFonts w:ascii="Times New Roman" w:hAnsi="Times New Roman"/>
          <w:sz w:val="24"/>
          <w:szCs w:val="24"/>
        </w:rPr>
      </w:pPr>
      <w:r w:rsidRPr="00314D33">
        <w:rPr>
          <w:rFonts w:ascii="Times New Roman" w:hAnsi="Times New Roman"/>
          <w:sz w:val="24"/>
          <w:szCs w:val="24"/>
        </w:rPr>
        <w:t>своевременностью (с момента выявления характера снижения слуха);</w:t>
      </w:r>
    </w:p>
    <w:p w:rsidR="00E57EBF" w:rsidRPr="00314D33" w:rsidRDefault="00E57EBF" w:rsidP="00E57EBF">
      <w:pPr>
        <w:numPr>
          <w:ilvl w:val="0"/>
          <w:numId w:val="3"/>
        </w:numPr>
        <w:spacing w:after="0" w:line="360" w:lineRule="auto"/>
        <w:ind w:left="0" w:firstLine="709"/>
        <w:contextualSpacing/>
        <w:jc w:val="both"/>
        <w:rPr>
          <w:rFonts w:ascii="Times New Roman" w:hAnsi="Times New Roman"/>
          <w:sz w:val="24"/>
          <w:szCs w:val="24"/>
        </w:rPr>
      </w:pPr>
      <w:r w:rsidRPr="00314D33">
        <w:rPr>
          <w:rFonts w:ascii="Times New Roman" w:hAnsi="Times New Roman"/>
          <w:sz w:val="24"/>
          <w:szCs w:val="24"/>
        </w:rPr>
        <w:t>качественным слухопротезированием;</w:t>
      </w:r>
    </w:p>
    <w:p w:rsidR="00E57EBF" w:rsidRPr="00314D33" w:rsidRDefault="00E57EBF" w:rsidP="00E57EBF">
      <w:pPr>
        <w:numPr>
          <w:ilvl w:val="0"/>
          <w:numId w:val="3"/>
        </w:numPr>
        <w:spacing w:after="0" w:line="360" w:lineRule="auto"/>
        <w:ind w:left="0" w:firstLine="709"/>
        <w:contextualSpacing/>
        <w:jc w:val="both"/>
        <w:rPr>
          <w:rFonts w:ascii="Times New Roman" w:hAnsi="Times New Roman"/>
          <w:sz w:val="24"/>
          <w:szCs w:val="24"/>
        </w:rPr>
      </w:pPr>
      <w:r w:rsidRPr="00314D33">
        <w:rPr>
          <w:rFonts w:ascii="Times New Roman" w:hAnsi="Times New Roman"/>
          <w:sz w:val="24"/>
          <w:szCs w:val="24"/>
        </w:rPr>
        <w:t>использованием различной качественной звукоусиливающей аппаратуры (при отсутствии медицинских противопоказаний);</w:t>
      </w:r>
    </w:p>
    <w:p w:rsidR="00E57EBF" w:rsidRPr="00314D33" w:rsidRDefault="00E57EBF" w:rsidP="00E57EBF">
      <w:pPr>
        <w:numPr>
          <w:ilvl w:val="0"/>
          <w:numId w:val="3"/>
        </w:numPr>
        <w:spacing w:after="0" w:line="360" w:lineRule="auto"/>
        <w:ind w:left="0" w:firstLine="709"/>
        <w:contextualSpacing/>
        <w:jc w:val="both"/>
        <w:rPr>
          <w:rFonts w:ascii="Times New Roman" w:hAnsi="Times New Roman"/>
          <w:sz w:val="24"/>
          <w:szCs w:val="24"/>
        </w:rPr>
      </w:pPr>
      <w:r w:rsidRPr="00314D33">
        <w:rPr>
          <w:rFonts w:ascii="Times New Roman" w:hAnsi="Times New Roman"/>
          <w:sz w:val="24"/>
          <w:szCs w:val="24"/>
        </w:rPr>
        <w:t>адекватностью коррекционного процесса.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При грамотно организованном проведении коррекционно-развивающей работы дети, не имеющие </w:t>
      </w:r>
      <w:r w:rsidR="00224F1D" w:rsidRPr="00314D33">
        <w:rPr>
          <w:rFonts w:ascii="Times New Roman" w:hAnsi="Times New Roman"/>
          <w:sz w:val="24"/>
          <w:szCs w:val="24"/>
        </w:rPr>
        <w:t>выраженных</w:t>
      </w:r>
      <w:r w:rsidRPr="00314D33">
        <w:rPr>
          <w:rFonts w:ascii="Times New Roman" w:hAnsi="Times New Roman"/>
          <w:sz w:val="24"/>
          <w:szCs w:val="24"/>
        </w:rPr>
        <w:t xml:space="preserve"> дополнительных отклонений в развитии, достигают готовности к школьному обучению, в том числе готовности к освоению ПрАООП начального общего образования по вариантам 2.1, 2.2.</w:t>
      </w:r>
    </w:p>
    <w:p w:rsidR="00E57EBF" w:rsidRPr="00314D33" w:rsidRDefault="00E57EBF" w:rsidP="00E57EBF">
      <w:pPr>
        <w:spacing w:after="0" w:line="360" w:lineRule="auto"/>
        <w:ind w:firstLine="709"/>
        <w:jc w:val="both"/>
        <w:rPr>
          <w:rFonts w:ascii="Times New Roman" w:hAnsi="Times New Roman"/>
          <w:sz w:val="24"/>
          <w:szCs w:val="24"/>
        </w:rPr>
      </w:pPr>
    </w:p>
    <w:p w:rsidR="00E57EBF" w:rsidRPr="00314D33" w:rsidRDefault="00E57EBF" w:rsidP="00E57EBF">
      <w:pPr>
        <w:spacing w:after="0" w:line="360" w:lineRule="auto"/>
        <w:ind w:firstLine="709"/>
        <w:jc w:val="both"/>
        <w:rPr>
          <w:rFonts w:ascii="Times New Roman" w:hAnsi="Times New Roman"/>
          <w:sz w:val="24"/>
          <w:szCs w:val="24"/>
        </w:rPr>
      </w:pPr>
    </w:p>
    <w:p w:rsidR="00E57EBF" w:rsidRPr="00314D33" w:rsidRDefault="00E57EBF"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125276" w:rsidRPr="00314D33" w:rsidRDefault="00125276" w:rsidP="00E57EBF">
      <w:pPr>
        <w:spacing w:after="0" w:line="360" w:lineRule="auto"/>
        <w:ind w:firstLine="709"/>
        <w:jc w:val="both"/>
        <w:rPr>
          <w:rFonts w:ascii="Times New Roman" w:hAnsi="Times New Roman"/>
          <w:sz w:val="24"/>
          <w:szCs w:val="24"/>
        </w:rPr>
      </w:pPr>
    </w:p>
    <w:p w:rsidR="00E57EBF" w:rsidRPr="00314D33" w:rsidRDefault="00E57EBF" w:rsidP="00E57EBF">
      <w:pPr>
        <w:spacing w:after="0" w:line="360" w:lineRule="auto"/>
        <w:ind w:firstLine="709"/>
        <w:jc w:val="both"/>
        <w:rPr>
          <w:rFonts w:ascii="Times New Roman" w:hAnsi="Times New Roman"/>
          <w:sz w:val="24"/>
          <w:szCs w:val="24"/>
        </w:rPr>
      </w:pPr>
    </w:p>
    <w:p w:rsidR="00E57EBF" w:rsidRPr="00314D33" w:rsidRDefault="00E57EBF" w:rsidP="00E57EBF">
      <w:pPr>
        <w:spacing w:after="0" w:line="360" w:lineRule="auto"/>
        <w:ind w:firstLine="709"/>
        <w:jc w:val="both"/>
        <w:rPr>
          <w:rFonts w:ascii="Times New Roman" w:hAnsi="Times New Roman"/>
          <w:sz w:val="24"/>
          <w:szCs w:val="24"/>
        </w:rPr>
      </w:pPr>
    </w:p>
    <w:p w:rsidR="00E57EBF" w:rsidRPr="00314D33" w:rsidRDefault="00E57EBF" w:rsidP="00E57EBF">
      <w:pPr>
        <w:widowControl w:val="0"/>
        <w:tabs>
          <w:tab w:val="num" w:pos="0"/>
        </w:tabs>
        <w:spacing w:after="0" w:line="360" w:lineRule="auto"/>
        <w:ind w:firstLine="709"/>
        <w:jc w:val="both"/>
        <w:rPr>
          <w:rFonts w:ascii="Times New Roman" w:hAnsi="Times New Roman"/>
          <w:sz w:val="24"/>
          <w:szCs w:val="24"/>
        </w:rPr>
      </w:pPr>
    </w:p>
    <w:p w:rsidR="00E57EBF" w:rsidRPr="00314D33" w:rsidRDefault="00E57EBF" w:rsidP="00E57EBF">
      <w:pPr>
        <w:spacing w:after="0" w:line="360" w:lineRule="auto"/>
        <w:ind w:firstLine="709"/>
        <w:rPr>
          <w:rFonts w:ascii="Times New Roman" w:hAnsi="Times New Roman"/>
          <w:b/>
          <w:sz w:val="24"/>
          <w:szCs w:val="24"/>
          <w:u w:val="single"/>
        </w:rPr>
      </w:pPr>
      <w:r w:rsidRPr="00314D33">
        <w:rPr>
          <w:rFonts w:ascii="Times New Roman" w:hAnsi="Times New Roman"/>
          <w:b/>
          <w:sz w:val="24"/>
          <w:szCs w:val="24"/>
          <w:u w:val="single"/>
        </w:rPr>
        <w:lastRenderedPageBreak/>
        <w:t>3. ОРГАНИЗАЦИОННЫЙ РАЗДЕЛ</w:t>
      </w:r>
      <w:r w:rsidRPr="00314D33">
        <w:rPr>
          <w:rFonts w:ascii="Times New Roman" w:hAnsi="Times New Roman"/>
          <w:b/>
          <w:sz w:val="24"/>
          <w:szCs w:val="24"/>
          <w:u w:val="single"/>
        </w:rPr>
        <w:tab/>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Организационное обеспечение образования слабослышащих и позднооглохших детей базируется на нормативно-правовой основе, в которой обозначены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ребенком с нарушением слуха в образовательное пространство. Поэтому помимо нормативной базы, фиксирующей слабослышащих и позднооглохших детей,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«Договор с родителями», в котором будут зафиксированы как права, так и обязанности всех субъектов образовательного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школ для слабослышащих и позднооглохших детей,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слабослышащих и позднооглохших детей максимально адекватные при их особенностях развития образовательные маршруты, а также позволяет максимально полно и ресурсоемко обеспечить обучение и воспитание.</w:t>
      </w:r>
    </w:p>
    <w:p w:rsidR="00E57EBF" w:rsidRPr="00314D33" w:rsidRDefault="00E57EBF" w:rsidP="00E57EBF">
      <w:pPr>
        <w:spacing w:after="0" w:line="360" w:lineRule="auto"/>
        <w:ind w:firstLine="709"/>
        <w:rPr>
          <w:rFonts w:ascii="Times New Roman" w:hAnsi="Times New Roman"/>
          <w:b/>
          <w:sz w:val="24"/>
          <w:szCs w:val="24"/>
          <w:u w:val="single"/>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3.1. Психолого-педагогические условия, обеспечивающие развитие ребенка</w:t>
      </w:r>
      <w:r w:rsidRPr="00314D33">
        <w:rPr>
          <w:rFonts w:ascii="Times New Roman" w:hAnsi="Times New Roman"/>
          <w:b/>
          <w:sz w:val="24"/>
          <w:szCs w:val="24"/>
        </w:rPr>
        <w:tab/>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Программа предполагает создание следующих психолого-педагогических условий, обеспечивающих образование слабослышащего или позднооглохшего ребенка раннего и дошкольного возраста в соответствии с его особыми образовательными потребностями.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1. </w:t>
      </w:r>
      <w:r w:rsidRPr="00314D33">
        <w:rPr>
          <w:rFonts w:ascii="Times New Roman" w:hAnsi="Times New Roman"/>
          <w:i/>
          <w:sz w:val="24"/>
          <w:szCs w:val="24"/>
        </w:rPr>
        <w:t>Личностно-порождающее взаимодействие взрослых с детьми</w:t>
      </w:r>
      <w:r w:rsidRPr="00314D33">
        <w:rPr>
          <w:rFonts w:ascii="Times New Roman" w:hAnsi="Times New Roman"/>
          <w:sz w:val="24"/>
          <w:szCs w:val="24"/>
        </w:rPr>
        <w:t>, предполагающее создание таких ситуаций, в которых каждому слабослышащему или позднооглохшему ребенку предоставляется возможность выбора деятельности, партнера, средств и  жизненных навыков; учитываются особенности деятельности, обусловленные структурой нарушенного слухового и речевого развития, средствами ее реализации,  ограниченным объемом личного опыта.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 xml:space="preserve">2. </w:t>
      </w:r>
      <w:r w:rsidRPr="00314D33">
        <w:rPr>
          <w:rFonts w:ascii="Times New Roman" w:hAnsi="Times New Roman"/>
          <w:i/>
          <w:sz w:val="24"/>
          <w:szCs w:val="24"/>
        </w:rPr>
        <w:t>Ориентированность педагогической оценки на относительные показатели детской успешности</w:t>
      </w:r>
      <w:r w:rsidRPr="00314D33">
        <w:rPr>
          <w:rFonts w:ascii="Times New Roman" w:hAnsi="Times New Roman"/>
          <w:sz w:val="24"/>
          <w:szCs w:val="24"/>
        </w:rPr>
        <w:t>, то есть сравнение нынешних и предыдущих достижений слабослышащего или позднооглохшего ребенка раннего и дошкольного возраста, стимулирование самооценки.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3. </w:t>
      </w:r>
      <w:r w:rsidRPr="00314D33">
        <w:rPr>
          <w:rFonts w:ascii="Times New Roman" w:hAnsi="Times New Roman"/>
          <w:i/>
          <w:sz w:val="24"/>
          <w:szCs w:val="24"/>
        </w:rPr>
        <w:t>Формирование игры как важнейшего фактора развития слабослышащего или позднооглохшего ребенка раннего и дошкольного возраста</w:t>
      </w:r>
      <w:r w:rsidRPr="00314D33">
        <w:rPr>
          <w:rFonts w:ascii="Times New Roman" w:hAnsi="Times New Roman"/>
          <w:sz w:val="24"/>
          <w:szCs w:val="24"/>
        </w:rPr>
        <w:t xml:space="preserve">, с учетом необходимости развития вербальных и невербальных компонентов развития слабослышащего или позднооглохшего ребенка в разных видах игры.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4. </w:t>
      </w:r>
      <w:r w:rsidRPr="00314D33">
        <w:rPr>
          <w:rFonts w:ascii="Times New Roman" w:hAnsi="Times New Roman"/>
          <w:i/>
          <w:sz w:val="24"/>
          <w:szCs w:val="24"/>
        </w:rPr>
        <w:t>Создание развивающей образовательной среды</w:t>
      </w:r>
      <w:r w:rsidRPr="00314D33">
        <w:rPr>
          <w:rFonts w:ascii="Times New Roman" w:hAnsi="Times New Roman"/>
          <w:sz w:val="24"/>
          <w:szCs w:val="24"/>
        </w:rPr>
        <w:t>, способствующей физическому, социально-коммуникативному, познавательному, речевому, художественно-эстетическому развитию слабослышащего или позднооглохшего ребенка и сохранению его индивидуальности.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5. </w:t>
      </w:r>
      <w:r w:rsidRPr="00314D33">
        <w:rPr>
          <w:rFonts w:ascii="Times New Roman" w:hAnsi="Times New Roman"/>
          <w:i/>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314D33">
        <w:rPr>
          <w:rFonts w:ascii="Times New Roman" w:hAnsi="Times New Roman"/>
          <w:sz w:val="24"/>
          <w:szCs w:val="24"/>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слабослышащего или позднооглохшего ребенка.</w:t>
      </w:r>
    </w:p>
    <w:p w:rsidR="00E57EBF" w:rsidRPr="00314D33" w:rsidRDefault="00E57EBF" w:rsidP="00E57EBF">
      <w:pPr>
        <w:widowControl w:val="0"/>
        <w:spacing w:after="0" w:line="360" w:lineRule="auto"/>
        <w:ind w:firstLine="709"/>
        <w:jc w:val="both"/>
        <w:rPr>
          <w:rFonts w:ascii="Times New Roman" w:hAnsi="Times New Roman"/>
          <w:i/>
          <w:sz w:val="24"/>
          <w:szCs w:val="24"/>
        </w:rPr>
      </w:pPr>
      <w:r w:rsidRPr="00314D33">
        <w:rPr>
          <w:rFonts w:ascii="Times New Roman" w:hAnsi="Times New Roman"/>
          <w:sz w:val="24"/>
          <w:szCs w:val="24"/>
        </w:rPr>
        <w:t xml:space="preserve">6. </w:t>
      </w:r>
      <w:r w:rsidRPr="00314D33">
        <w:rPr>
          <w:rFonts w:ascii="Times New Roman" w:hAnsi="Times New Roman"/>
          <w:i/>
          <w:sz w:val="24"/>
          <w:szCs w:val="24"/>
        </w:rPr>
        <w:t>Участие семьи как необходимое условие для полноценного развития слабослышащего или позднооглохшего ребенка раннего и дошкольного возраста.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i/>
          <w:sz w:val="24"/>
          <w:szCs w:val="24"/>
        </w:rPr>
        <w:t>7. Профессиональное развитие педагогов,</w:t>
      </w:r>
      <w:r w:rsidRPr="00314D33">
        <w:rPr>
          <w:rFonts w:ascii="Times New Roman" w:hAnsi="Times New Roman"/>
          <w:sz w:val="24"/>
          <w:szCs w:val="24"/>
        </w:rPr>
        <w:t xml:space="preserve"> направленное на развитие профессиональных компетентностей в области дошкольного образования и реабилитации детей со слуховой депривацией (слабослышащих и позднооглохших детей).</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3.2. Организация развивающей предметно-пространственной среды</w:t>
      </w:r>
      <w:r w:rsidRPr="00314D33">
        <w:rPr>
          <w:rFonts w:ascii="Times New Roman" w:hAnsi="Times New Roman"/>
          <w:b/>
          <w:sz w:val="24"/>
          <w:szCs w:val="24"/>
        </w:rPr>
        <w:tab/>
      </w:r>
    </w:p>
    <w:p w:rsidR="00E57EBF" w:rsidRPr="00314D33" w:rsidRDefault="00E57EBF" w:rsidP="00E57EBF">
      <w:pPr>
        <w:pStyle w:val="aff3"/>
      </w:pPr>
      <w:r w:rsidRPr="00314D33">
        <w:rPr>
          <w:rFonts w:eastAsia="SimSun"/>
          <w:iCs/>
          <w:kern w:val="28"/>
          <w:lang w:eastAsia="hi-IN" w:bidi="hi-IN"/>
        </w:rPr>
        <w:t xml:space="preserve">Предметно-пространственная развивающая образовательная среда </w:t>
      </w:r>
      <w:r w:rsidRPr="00314D33">
        <w:t xml:space="preserve"> Организации (далее –</w:t>
      </w:r>
      <w:r w:rsidRPr="00314D33">
        <w:rPr>
          <w:lang w:val="ru-RU"/>
        </w:rPr>
        <w:t xml:space="preserve"> </w:t>
      </w:r>
      <w:r w:rsidRPr="00314D33">
        <w:t xml:space="preserve">РППС) должна соответствовать требованиям Стандарта и санитарно-эпидемиологическим требованиям (см. раздел Перечень нормативных и нормативно-методических документов). </w:t>
      </w:r>
    </w:p>
    <w:p w:rsidR="00E57EBF" w:rsidRPr="00314D33" w:rsidRDefault="00E57EBF" w:rsidP="00E57EBF">
      <w:pPr>
        <w:pStyle w:val="aff3"/>
      </w:pPr>
      <w:r w:rsidRPr="00314D33">
        <w:rPr>
          <w:rFonts w:eastAsia="SimSun"/>
          <w:iCs/>
          <w:kern w:val="28"/>
          <w:lang w:eastAsia="hi-IN" w:bidi="hi-IN"/>
        </w:rPr>
        <w:t xml:space="preserve">Предметно-пространственная развивающая образовательная среда </w:t>
      </w:r>
      <w:r w:rsidRPr="00314D33">
        <w:t xml:space="preserve"> Организации </w:t>
      </w:r>
      <w:r w:rsidRPr="00314D33">
        <w:rPr>
          <w:i/>
        </w:rPr>
        <w:t xml:space="preserve">должна обеспечивать реализацию </w:t>
      </w:r>
      <w:r w:rsidRPr="00314D33">
        <w:rPr>
          <w:i/>
          <w:lang w:val="ru-RU"/>
        </w:rPr>
        <w:t xml:space="preserve">адаптированной </w:t>
      </w:r>
      <w:r w:rsidRPr="00314D33">
        <w:rPr>
          <w:i/>
        </w:rPr>
        <w:t>основной образовательной программы</w:t>
      </w:r>
      <w:r w:rsidRPr="00314D33">
        <w:rPr>
          <w:i/>
          <w:lang w:val="ru-RU"/>
        </w:rPr>
        <w:t xml:space="preserve"> для слабослышащих и позднооглохших детей</w:t>
      </w:r>
      <w:r w:rsidRPr="00314D33">
        <w:rPr>
          <w:i/>
        </w:rPr>
        <w:t xml:space="preserve">, </w:t>
      </w:r>
      <w:r w:rsidRPr="00314D33">
        <w:t>разработанную с учетом Программы. Организаци</w:t>
      </w:r>
      <w:r w:rsidRPr="00314D33">
        <w:rPr>
          <w:lang w:val="ru-RU"/>
        </w:rPr>
        <w:t>я имеет</w:t>
      </w:r>
      <w:r w:rsidRPr="00314D33">
        <w:t xml:space="preserve"> право самостоятельно проектирова</w:t>
      </w:r>
      <w:r w:rsidRPr="00314D33">
        <w:rPr>
          <w:lang w:val="ru-RU"/>
        </w:rPr>
        <w:t>ть</w:t>
      </w:r>
      <w:r w:rsidRPr="00314D33">
        <w:t xml:space="preserve"> п</w:t>
      </w:r>
      <w:r w:rsidRPr="00314D33">
        <w:rPr>
          <w:rFonts w:eastAsia="SimSun"/>
          <w:iCs/>
          <w:kern w:val="28"/>
          <w:lang w:eastAsia="hi-IN" w:bidi="hi-IN"/>
        </w:rPr>
        <w:t>редметно-пространственн</w:t>
      </w:r>
      <w:r w:rsidRPr="00314D33">
        <w:rPr>
          <w:rFonts w:eastAsia="SimSun"/>
          <w:iCs/>
          <w:kern w:val="28"/>
          <w:lang w:val="ru-RU" w:eastAsia="hi-IN" w:bidi="hi-IN"/>
        </w:rPr>
        <w:t>ую</w:t>
      </w:r>
      <w:r w:rsidRPr="00314D33">
        <w:rPr>
          <w:rFonts w:eastAsia="SimSun"/>
          <w:iCs/>
          <w:kern w:val="28"/>
          <w:lang w:eastAsia="hi-IN" w:bidi="hi-IN"/>
        </w:rPr>
        <w:t xml:space="preserve"> развивающ</w:t>
      </w:r>
      <w:r w:rsidRPr="00314D33">
        <w:rPr>
          <w:rFonts w:eastAsia="SimSun"/>
          <w:iCs/>
          <w:kern w:val="28"/>
          <w:lang w:val="ru-RU" w:eastAsia="hi-IN" w:bidi="hi-IN"/>
        </w:rPr>
        <w:t>ую</w:t>
      </w:r>
      <w:r w:rsidRPr="00314D33">
        <w:rPr>
          <w:rFonts w:eastAsia="SimSun"/>
          <w:iCs/>
          <w:kern w:val="28"/>
          <w:lang w:eastAsia="hi-IN" w:bidi="hi-IN"/>
        </w:rPr>
        <w:t xml:space="preserve"> образовательн</w:t>
      </w:r>
      <w:r w:rsidRPr="00314D33">
        <w:rPr>
          <w:rFonts w:eastAsia="SimSun"/>
          <w:iCs/>
          <w:kern w:val="28"/>
          <w:lang w:val="ru-RU" w:eastAsia="hi-IN" w:bidi="hi-IN"/>
        </w:rPr>
        <w:t>ую</w:t>
      </w:r>
      <w:r w:rsidRPr="00314D33">
        <w:rPr>
          <w:rFonts w:eastAsia="SimSun"/>
          <w:iCs/>
          <w:kern w:val="28"/>
          <w:lang w:eastAsia="hi-IN" w:bidi="hi-IN"/>
        </w:rPr>
        <w:t xml:space="preserve"> сред</w:t>
      </w:r>
      <w:r w:rsidRPr="00314D33">
        <w:rPr>
          <w:rFonts w:eastAsia="SimSun"/>
          <w:iCs/>
          <w:kern w:val="28"/>
          <w:lang w:val="ru-RU" w:eastAsia="hi-IN" w:bidi="hi-IN"/>
        </w:rPr>
        <w:t>у с учетом психофизических  особенностей данной категории детей</w:t>
      </w:r>
      <w:r w:rsidRPr="00314D33">
        <w:t xml:space="preserve">. При проектировании </w:t>
      </w:r>
      <w:r w:rsidRPr="00314D33">
        <w:rPr>
          <w:lang w:val="ru-RU"/>
        </w:rPr>
        <w:t>РППС</w:t>
      </w:r>
      <w:r w:rsidRPr="00314D33">
        <w:t xml:space="preserve"> Организаци</w:t>
      </w:r>
      <w:r w:rsidRPr="00314D33">
        <w:rPr>
          <w:lang w:val="ru-RU"/>
        </w:rPr>
        <w:t>я</w:t>
      </w:r>
      <w:r w:rsidRPr="00314D33">
        <w:t xml:space="preserve"> должна </w:t>
      </w:r>
      <w:r w:rsidRPr="00314D33">
        <w:lastRenderedPageBreak/>
        <w:t>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w:t>
      </w:r>
      <w:r w:rsidRPr="00314D33">
        <w:rPr>
          <w:lang w:val="ru-RU"/>
        </w:rPr>
        <w:t>слабослышащих и позднооглохших детей</w:t>
      </w:r>
      <w:r w:rsidRPr="00314D33">
        <w:t xml:space="preserve"> и их семей, педагогов и других сотрудников Организации, участников сетевого взаимодействия и пр.).</w:t>
      </w:r>
    </w:p>
    <w:p w:rsidR="00E57EBF" w:rsidRPr="00314D33" w:rsidRDefault="00E57EBF" w:rsidP="00E57EBF">
      <w:pPr>
        <w:pStyle w:val="aff3"/>
        <w:rPr>
          <w:lang w:val="ru-RU"/>
        </w:rPr>
      </w:pPr>
      <w:r w:rsidRPr="00314D33">
        <w:rPr>
          <w:rFonts w:eastAsia="SimSun"/>
          <w:iCs/>
          <w:kern w:val="28"/>
          <w:lang w:eastAsia="hi-IN" w:bidi="hi-IN"/>
        </w:rPr>
        <w:t>Предметно-пространственная развивающая образовательная среда</w:t>
      </w:r>
      <w:r w:rsidRPr="00314D33">
        <w:rPr>
          <w:lang w:val="ru-RU"/>
        </w:rPr>
        <w:t>:</w:t>
      </w:r>
    </w:p>
    <w:p w:rsidR="00E57EBF" w:rsidRPr="00314D33" w:rsidRDefault="00E57EBF" w:rsidP="00E57EBF">
      <w:pPr>
        <w:pStyle w:val="aff3"/>
        <w:rPr>
          <w:lang w:val="ru-RU"/>
        </w:rPr>
      </w:pPr>
      <w:r w:rsidRPr="00314D33">
        <w:rPr>
          <w:lang w:val="ru-RU"/>
        </w:rPr>
        <w:t xml:space="preserve">1) </w:t>
      </w:r>
      <w:r w:rsidRPr="00314D33">
        <w:t>комплекс материально-технических, санитарно-гигиенических, эргономических, эстетических, психолого-педагогических условий, обеспечивающих организацию жизни слабослышащих и позднооглохших детей</w:t>
      </w:r>
      <w:r w:rsidRPr="00314D33">
        <w:rPr>
          <w:lang w:val="ru-RU"/>
        </w:rPr>
        <w:t xml:space="preserve">; </w:t>
      </w:r>
    </w:p>
    <w:p w:rsidR="00E57EBF" w:rsidRPr="00314D33" w:rsidRDefault="00E57EBF" w:rsidP="00E57EBF">
      <w:pPr>
        <w:pStyle w:val="aff3"/>
        <w:rPr>
          <w:lang w:val="ru-RU"/>
        </w:rPr>
      </w:pPr>
      <w:r w:rsidRPr="00314D33">
        <w:rPr>
          <w:lang w:val="ru-RU"/>
        </w:rPr>
        <w:t xml:space="preserve">2) </w:t>
      </w:r>
      <w:r w:rsidRPr="00314D33">
        <w:t xml:space="preserve">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w:t>
      </w:r>
      <w:r w:rsidRPr="00314D33">
        <w:rPr>
          <w:lang w:val="ru-RU"/>
        </w:rPr>
        <w:t>АООП</w:t>
      </w:r>
      <w:r w:rsidRPr="00314D33">
        <w:t>),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w:t>
      </w:r>
      <w:r w:rsidR="00E53E85" w:rsidRPr="00314D33">
        <w:rPr>
          <w:lang w:val="ru-RU"/>
        </w:rPr>
        <w:t xml:space="preserve"> (в том числе широ</w:t>
      </w:r>
      <w:r w:rsidR="00125276" w:rsidRPr="00314D33">
        <w:rPr>
          <w:lang w:val="ru-RU"/>
        </w:rPr>
        <w:t>кое</w:t>
      </w:r>
      <w:r w:rsidR="00E53E85" w:rsidRPr="00314D33">
        <w:rPr>
          <w:lang w:val="ru-RU"/>
        </w:rPr>
        <w:t xml:space="preserve"> использование письменной речи в оформлении различных помещений, которыми пользуются слабослышащие и позднооглохшие дети)</w:t>
      </w:r>
      <w:r w:rsidRPr="00314D33">
        <w:t>, охраны и укрепления их здоровья, предоставляющими возможность учета особенностей и коррекции нарушений развития слабослышащих и позднооглохших детей</w:t>
      </w:r>
      <w:r w:rsidRPr="00314D33">
        <w:rPr>
          <w:lang w:val="ru-RU"/>
        </w:rPr>
        <w:t>.</w:t>
      </w:r>
    </w:p>
    <w:p w:rsidR="00E57EBF" w:rsidRPr="00314D33" w:rsidRDefault="00E57EBF" w:rsidP="00E57EBF">
      <w:pPr>
        <w:pStyle w:val="aff3"/>
        <w:rPr>
          <w:lang w:val="ru-RU"/>
        </w:rPr>
      </w:pPr>
      <w:r w:rsidRPr="00314D33">
        <w:t xml:space="preserve">В соответствии со Стандартом возможны разные варианты создания </w:t>
      </w:r>
      <w:r w:rsidRPr="00314D33">
        <w:rPr>
          <w:lang w:val="ru-RU"/>
        </w:rPr>
        <w:t>РППС</w:t>
      </w:r>
      <w:r w:rsidRPr="00314D33">
        <w:t xml:space="preserve"> при условии учета целей и принципов</w:t>
      </w:r>
      <w:r w:rsidRPr="00314D33">
        <w:rPr>
          <w:lang w:val="ru-RU"/>
        </w:rPr>
        <w:t xml:space="preserve"> АООП</w:t>
      </w:r>
      <w:r w:rsidRPr="00314D33">
        <w:t>, речевой</w:t>
      </w:r>
      <w:r w:rsidRPr="00314D33">
        <w:rPr>
          <w:lang w:val="ru-RU"/>
        </w:rPr>
        <w:t xml:space="preserve"> и</w:t>
      </w:r>
      <w:r w:rsidRPr="00314D33">
        <w:t xml:space="preserve"> возрастной специфики </w:t>
      </w:r>
      <w:r w:rsidRPr="00314D33">
        <w:rPr>
          <w:lang w:val="ru-RU"/>
        </w:rPr>
        <w:t>обучающихся.</w:t>
      </w:r>
    </w:p>
    <w:p w:rsidR="00E57EBF" w:rsidRPr="00314D33" w:rsidRDefault="00E57EBF" w:rsidP="00E57EBF">
      <w:pPr>
        <w:pStyle w:val="aff3"/>
      </w:pPr>
      <w:r w:rsidRPr="00314D33">
        <w:t>В соответствии со Стандартом</w:t>
      </w:r>
      <w:r w:rsidRPr="00314D33">
        <w:rPr>
          <w:lang w:val="ru-RU"/>
        </w:rPr>
        <w:t>,</w:t>
      </w:r>
      <w:r w:rsidRPr="00314D33">
        <w:t xml:space="preserve"> </w:t>
      </w:r>
      <w:r w:rsidRPr="00314D33">
        <w:rPr>
          <w:lang w:val="ru-RU"/>
        </w:rPr>
        <w:t>РППС</w:t>
      </w:r>
      <w:r w:rsidRPr="00314D33">
        <w:t xml:space="preserve"> Организации должна обеспечивать и гарантировать:</w:t>
      </w:r>
    </w:p>
    <w:p w:rsidR="00E57EBF" w:rsidRPr="00314D33" w:rsidRDefault="00E57EBF" w:rsidP="00E57EBF">
      <w:pPr>
        <w:pStyle w:val="aff3"/>
      </w:pPr>
      <w:r w:rsidRPr="00314D33">
        <w:t>– охрану и укрепление физического и психического здоровья и эмоционального благополучия слабослышащих и позднооглохших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E57EBF" w:rsidRPr="00314D33" w:rsidRDefault="00E57EBF" w:rsidP="00E57EBF">
      <w:pPr>
        <w:pStyle w:val="aff3"/>
      </w:pPr>
      <w:r w:rsidRPr="00314D33">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слабослышащих и позднооглохших детей</w:t>
      </w:r>
      <w:r w:rsidRPr="00314D33">
        <w:rPr>
          <w:lang w:val="ru-RU"/>
        </w:rPr>
        <w:t xml:space="preserve"> раннего и дошкольного возраста</w:t>
      </w:r>
      <w:r w:rsidRPr="00314D33">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w:t>
      </w:r>
      <w:r w:rsidRPr="00314D33">
        <w:rPr>
          <w:lang w:val="ru-RU"/>
        </w:rPr>
        <w:t>слухового</w:t>
      </w:r>
      <w:r w:rsidRPr="00314D33">
        <w:t xml:space="preserve"> развития;</w:t>
      </w:r>
    </w:p>
    <w:p w:rsidR="00E57EBF" w:rsidRPr="00314D33" w:rsidRDefault="00E57EBF" w:rsidP="00E57EBF">
      <w:pPr>
        <w:pStyle w:val="aff3"/>
      </w:pPr>
      <w:r w:rsidRPr="00314D33">
        <w:t xml:space="preserve"> – построение вариативного развивающего образования, ориентированного на </w:t>
      </w:r>
      <w:r w:rsidRPr="00314D33">
        <w:lastRenderedPageBreak/>
        <w:t>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E57EBF" w:rsidRPr="00314D33" w:rsidRDefault="00E57EBF" w:rsidP="00E57EBF">
      <w:pPr>
        <w:pStyle w:val="aff3"/>
      </w:pPr>
      <w:r w:rsidRPr="00314D33">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57EBF" w:rsidRPr="00314D33" w:rsidRDefault="00E57EBF" w:rsidP="00E57EBF">
      <w:pPr>
        <w:pStyle w:val="aff3"/>
      </w:pPr>
      <w:r w:rsidRPr="00314D33">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E57EBF" w:rsidRPr="00314D33" w:rsidRDefault="00E57EBF" w:rsidP="00E57EBF">
      <w:pPr>
        <w:pStyle w:val="aff3"/>
      </w:pPr>
      <w:r w:rsidRPr="00314D33">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 xml:space="preserve">РППС Организации должна обеспечивать возможность реализации разных видов детской активности, в том числе с учетом специфики информационной социализации слабослышащих и позднооглохших детей: игровой, коммуникативной, познавательно-исследовательской, двигательной, конструирования, продуктивной деятельности и пр. </w:t>
      </w:r>
      <w:r w:rsidRPr="00314D33">
        <w:rPr>
          <w:rFonts w:ascii="Times New Roman" w:hAnsi="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слухового развития обучающихся.</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lang w:eastAsia="ru-RU"/>
        </w:rPr>
        <w:t>РППС Организации создается педагогами для развития индивидуальности каждого слабослышащего или позднооглохшего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w:t>
      </w:r>
      <w:r w:rsidRPr="00314D33">
        <w:rPr>
          <w:rFonts w:ascii="Times New Roman" w:hAnsi="Times New Roman"/>
          <w:i/>
          <w:sz w:val="24"/>
          <w:szCs w:val="24"/>
        </w:rPr>
        <w:t xml:space="preserve"> соответствия анатомо-физиологическим особенностям детей </w:t>
      </w:r>
      <w:r w:rsidRPr="00314D33">
        <w:rPr>
          <w:rFonts w:ascii="Times New Roman" w:hAnsi="Times New Roman"/>
          <w:sz w:val="24"/>
          <w:szCs w:val="24"/>
        </w:rPr>
        <w:t>(соответствие росту, массе тела, размеру руки, дающей возможность захвата предмета и др.).</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 xml:space="preserve">Для выполнения вышеперечисленных задач РППС должна быть: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lang w:eastAsia="ru-RU"/>
        </w:rPr>
        <w:t>содержательно-насыщенной</w:t>
      </w:r>
      <w:r w:rsidRPr="00314D33">
        <w:rPr>
          <w:rFonts w:ascii="Times New Roman" w:hAnsi="Times New Roman"/>
          <w:sz w:val="24"/>
          <w:szCs w:val="24"/>
          <w:lang w:eastAsia="ru-RU"/>
        </w:rPr>
        <w:t xml:space="preserve"> и </w:t>
      </w:r>
      <w:r w:rsidRPr="00314D33">
        <w:rPr>
          <w:rFonts w:ascii="Times New Roman" w:hAnsi="Times New Roman"/>
          <w:i/>
          <w:sz w:val="24"/>
          <w:szCs w:val="24"/>
        </w:rPr>
        <w:t xml:space="preserve">динамичной </w:t>
      </w:r>
      <w:r w:rsidRPr="00314D33">
        <w:rPr>
          <w:rFonts w:ascii="Times New Roman" w:hAnsi="Times New Roman"/>
          <w:sz w:val="24"/>
          <w:szCs w:val="24"/>
          <w:lang w:eastAsia="ru-RU"/>
        </w:rPr>
        <w:t xml:space="preserve">– включать средства обучения (в том числе технические и информационные), материалы (в том числе расходные), инвентарь, </w:t>
      </w:r>
      <w:r w:rsidRPr="00314D33">
        <w:rPr>
          <w:rFonts w:ascii="Times New Roman" w:hAnsi="Times New Roman"/>
          <w:sz w:val="24"/>
          <w:szCs w:val="24"/>
          <w:lang w:eastAsia="ru-RU"/>
        </w:rPr>
        <w:lastRenderedPageBreak/>
        <w:t xml:space="preserve">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слабослышащих и позднооглохших детей, участие в подвижных играх и соревнованиях; эмоциональное благополучие детей во взаимодействии с предметно-пространственным окружением; </w:t>
      </w:r>
      <w:r w:rsidRPr="00314D33">
        <w:rPr>
          <w:rFonts w:ascii="Times New Roman" w:hAnsi="Times New Roman"/>
          <w:sz w:val="24"/>
          <w:szCs w:val="24"/>
        </w:rPr>
        <w:t xml:space="preserve"> игрушки должны обладать динамичными свойствами — подвижность частей, возможность собрать, разобрать, возможность комбинирования деталей;</w:t>
      </w:r>
      <w:r w:rsidRPr="00314D33">
        <w:rPr>
          <w:rFonts w:ascii="Times New Roman" w:hAnsi="Times New Roman"/>
          <w:sz w:val="24"/>
          <w:szCs w:val="24"/>
          <w:lang w:eastAsia="ru-RU"/>
        </w:rPr>
        <w:t xml:space="preserve"> возможность самовыражения детей;</w:t>
      </w:r>
      <w:r w:rsidRPr="00314D33">
        <w:rPr>
          <w:rFonts w:ascii="Times New Roman" w:hAnsi="Times New Roman"/>
          <w:sz w:val="24"/>
          <w:szCs w:val="24"/>
        </w:rPr>
        <w:t xml:space="preserve">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lang w:eastAsia="ru-RU"/>
        </w:rPr>
        <w:t xml:space="preserve">трансформируемой – </w:t>
      </w:r>
      <w:r w:rsidRPr="00314D33">
        <w:rPr>
          <w:rFonts w:ascii="Times New Roman" w:hAnsi="Times New Roman"/>
          <w:sz w:val="24"/>
          <w:szCs w:val="24"/>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lang w:eastAsia="ru-RU"/>
        </w:rPr>
        <w:t>полифункциональной</w:t>
      </w:r>
      <w:r w:rsidRPr="00314D33">
        <w:rPr>
          <w:rFonts w:ascii="Times New Roman" w:hAnsi="Times New Roman"/>
          <w:sz w:val="24"/>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lang w:eastAsia="ru-RU"/>
        </w:rPr>
        <w:t>доступной</w:t>
      </w:r>
      <w:r w:rsidRPr="00314D33">
        <w:rPr>
          <w:rFonts w:ascii="Times New Roman" w:hAnsi="Times New Roman"/>
          <w:sz w:val="24"/>
          <w:szCs w:val="24"/>
          <w:lang w:eastAsia="ru-RU"/>
        </w:rPr>
        <w:t xml:space="preserve"> – обеспечивать свободный доступ воспитанников (в том числе слабослышащих и позднооглохших детей) к играм, игрушкам, материалам, пособиям, обеспечивающим все основные виды детской активности. Все игровые материалы </w:t>
      </w:r>
      <w:r w:rsidRPr="00314D33">
        <w:rPr>
          <w:rFonts w:ascii="Times New Roman" w:hAnsi="Times New Roman"/>
          <w:sz w:val="24"/>
          <w:szCs w:val="24"/>
        </w:rPr>
        <w:t xml:space="preserve">должны подбираться с учетом особенностей </w:t>
      </w:r>
      <w:r w:rsidRPr="00314D33">
        <w:rPr>
          <w:rFonts w:ascii="Times New Roman" w:hAnsi="Times New Roman"/>
          <w:sz w:val="24"/>
          <w:szCs w:val="24"/>
          <w:lang w:eastAsia="ru-RU"/>
        </w:rPr>
        <w:t>слабослышащих и позднооглохших детей</w:t>
      </w:r>
      <w:r w:rsidRPr="00314D33">
        <w:rPr>
          <w:rFonts w:ascii="Times New Roman" w:hAnsi="Times New Roman"/>
          <w:sz w:val="24"/>
          <w:szCs w:val="24"/>
        </w:rPr>
        <w:t>, уровня развития их познавательных психических процессов, стимулировать познавательную и речевую деятельность обучающихся, создавать необходимые условия для их самостоятельной, в том числе, речевой активности;</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lang w:eastAsia="ru-RU"/>
        </w:rPr>
        <w:t>безопасной</w:t>
      </w:r>
      <w:r w:rsidRPr="00314D33">
        <w:rPr>
          <w:rFonts w:ascii="Times New Roman" w:hAnsi="Times New Roman"/>
          <w:sz w:val="24"/>
          <w:szCs w:val="24"/>
          <w:lang w:eastAsia="ru-RU"/>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r w:rsidRPr="00314D33">
        <w:rPr>
          <w:rFonts w:ascii="Times New Roman" w:hAnsi="Times New Roman"/>
          <w:i/>
          <w:sz w:val="24"/>
          <w:szCs w:val="24"/>
        </w:rPr>
        <w:t xml:space="preserve"> </w:t>
      </w:r>
      <w:r w:rsidRPr="00314D33">
        <w:rPr>
          <w:rFonts w:ascii="Times New Roman" w:hAnsi="Times New Roman"/>
          <w:sz w:val="24"/>
          <w:szCs w:val="24"/>
          <w:lang w:eastAsia="ru-RU"/>
        </w:rPr>
        <w:t xml:space="preserve">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социально-коммуникативном, познавательном, речевом, художественно-эстетическом и физическом развитии;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i/>
          <w:sz w:val="24"/>
          <w:szCs w:val="24"/>
        </w:rPr>
        <w:t xml:space="preserve">эстетичной – </w:t>
      </w:r>
      <w:r w:rsidRPr="00314D33">
        <w:rPr>
          <w:rFonts w:ascii="Times New Roman" w:hAnsi="Times New Roman"/>
          <w:sz w:val="24"/>
          <w:szCs w:val="24"/>
        </w:rPr>
        <w:t xml:space="preserve">все </w:t>
      </w:r>
      <w:r w:rsidRPr="00314D33">
        <w:rPr>
          <w:rFonts w:ascii="Times New Roman" w:hAnsi="Times New Roman"/>
          <w:sz w:val="24"/>
          <w:szCs w:val="24"/>
          <w:lang w:eastAsia="ru-RU"/>
        </w:rPr>
        <w:t>элементы РППС</w:t>
      </w:r>
      <w:r w:rsidRPr="00314D33">
        <w:rPr>
          <w:rFonts w:ascii="Times New Roman" w:hAnsi="Times New Roman"/>
          <w:i/>
          <w:sz w:val="24"/>
          <w:szCs w:val="24"/>
        </w:rPr>
        <w:t xml:space="preserve"> </w:t>
      </w:r>
      <w:r w:rsidRPr="00314D33">
        <w:rPr>
          <w:rFonts w:ascii="Times New Roman" w:hAnsi="Times New Roman"/>
          <w:sz w:val="24"/>
          <w:szCs w:val="24"/>
        </w:rPr>
        <w:t>должны быть привлекательны, например,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E57EBF" w:rsidRPr="00314D33" w:rsidRDefault="00E57EBF" w:rsidP="00E57EBF">
      <w:pPr>
        <w:widowControl w:val="0"/>
        <w:tabs>
          <w:tab w:val="left" w:pos="567"/>
        </w:tabs>
        <w:spacing w:after="0" w:line="360" w:lineRule="auto"/>
        <w:ind w:firstLine="709"/>
        <w:jc w:val="both"/>
        <w:rPr>
          <w:rFonts w:ascii="Times New Roman" w:hAnsi="Times New Roman"/>
          <w:i/>
          <w:sz w:val="24"/>
          <w:szCs w:val="24"/>
          <w:lang w:eastAsia="ru-RU"/>
        </w:rPr>
      </w:pPr>
      <w:r w:rsidRPr="00314D33">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314D33">
        <w:rPr>
          <w:rFonts w:ascii="Times New Roman" w:hAnsi="Times New Roman"/>
          <w:sz w:val="24"/>
          <w:szCs w:val="24"/>
          <w:lang w:eastAsia="ru-RU"/>
        </w:rPr>
        <w:t xml:space="preserve">в Организации должна </w:t>
      </w:r>
      <w:r w:rsidRPr="00314D33">
        <w:rPr>
          <w:rFonts w:ascii="Times New Roman" w:hAnsi="Times New Roman"/>
          <w:i/>
          <w:sz w:val="24"/>
          <w:szCs w:val="24"/>
          <w:lang w:eastAsia="ru-RU"/>
        </w:rPr>
        <w:t xml:space="preserve">обеспечивать условия для эмоционального благополучия слабослышащих и позднооглохших детей и комфортной работы педагогических работников и специалистов.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lastRenderedPageBreak/>
        <w:t>Для обеспечения образовательной деятельности в сфере социально-коммуникативного развития необходимо в</w:t>
      </w:r>
      <w:r w:rsidRPr="00314D33">
        <w:rPr>
          <w:rFonts w:ascii="Times New Roman" w:hAnsi="Times New Roman"/>
          <w:i/>
          <w:sz w:val="24"/>
          <w:szCs w:val="24"/>
          <w:lang w:eastAsia="ru-RU"/>
        </w:rPr>
        <w:t xml:space="preserve"> </w:t>
      </w:r>
      <w:r w:rsidRPr="00314D33">
        <w:rPr>
          <w:rFonts w:ascii="Times New Roman" w:hAnsi="Times New Roman"/>
          <w:sz w:val="24"/>
          <w:szCs w:val="24"/>
          <w:lang w:eastAsia="ru-RU"/>
        </w:rPr>
        <w:t xml:space="preserve">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слабослышащих и позднооглохших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eastAsia="SimSun" w:hAnsi="Times New Roman"/>
          <w:iCs/>
          <w:kern w:val="28"/>
          <w:sz w:val="24"/>
          <w:szCs w:val="24"/>
          <w:lang w:eastAsia="hi-IN" w:bidi="hi-IN"/>
        </w:rPr>
        <w:t xml:space="preserve">РППС Организации </w:t>
      </w:r>
      <w:r w:rsidRPr="00314D33">
        <w:rPr>
          <w:rFonts w:ascii="Times New Roman" w:hAnsi="Times New Roman"/>
          <w:sz w:val="24"/>
          <w:szCs w:val="24"/>
          <w:lang w:eastAsia="ru-RU"/>
        </w:rPr>
        <w:t xml:space="preserve">должна </w:t>
      </w:r>
      <w:r w:rsidRPr="00314D33">
        <w:rPr>
          <w:rFonts w:ascii="Times New Roman" w:hAnsi="Times New Roman"/>
          <w:i/>
          <w:sz w:val="24"/>
          <w:szCs w:val="24"/>
          <w:lang w:eastAsia="ru-RU"/>
        </w:rPr>
        <w:t xml:space="preserve">обеспечивать условия для развития игровой и познавательно-исследовательской  деятельности </w:t>
      </w:r>
      <w:r w:rsidRPr="00314D33">
        <w:rPr>
          <w:rFonts w:ascii="Times New Roman" w:hAnsi="Times New Roman"/>
          <w:sz w:val="24"/>
          <w:szCs w:val="24"/>
          <w:lang w:eastAsia="ru-RU"/>
        </w:rPr>
        <w:t>слабослышащих и позднооглохших детей.</w:t>
      </w:r>
    </w:p>
    <w:p w:rsidR="00E57EBF" w:rsidRPr="00314D33" w:rsidRDefault="00E57EBF" w:rsidP="00E57EBF">
      <w:pPr>
        <w:widowControl w:val="0"/>
        <w:tabs>
          <w:tab w:val="left" w:pos="567"/>
          <w:tab w:val="left" w:pos="709"/>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Воображение детей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Очевидно, что общение происходит, прежде всего, с другими людьми </w:t>
      </w: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sz w:val="24"/>
          <w:szCs w:val="24"/>
        </w:rPr>
        <w:t xml:space="preserve">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314D33">
        <w:rPr>
          <w:rFonts w:ascii="Times New Roman" w:hAnsi="Times New Roman"/>
          <w:bCs/>
          <w:sz w:val="24"/>
          <w:szCs w:val="24"/>
        </w:rPr>
        <w:t>«Игрушки-подружки»</w:t>
      </w:r>
      <w:r w:rsidRPr="00314D33">
        <w:rPr>
          <w:rFonts w:ascii="Times New Roman" w:hAnsi="Times New Roman"/>
          <w:sz w:val="24"/>
          <w:szCs w:val="24"/>
        </w:rPr>
        <w:t xml:space="preserve">, способные стать любимыми. Таковыми могут стать </w:t>
      </w:r>
      <w:r w:rsidRPr="00314D33">
        <w:rPr>
          <w:rFonts w:ascii="Times New Roman" w:hAnsi="Times New Roman"/>
          <w:bCs/>
          <w:sz w:val="24"/>
          <w:szCs w:val="24"/>
        </w:rPr>
        <w:t>куклы и животные</w:t>
      </w:r>
      <w:r w:rsidRPr="00314D33">
        <w:rPr>
          <w:rFonts w:ascii="Times New Roman" w:hAnsi="Times New Roman"/>
          <w:sz w:val="24"/>
          <w:szCs w:val="24"/>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314D33">
        <w:rPr>
          <w:rFonts w:ascii="Times New Roman" w:eastAsia="SchoolBookAC" w:hAnsi="Times New Roman"/>
          <w:sz w:val="24"/>
          <w:szCs w:val="24"/>
        </w:rPr>
        <w:t>–</w:t>
      </w:r>
      <w:r w:rsidRPr="00314D33">
        <w:rPr>
          <w:rFonts w:ascii="Times New Roman" w:hAnsi="Times New Roman"/>
          <w:sz w:val="24"/>
          <w:szCs w:val="24"/>
          <w:lang w:val="x-none" w:eastAsia="x-none"/>
        </w:rPr>
        <w:t> </w:t>
      </w:r>
      <w:r w:rsidRPr="00314D33">
        <w:rPr>
          <w:rFonts w:ascii="Times New Roman" w:hAnsi="Times New Roman"/>
          <w:sz w:val="24"/>
          <w:szCs w:val="24"/>
        </w:rPr>
        <w:t xml:space="preserve">незавершённость, открытость </w:t>
      </w:r>
      <w:r w:rsidRPr="00314D33">
        <w:rPr>
          <w:rFonts w:ascii="Times New Roman" w:hAnsi="Times New Roman"/>
          <w:sz w:val="24"/>
          <w:szCs w:val="24"/>
        </w:rPr>
        <w:lastRenderedPageBreak/>
        <w:t>для любых превращений, беспомощность, предполагающая заботу и уход со стороны ребенка.</w:t>
      </w:r>
    </w:p>
    <w:p w:rsidR="00E57EBF" w:rsidRPr="00314D33" w:rsidRDefault="00E57EBF" w:rsidP="00E57EBF">
      <w:pPr>
        <w:pStyle w:val="af"/>
        <w:widowControl w:val="0"/>
        <w:spacing w:before="0" w:beforeAutospacing="0" w:after="0" w:afterAutospacing="0" w:line="360" w:lineRule="auto"/>
        <w:ind w:firstLine="709"/>
        <w:jc w:val="both"/>
      </w:pPr>
      <w:r w:rsidRPr="00314D33">
        <w:t xml:space="preserve">Весьма полезными могут быть также игрушки, отражающие различные моменты окружающей взрослой жизни: </w:t>
      </w:r>
      <w:r w:rsidRPr="00314D33">
        <w:rPr>
          <w:bCs/>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314D33">
        <w:t>и др.</w:t>
      </w:r>
    </w:p>
    <w:p w:rsidR="00E57EBF" w:rsidRPr="00314D33" w:rsidRDefault="00E57EBF" w:rsidP="00E57EBF">
      <w:pPr>
        <w:widowControl w:val="0"/>
        <w:tabs>
          <w:tab w:val="left" w:pos="567"/>
        </w:tabs>
        <w:spacing w:after="0" w:line="360" w:lineRule="auto"/>
        <w:ind w:firstLine="709"/>
        <w:jc w:val="both"/>
        <w:rPr>
          <w:rFonts w:ascii="Times New Roman" w:hAnsi="Times New Roman"/>
          <w:bCs/>
          <w:iCs/>
          <w:sz w:val="24"/>
          <w:szCs w:val="24"/>
        </w:rPr>
      </w:pPr>
      <w:r w:rsidRPr="00314D33">
        <w:rPr>
          <w:rFonts w:ascii="Times New Roman" w:hAnsi="Times New Roman"/>
          <w:bCs/>
          <w:iCs/>
          <w:sz w:val="24"/>
          <w:szCs w:val="24"/>
        </w:rPr>
        <w:t xml:space="preserve">Для обучения слабослышащих и позднооглохших детей основам безопасности жизнедеятельности в </w:t>
      </w:r>
      <w:r w:rsidRPr="00314D33">
        <w:rPr>
          <w:rFonts w:ascii="Times New Roman" w:hAnsi="Times New Roman"/>
          <w:sz w:val="24"/>
          <w:szCs w:val="24"/>
          <w:lang w:eastAsia="ru-RU"/>
        </w:rPr>
        <w:t xml:space="preserve">РППС Организации могут быть представлены современные полифункциональные </w:t>
      </w:r>
      <w:r w:rsidRPr="00314D33">
        <w:rPr>
          <w:rFonts w:ascii="Times New Roman" w:hAnsi="Times New Roman"/>
          <w:bCs/>
          <w:iCs/>
          <w:sz w:val="24"/>
          <w:szCs w:val="24"/>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314D33">
        <w:rPr>
          <w:rFonts w:ascii="Times New Roman" w:eastAsia="Times New Roman" w:hAnsi="Times New Roman"/>
          <w:sz w:val="24"/>
          <w:szCs w:val="24"/>
          <w:lang w:eastAsia="ru-RU"/>
        </w:rPr>
        <w:t>езопасное поведение в быту, социуме, природе», а также в различных образовательных областях в игровой деятельности детей.</w:t>
      </w:r>
      <w:r w:rsidRPr="00314D33">
        <w:rPr>
          <w:rFonts w:ascii="Times New Roman" w:hAnsi="Times New Roman"/>
          <w:bCs/>
          <w:iCs/>
          <w:sz w:val="24"/>
          <w:szCs w:val="24"/>
        </w:rPr>
        <w:t xml:space="preserve">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На прилегающих к Организации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i/>
          <w:sz w:val="24"/>
          <w:szCs w:val="24"/>
        </w:rPr>
        <w:t xml:space="preserve">Для развития любознательности, познавательной активности, познавательных способностей </w:t>
      </w:r>
      <w:r w:rsidRPr="00314D33">
        <w:rPr>
          <w:rFonts w:ascii="Times New Roman" w:hAnsi="Times New Roman"/>
          <w:bCs/>
          <w:iCs/>
          <w:sz w:val="24"/>
          <w:szCs w:val="24"/>
        </w:rPr>
        <w:t xml:space="preserve">слабослышащих и позднооглохших детей </w:t>
      </w:r>
      <w:r w:rsidRPr="00314D33">
        <w:rPr>
          <w:rFonts w:ascii="Times New Roman" w:hAnsi="Times New Roman"/>
          <w:i/>
          <w:sz w:val="24"/>
          <w:szCs w:val="24"/>
        </w:rPr>
        <w:t>в</w:t>
      </w:r>
      <w:r w:rsidRPr="00314D33">
        <w:rPr>
          <w:rFonts w:ascii="Times New Roman" w:hAnsi="Times New Roman"/>
          <w:sz w:val="24"/>
          <w:szCs w:val="24"/>
        </w:rPr>
        <w:t xml:space="preserve">зрослые создают насыщенную </w:t>
      </w:r>
      <w:r w:rsidRPr="00314D33">
        <w:rPr>
          <w:rFonts w:ascii="Times New Roman" w:hAnsi="Times New Roman"/>
          <w:sz w:val="24"/>
          <w:szCs w:val="24"/>
          <w:lang w:eastAsia="ru-RU"/>
        </w:rPr>
        <w:t>РППС</w:t>
      </w:r>
      <w:r w:rsidRPr="00314D33">
        <w:rPr>
          <w:rFonts w:ascii="Times New Roman" w:hAnsi="Times New Roman"/>
          <w:sz w:val="24"/>
          <w:szCs w:val="24"/>
        </w:rPr>
        <w:t xml:space="preserve">,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w:t>
      </w:r>
      <w:r w:rsidRPr="00314D33">
        <w:rPr>
          <w:rFonts w:ascii="Times New Roman" w:hAnsi="Times New Roman"/>
          <w:sz w:val="24"/>
          <w:szCs w:val="24"/>
          <w:lang w:eastAsia="ru-RU"/>
        </w:rPr>
        <w:t>РППС</w:t>
      </w:r>
      <w:r w:rsidRPr="00314D33">
        <w:rPr>
          <w:rFonts w:ascii="Times New Roman" w:eastAsia="SimSun" w:hAnsi="Times New Roman"/>
          <w:iCs/>
          <w:kern w:val="28"/>
          <w:sz w:val="24"/>
          <w:szCs w:val="24"/>
          <w:lang w:eastAsia="hi-IN" w:bidi="hi-IN"/>
        </w:rPr>
        <w:t xml:space="preserve"> </w:t>
      </w:r>
      <w:r w:rsidRPr="00314D33">
        <w:rPr>
          <w:rFonts w:ascii="Times New Roman" w:hAnsi="Times New Roman"/>
          <w:sz w:val="24"/>
          <w:szCs w:val="24"/>
          <w:lang w:eastAsia="ru-RU"/>
        </w:rPr>
        <w:t xml:space="preserve">Организации должна </w:t>
      </w:r>
      <w:r w:rsidRPr="00314D33">
        <w:rPr>
          <w:rFonts w:ascii="Times New Roman" w:hAnsi="Times New Roman"/>
          <w:i/>
          <w:sz w:val="24"/>
          <w:szCs w:val="24"/>
          <w:lang w:eastAsia="ru-RU"/>
        </w:rPr>
        <w:t>обеспечивать условия для познавательно-исследовательского развития детей</w:t>
      </w:r>
      <w:r w:rsidRPr="00314D33">
        <w:rPr>
          <w:rFonts w:ascii="Times New Roman" w:hAnsi="Times New Roman"/>
          <w:sz w:val="24"/>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слабослышащих и позднооглохших детей, способствует построению целостной картины мира, оказывает стойкий долговременный эффект. У детей формируется понимание, что окружающий мир полон загадок, тайн, которые еще предстоит разгадать. Таким образом, перед каждым ребенком открывается познавательная перспектива дальнейшего изучения природы, мотивация расширять и углублять свои знания.</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Помимо поддержки исследовательской активности, педагоги создают условия для </w:t>
      </w:r>
      <w:r w:rsidRPr="00314D33">
        <w:rPr>
          <w:rFonts w:ascii="Times New Roman" w:hAnsi="Times New Roman"/>
          <w:sz w:val="24"/>
          <w:szCs w:val="24"/>
        </w:rPr>
        <w:lastRenderedPageBreak/>
        <w:t>организации со слабослышащими и позднооглохшими детьми познавательных игр, поощряя интерес детей с нарушением слуха к различным развивающим играм и занятиям, например, лото, шашкам, шахматам, конструированию и пр.</w:t>
      </w:r>
    </w:p>
    <w:p w:rsidR="00E57EBF" w:rsidRPr="00314D33" w:rsidRDefault="00E57EBF" w:rsidP="00E57EBF">
      <w:pPr>
        <w:widowControl w:val="0"/>
        <w:tabs>
          <w:tab w:val="left" w:pos="567"/>
          <w:tab w:val="left" w:pos="709"/>
        </w:tabs>
        <w:spacing w:after="0" w:line="360" w:lineRule="auto"/>
        <w:ind w:firstLine="709"/>
        <w:jc w:val="both"/>
        <w:rPr>
          <w:rFonts w:ascii="Times New Roman" w:hAnsi="Times New Roman"/>
          <w:sz w:val="24"/>
          <w:szCs w:val="24"/>
        </w:rPr>
      </w:pPr>
      <w:r w:rsidRPr="00314D33">
        <w:rPr>
          <w:rFonts w:ascii="Times New Roman" w:hAnsi="Times New Roman"/>
          <w:sz w:val="24"/>
          <w:szCs w:val="24"/>
        </w:rPr>
        <w:t>Речевому развитию способствуют наличие в РППС Организации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 также других материалов.</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eastAsia="SimSun" w:hAnsi="Times New Roman"/>
          <w:iCs/>
          <w:kern w:val="28"/>
          <w:sz w:val="24"/>
          <w:szCs w:val="24"/>
          <w:lang w:eastAsia="hi-IN" w:bidi="hi-IN"/>
        </w:rPr>
        <w:t xml:space="preserve">РППС </w:t>
      </w:r>
      <w:r w:rsidRPr="00314D33">
        <w:rPr>
          <w:rFonts w:ascii="Times New Roman" w:hAnsi="Times New Roman"/>
          <w:sz w:val="24"/>
          <w:szCs w:val="24"/>
          <w:lang w:eastAsia="ru-RU"/>
        </w:rPr>
        <w:t>должна обеспечивать условия для художественно-эстетического развития детей.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Для художественно-эстетического развития слабослышащих и позднооглохших детей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p>
    <w:p w:rsidR="00E57EBF" w:rsidRPr="00314D33" w:rsidRDefault="00E57EBF" w:rsidP="00E57EBF">
      <w:pPr>
        <w:widowControl w:val="0"/>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 xml:space="preserve">Слабослышащие и позднооглохшие 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E57EBF" w:rsidRPr="00314D33" w:rsidRDefault="00E57EBF" w:rsidP="00E57EBF">
      <w:pPr>
        <w:widowControl w:val="0"/>
        <w:tabs>
          <w:tab w:val="left" w:pos="567"/>
        </w:tabs>
        <w:spacing w:after="0" w:line="360" w:lineRule="auto"/>
        <w:ind w:firstLine="709"/>
        <w:jc w:val="both"/>
        <w:rPr>
          <w:rFonts w:ascii="Times New Roman" w:hAnsi="Times New Roman"/>
          <w:sz w:val="24"/>
          <w:szCs w:val="24"/>
          <w:lang w:eastAsia="ru-RU"/>
        </w:rPr>
      </w:pPr>
      <w:r w:rsidRPr="00314D33">
        <w:rPr>
          <w:rFonts w:ascii="Times New Roman" w:hAnsi="Times New Roman"/>
          <w:sz w:val="24"/>
          <w:szCs w:val="24"/>
          <w:lang w:eastAsia="ru-RU"/>
        </w:rPr>
        <w:t xml:space="preserve">Для </w:t>
      </w:r>
      <w:r w:rsidRPr="00314D33">
        <w:rPr>
          <w:rFonts w:ascii="Times New Roman" w:hAnsi="Times New Roman"/>
          <w:sz w:val="24"/>
          <w:szCs w:val="24"/>
        </w:rPr>
        <w:t>слабослышащих и позднооглохших детей</w:t>
      </w:r>
      <w:r w:rsidRPr="00314D33">
        <w:rPr>
          <w:rFonts w:ascii="Times New Roman" w:hAnsi="Times New Roman"/>
          <w:sz w:val="24"/>
          <w:szCs w:val="24"/>
          <w:lang w:eastAsia="ru-RU"/>
        </w:rPr>
        <w:t>, имеющих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E57EBF" w:rsidRPr="00314D33" w:rsidRDefault="00E57EBF" w:rsidP="00E57EBF">
      <w:pPr>
        <w:widowControl w:val="0"/>
        <w:tabs>
          <w:tab w:val="left" w:pos="567"/>
        </w:tabs>
        <w:spacing w:after="0" w:line="360" w:lineRule="auto"/>
        <w:ind w:firstLine="709"/>
        <w:jc w:val="both"/>
        <w:rPr>
          <w:rFonts w:ascii="Times New Roman" w:hAnsi="Times New Roman"/>
          <w:i/>
          <w:sz w:val="24"/>
          <w:szCs w:val="24"/>
          <w:lang w:eastAsia="ru-RU"/>
        </w:rPr>
      </w:pPr>
      <w:r w:rsidRPr="00314D33">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314D33">
        <w:rPr>
          <w:rFonts w:ascii="Times New Roman" w:hAnsi="Times New Roman"/>
          <w:sz w:val="24"/>
          <w:szCs w:val="24"/>
          <w:lang w:eastAsia="ru-RU"/>
        </w:rPr>
        <w:t xml:space="preserve">Организации должна </w:t>
      </w:r>
      <w:r w:rsidRPr="00314D33">
        <w:rPr>
          <w:rFonts w:ascii="Times New Roman" w:hAnsi="Times New Roman"/>
          <w:i/>
          <w:sz w:val="24"/>
          <w:szCs w:val="24"/>
          <w:lang w:eastAsia="ru-RU"/>
        </w:rPr>
        <w:t>обеспечивать условия для физического и психического развития, охраны и укрепления здоровья, коррекции недостатков развития слабослышащих и позднооглохших детей.</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С этой целью образовательное пространство нужно организовывать в виде хорошо разграниченных зон («центры», «уголки»), оснащенных развивающим материалом (книги, игрушки, материалы для творчества и т.п.), доступным детям. Оснащение уголков меняется в соответствии с тематическим планированием образовательного процесса.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Зоны «Учимся слушать» и «Учимся говорить» выполняют коррекционную и развивающую функцию.</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Зона «Учимся слушать»</w:t>
      </w:r>
      <w:r w:rsidRPr="00314D33">
        <w:rPr>
          <w:rFonts w:ascii="Times New Roman" w:hAnsi="Times New Roman"/>
          <w:sz w:val="24"/>
          <w:szCs w:val="24"/>
        </w:rPr>
        <w:t xml:space="preserve"> включает: набор музыкальных инструментов; комплект шумящих игрушек, погремушек; книги со звуковыми файлами по различным направлениям; аудиоаппаратура с комплектом аудиозаписей голосов птиц, животных; шумов окружающего мира, транспорта; аудиозаписи музыкальных произведений - вальса, марша, польки, полонеза; аудиозаписи песен в исполнении детей, мужчин, женщин, сольного и хорового пения; комплекты картинок: изображение польки, вальса, марша, полонеза; исполнение музыкальных произведений: игра на барабане, дудке, металлофоне; исполнение песен мужчинами, женщинами, детьми, сольное и хоровое исполнение. Наборы табличек для закрепления словаря; наборы геометрических фигур, мелких предметов для выстраивания ритмов; графические схемы для отхлопывания, отстукивания ритмов; альбомы для рассматривания, подкладывания табличек; дидактический материал на формирование различения и распознавания речевого материала на слухо-зрительной основе, на слух по всем лексическим темам, первоначально отдельные слова, затем фразы, предложения с инверсиями, стихи, тексты; дидактические игры на формирование чувства ритма, слитности и краткости исполнения произведения и другим направлениям.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Зона «Учимся говорить»</w:t>
      </w:r>
      <w:r w:rsidRPr="00314D33">
        <w:rPr>
          <w:rFonts w:ascii="Times New Roman" w:hAnsi="Times New Roman"/>
          <w:sz w:val="24"/>
          <w:szCs w:val="24"/>
        </w:rPr>
        <w:t xml:space="preserve"> включает: комплексы артикуляционных гимнастик; дидактический материал для фонетической ритмики; отдельные предметы, дидактические игры на формирование правильного речевого дыхания; комплекты картинок и табличек со звукоподражаниями; альбомы, дидактические игры по автоматизации звуков в слогах, словах, фразах, предложениях; настольные, пальчиковые театры для драматизации. Тексты сказок, в виде полотен, табличек, книжек-малышек, адаптированных книг; специализированная литература для чтения детьми с нарушением слуха разных авторов; адаптированные книги по различным лексическим темам; дидактические игры для формирования лексико-грамматического строя; разрезные азбуки, таблицы слогов.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Зона мелкой моторики</w:t>
      </w:r>
      <w:r w:rsidRPr="00314D33">
        <w:rPr>
          <w:rFonts w:ascii="Times New Roman" w:hAnsi="Times New Roman"/>
          <w:sz w:val="24"/>
          <w:szCs w:val="24"/>
        </w:rPr>
        <w:t xml:space="preserve"> включает: картотеку пальчиковых игр; мелкие игрушки для обследования; картотеку игр с атрибутами: счетными палочками, карандашами; «сухой» бассейн; счетные палочки для выкладывания рисунка по образцу; дидактические игры по нанизыванию мелких предметов, бусин; игры с пластилином; игры с резинками; игра «Золушка» на сортировку мелких предметов, круп; игры со шнуровкой; шнурки, веревки для завязывания, перекручивания.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Математическая зона</w:t>
      </w:r>
      <w:r w:rsidRPr="00314D33">
        <w:rPr>
          <w:rFonts w:ascii="Times New Roman" w:hAnsi="Times New Roman"/>
          <w:sz w:val="24"/>
          <w:szCs w:val="24"/>
        </w:rPr>
        <w:t xml:space="preserve"> включает материалы: наборы геометрический фигур, объемных фигур; кассу цифр; измерительные инструменты, линейки, условные мерки; сыпучие материалы для измерения веса; группы предметов на составление неравенств; </w:t>
      </w:r>
      <w:r w:rsidRPr="00314D33">
        <w:rPr>
          <w:rFonts w:ascii="Times New Roman" w:hAnsi="Times New Roman"/>
          <w:sz w:val="24"/>
          <w:szCs w:val="24"/>
        </w:rPr>
        <w:lastRenderedPageBreak/>
        <w:t xml:space="preserve">дидактические игры на расстановку математических знаков: больше, меньше, равно; дидактические игры на формирование количественных представлений, навыков счета, сложения, вычитания; лото, домино по различным направлениям; игры на составление рисунков по образцу из геометрических форм; вкладыши, почтовые ящики; тетради для записи примеров; наборы карандашей, фломастеров; плакаты по направлениям: части суток, времена года, часы, дни недели; часы, макеты часов; дидактические игры по формированию временных представлений; дидактические игры по формированию эталонов формы, цвета, величины.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i/>
          <w:sz w:val="24"/>
          <w:szCs w:val="24"/>
        </w:rPr>
        <w:t>Зона книги</w:t>
      </w:r>
      <w:r w:rsidRPr="00314D33">
        <w:rPr>
          <w:rFonts w:ascii="Times New Roman" w:hAnsi="Times New Roman"/>
          <w:sz w:val="24"/>
          <w:szCs w:val="24"/>
        </w:rPr>
        <w:t xml:space="preserve"> включает: адаптированные книги: сказки, рассказы; книжки–малышки; книги со стихами; альбомы по различным лексическим группам с набором табличек; дидактические игры по составлению описательных рассказов; энциклопедии; альбомы выходного дня; фотоальбомы «Моя семья»; альбомы, сделанные дома.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Создавая РППС для слабослышащих и позднооглохших детей любой возрастной группы в дошкольной образовательной организации,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Организации и психологические особенности возрастной группы, на которую нацелена данная среда.</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Насыщенная РППС становится основой для организации увлекательной, содержательной жизни и разностороннего развития каждого ребенка. Она является основным средством формирования личности ребенка и источником его знаний и социального опыта. Эта среда должна иметь в своей основе социальную направленность на саморазвитие и самореализацию личности слабослышащего или позднооглохшего ребенка. </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3.3. Кадровые условия реализации адаптированной основной образовательной программе дошкольного образования слабослышащих и позднооглохших детей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Обеспечение кадровых условий реализации адаптированной основной образовательной программы дошкольного образования слабослышащих и позднооглохших детей является одним из основных направлений деятельности образовательной организации. Воспитание и обучение слабослышащих и позднооглохших детей должны осуществлять специально подготовленные высококвалифицированные кадры, знающие психофизические особенности данной категории детей и владеющие методиками дифференцированной коррекционной работы.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Квалификация педагогических работников должна соответствовать квалификационным характеристикам, установленным в Едином квалификационном </w:t>
      </w:r>
      <w:r w:rsidRPr="00314D33">
        <w:rPr>
          <w:rFonts w:ascii="Times New Roman" w:hAnsi="Times New Roman"/>
          <w:sz w:val="24"/>
          <w:szCs w:val="24"/>
        </w:rPr>
        <w:lastRenderedPageBreak/>
        <w:t>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а также учитывать положения приказа Минтруда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Адаптированная основная образовательная программа дошкольного образования слабослышащих и позднооглохших детей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Реализацию адаптированной основной образовательной программы дошкольного образования слабослышащих и позднооглохших детей в дошкольной образовательной организации осуществляют руководящие, педагогические, учебно-вспомогательные, административно-хозяйственные работники образовательной организации.</w:t>
      </w:r>
    </w:p>
    <w:p w:rsidR="00E57EBF" w:rsidRPr="00314D33" w:rsidRDefault="00E57EBF" w:rsidP="00E57EBF">
      <w:pPr>
        <w:widowControl w:val="0"/>
        <w:autoSpaceDE w:val="0"/>
        <w:autoSpaceDN w:val="0"/>
        <w:adjustRightInd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Непосредственную реализацию коррекционно-образовательной программы осуществляют педагоги под общим руководством методиста (старшего воспитателя). При включении в </w:t>
      </w:r>
      <w:r w:rsidR="00E53E85" w:rsidRPr="00314D33">
        <w:rPr>
          <w:rFonts w:ascii="Times New Roman" w:hAnsi="Times New Roman"/>
          <w:sz w:val="24"/>
          <w:szCs w:val="24"/>
        </w:rPr>
        <w:t xml:space="preserve">группы </w:t>
      </w:r>
      <w:r w:rsidRPr="00314D33">
        <w:rPr>
          <w:rFonts w:ascii="Times New Roman" w:hAnsi="Times New Roman"/>
          <w:i/>
          <w:sz w:val="24"/>
          <w:szCs w:val="24"/>
        </w:rPr>
        <w:t>общеразвивающей или оздоровительной направленности</w:t>
      </w:r>
      <w:r w:rsidRPr="00314D33">
        <w:rPr>
          <w:rFonts w:ascii="Times New Roman" w:hAnsi="Times New Roman"/>
          <w:sz w:val="24"/>
          <w:szCs w:val="24"/>
        </w:rPr>
        <w:t xml:space="preserve"> </w:t>
      </w:r>
      <w:r w:rsidR="006E2971" w:rsidRPr="00314D33">
        <w:rPr>
          <w:rFonts w:ascii="Times New Roman" w:hAnsi="Times New Roman"/>
          <w:sz w:val="24"/>
          <w:szCs w:val="24"/>
        </w:rPr>
        <w:t xml:space="preserve">1-2 </w:t>
      </w:r>
      <w:r w:rsidRPr="00314D33">
        <w:rPr>
          <w:rFonts w:ascii="Times New Roman" w:hAnsi="Times New Roman"/>
          <w:sz w:val="24"/>
          <w:szCs w:val="24"/>
        </w:rPr>
        <w:t xml:space="preserve">слабослышащих и/или позднооглохших </w:t>
      </w:r>
      <w:r w:rsidR="006E2971" w:rsidRPr="00314D33">
        <w:rPr>
          <w:rFonts w:ascii="Times New Roman" w:hAnsi="Times New Roman"/>
          <w:sz w:val="24"/>
          <w:szCs w:val="24"/>
        </w:rPr>
        <w:t>ребенка с высоким уровнем общего и речевого развития</w:t>
      </w:r>
      <w:r w:rsidRPr="00314D33">
        <w:rPr>
          <w:rFonts w:ascii="Times New Roman" w:hAnsi="Times New Roman"/>
          <w:sz w:val="24"/>
          <w:szCs w:val="24"/>
        </w:rPr>
        <w:t>, дошкольная образовательная организация должна предусмотреть дополнительное кадровое обеспечение групп специалистами в соответствии с рекомендациями, представленными в заключениях психолого-медико-педагогической комиссии</w:t>
      </w:r>
      <w:r w:rsidR="006E2971" w:rsidRPr="00314D33">
        <w:rPr>
          <w:rStyle w:val="af5"/>
          <w:rFonts w:ascii="Times New Roman" w:hAnsi="Times New Roman"/>
          <w:sz w:val="24"/>
          <w:szCs w:val="24"/>
        </w:rPr>
        <w:footnoteReference w:id="7"/>
      </w:r>
      <w:r w:rsidRPr="00314D33">
        <w:rPr>
          <w:rFonts w:ascii="Times New Roman" w:hAnsi="Times New Roman"/>
          <w:sz w:val="24"/>
          <w:szCs w:val="24"/>
        </w:rPr>
        <w:t xml:space="preserve">.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При реализации АООП в </w:t>
      </w:r>
      <w:r w:rsidRPr="00314D33">
        <w:rPr>
          <w:rFonts w:ascii="Times New Roman" w:hAnsi="Times New Roman"/>
          <w:i/>
          <w:sz w:val="24"/>
          <w:szCs w:val="24"/>
        </w:rPr>
        <w:t xml:space="preserve">группах компенсирующей </w:t>
      </w:r>
      <w:r w:rsidR="00057D9A" w:rsidRPr="00314D33">
        <w:rPr>
          <w:rFonts w:ascii="Times New Roman" w:hAnsi="Times New Roman"/>
          <w:i/>
          <w:sz w:val="24"/>
          <w:szCs w:val="24"/>
        </w:rPr>
        <w:t xml:space="preserve">и комбинированной </w:t>
      </w:r>
      <w:r w:rsidRPr="00314D33">
        <w:rPr>
          <w:rFonts w:ascii="Times New Roman" w:hAnsi="Times New Roman"/>
          <w:i/>
          <w:sz w:val="24"/>
          <w:szCs w:val="24"/>
        </w:rPr>
        <w:t>направленности</w:t>
      </w:r>
      <w:r w:rsidRPr="00314D33">
        <w:rPr>
          <w:rFonts w:ascii="Times New Roman" w:hAnsi="Times New Roman"/>
          <w:sz w:val="24"/>
          <w:szCs w:val="24"/>
        </w:rPr>
        <w:t xml:space="preserve"> привлекаются следующие кадровые ресурсы:</w:t>
      </w:r>
    </w:p>
    <w:p w:rsidR="00E57EBF" w:rsidRPr="00314D33" w:rsidRDefault="00E57EBF" w:rsidP="00E57EBF">
      <w:pPr>
        <w:pStyle w:val="af"/>
        <w:widowControl w:val="0"/>
        <w:numPr>
          <w:ilvl w:val="1"/>
          <w:numId w:val="5"/>
        </w:numPr>
        <w:spacing w:before="0" w:beforeAutospacing="0" w:after="0" w:afterAutospacing="0" w:line="360" w:lineRule="auto"/>
        <w:ind w:left="0" w:firstLine="709"/>
        <w:contextualSpacing/>
        <w:jc w:val="both"/>
      </w:pPr>
      <w:r w:rsidRPr="00314D33">
        <w:t>учитель-дефектолог (сурдопедагог),</w:t>
      </w:r>
    </w:p>
    <w:p w:rsidR="00E57EBF" w:rsidRPr="00314D33" w:rsidRDefault="00E57EBF" w:rsidP="00E57EBF">
      <w:pPr>
        <w:pStyle w:val="af"/>
        <w:widowControl w:val="0"/>
        <w:numPr>
          <w:ilvl w:val="1"/>
          <w:numId w:val="5"/>
        </w:numPr>
        <w:spacing w:before="0" w:beforeAutospacing="0" w:after="0" w:afterAutospacing="0" w:line="360" w:lineRule="auto"/>
        <w:ind w:left="0" w:firstLine="709"/>
        <w:contextualSpacing/>
        <w:jc w:val="both"/>
      </w:pPr>
      <w:r w:rsidRPr="00314D33">
        <w:t>педагог-психолог,</w:t>
      </w:r>
    </w:p>
    <w:p w:rsidR="00E57EBF" w:rsidRPr="00314D33" w:rsidRDefault="00E57EBF" w:rsidP="00E57EBF">
      <w:pPr>
        <w:pStyle w:val="af"/>
        <w:widowControl w:val="0"/>
        <w:numPr>
          <w:ilvl w:val="1"/>
          <w:numId w:val="5"/>
        </w:numPr>
        <w:spacing w:before="0" w:beforeAutospacing="0" w:after="0" w:afterAutospacing="0" w:line="360" w:lineRule="auto"/>
        <w:ind w:left="0" w:firstLine="709"/>
        <w:contextualSpacing/>
        <w:jc w:val="both"/>
      </w:pPr>
      <w:r w:rsidRPr="00314D33">
        <w:t>воспитатель,</w:t>
      </w:r>
    </w:p>
    <w:p w:rsidR="00E57EBF" w:rsidRPr="00314D33" w:rsidRDefault="00E57EBF" w:rsidP="00E57EBF">
      <w:pPr>
        <w:pStyle w:val="af"/>
        <w:widowControl w:val="0"/>
        <w:numPr>
          <w:ilvl w:val="1"/>
          <w:numId w:val="5"/>
        </w:numPr>
        <w:spacing w:before="0" w:beforeAutospacing="0" w:after="0" w:afterAutospacing="0" w:line="360" w:lineRule="auto"/>
        <w:ind w:left="0" w:firstLine="709"/>
        <w:contextualSpacing/>
        <w:jc w:val="both"/>
      </w:pPr>
      <w:r w:rsidRPr="00314D33">
        <w:t>инструктор по физической культуре,</w:t>
      </w:r>
    </w:p>
    <w:p w:rsidR="00E57EBF" w:rsidRPr="00314D33" w:rsidRDefault="00E57EBF" w:rsidP="00E57EBF">
      <w:pPr>
        <w:pStyle w:val="af"/>
        <w:widowControl w:val="0"/>
        <w:numPr>
          <w:ilvl w:val="1"/>
          <w:numId w:val="5"/>
        </w:numPr>
        <w:spacing w:before="0" w:beforeAutospacing="0" w:after="0" w:afterAutospacing="0" w:line="360" w:lineRule="auto"/>
        <w:ind w:left="0" w:firstLine="709"/>
        <w:contextualSpacing/>
        <w:jc w:val="both"/>
      </w:pPr>
      <w:r w:rsidRPr="00314D33">
        <w:t>музыкальный руководитель,</w:t>
      </w:r>
    </w:p>
    <w:p w:rsidR="00E57EBF" w:rsidRPr="00314D33" w:rsidRDefault="00E57EBF" w:rsidP="00E57EBF">
      <w:pPr>
        <w:pStyle w:val="af"/>
        <w:widowControl w:val="0"/>
        <w:numPr>
          <w:ilvl w:val="1"/>
          <w:numId w:val="5"/>
        </w:numPr>
        <w:spacing w:before="0" w:beforeAutospacing="0" w:after="0" w:afterAutospacing="0" w:line="360" w:lineRule="auto"/>
        <w:ind w:left="0" w:firstLine="709"/>
        <w:contextualSpacing/>
        <w:jc w:val="both"/>
      </w:pPr>
      <w:r w:rsidRPr="00314D33">
        <w:lastRenderedPageBreak/>
        <w:t>педагог дополнительного образования.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b/>
          <w:i/>
          <w:sz w:val="24"/>
          <w:szCs w:val="24"/>
        </w:rPr>
        <w:t>Учитель-дефектолог</w:t>
      </w:r>
      <w:r w:rsidRPr="00314D33">
        <w:rPr>
          <w:rFonts w:ascii="Times New Roman" w:hAnsi="Times New Roman"/>
          <w:b/>
          <w:sz w:val="24"/>
          <w:szCs w:val="24"/>
        </w:rPr>
        <w:t xml:space="preserve"> </w:t>
      </w:r>
      <w:r w:rsidRPr="00314D33">
        <w:rPr>
          <w:rFonts w:ascii="Times New Roman" w:hAnsi="Times New Roman"/>
          <w:b/>
          <w:i/>
          <w:sz w:val="24"/>
          <w:szCs w:val="24"/>
        </w:rPr>
        <w:t xml:space="preserve">(сурдопедагог), </w:t>
      </w:r>
      <w:r w:rsidRPr="00314D33">
        <w:rPr>
          <w:rFonts w:ascii="Times New Roman" w:hAnsi="Times New Roman"/>
          <w:sz w:val="24"/>
          <w:szCs w:val="24"/>
        </w:rPr>
        <w:t>реализующий АООП, должен иметь высшее профессиональное образование по направлению подготовки «Специальное (дефектологическое) образование».</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Учитель-дефектолог (сурдопедагог) осуществляет работу, направленную на максимальную коррекцию недостатков слуха у слабослышащих и позднооглохших детей. Осуществляет обследование детей, определяет структуру и степень выраженности имеющегося у них нарушения слуха. Работает в тесном контакте с воспитателями и другими педагогическими работниками, посещает занятия. Консультирует педагогических работников Организации и родителей (законных представителей) по применению специальных методов и приемов оказания помощи слабослышащим и позднооглохшим детям.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eastAsia="Times New Roman" w:hAnsi="Times New Roman"/>
          <w:sz w:val="24"/>
          <w:szCs w:val="24"/>
          <w:lang w:eastAsia="ru-RU"/>
        </w:rPr>
        <w:t xml:space="preserve">Проводит занятия со </w:t>
      </w:r>
      <w:r w:rsidRPr="00314D33">
        <w:rPr>
          <w:rFonts w:ascii="Times New Roman" w:hAnsi="Times New Roman"/>
          <w:sz w:val="24"/>
          <w:szCs w:val="24"/>
        </w:rPr>
        <w:t>слабослышащими и позднооглохшими детьми</w:t>
      </w:r>
      <w:r w:rsidRPr="00314D33">
        <w:rPr>
          <w:rFonts w:ascii="Times New Roman" w:eastAsia="Times New Roman" w:hAnsi="Times New Roman"/>
          <w:sz w:val="24"/>
          <w:szCs w:val="24"/>
          <w:lang w:eastAsia="ru-RU"/>
        </w:rPr>
        <w:t xml:space="preserve">, опираясь на достижения в области методической, педагогической и психологической наук, возрастной психологии и гигиены, а также современных информационных технологий. </w:t>
      </w:r>
      <w:r w:rsidRPr="00314D33">
        <w:rPr>
          <w:rFonts w:ascii="Times New Roman" w:hAnsi="Times New Roman"/>
          <w:sz w:val="24"/>
          <w:szCs w:val="24"/>
        </w:rPr>
        <w:t xml:space="preserve">От сурдопедагога требуется глубокое знание возможностей слабослышащих и позднооглохших детей, закономерностей их психического развития, сущности дефекта, способов изыскания компенсаторных путей обучения, а также понимание роли каждого раздела программы в общей системе коррекционно-воспитательной работы.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Изучает индивидуальные особенности, способности, интересы и склонности слабослышащих и позднооглохших детей с целью создания условий для обеспечения их развития в соответствии с возрастной нормой, роста их познавательной мотивации и достижения целевых ориентиров.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Использует разнообразные формы, приемы, методы и средства обучения, современные образовательные технологии, включая электронные образовательные ресурсы, обеспечивая уровень подготовки детей, соответствующий требованиям ФГОС ДО.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Учитель-дефектолог (сурдопедагог) для осуществления эффективной коррекционно-развивающей работы должен:</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знать дошкольную и специальную педагогику и психологию;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знать характеристику психофизических особенностей слабослышащих и позднооглохших детей и их особые образовательные потребности;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владеть современными педагогическими технологиями;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уметь устанавливать контакты со слабослышащими и позднооглохшими детьми раннего и дошкольного возраста, их родителями (законными представителями), коллегами </w:t>
      </w:r>
      <w:r w:rsidRPr="00314D33">
        <w:rPr>
          <w:rFonts w:ascii="Times New Roman" w:hAnsi="Times New Roman"/>
          <w:sz w:val="24"/>
          <w:szCs w:val="24"/>
        </w:rPr>
        <w:lastRenderedPageBreak/>
        <w:t xml:space="preserve">по работе; </w:t>
      </w:r>
    </w:p>
    <w:p w:rsidR="00E57EBF" w:rsidRPr="00314D33" w:rsidRDefault="00E57EBF" w:rsidP="00E57EBF">
      <w:pPr>
        <w:tabs>
          <w:tab w:val="left" w:pos="1340"/>
        </w:tabs>
        <w:spacing w:after="0" w:line="360" w:lineRule="auto"/>
        <w:ind w:firstLine="709"/>
        <w:jc w:val="both"/>
        <w:rPr>
          <w:rFonts w:ascii="Times New Roman" w:eastAsia="Times New Roman" w:hAnsi="Times New Roman"/>
          <w:sz w:val="24"/>
          <w:szCs w:val="24"/>
        </w:rPr>
      </w:pPr>
      <w:r w:rsidRPr="00314D33">
        <w:rPr>
          <w:rFonts w:ascii="Times New Roman" w:eastAsia="Times New Roman" w:hAnsi="Times New Roman"/>
          <w:sz w:val="24"/>
          <w:szCs w:val="24"/>
        </w:rPr>
        <w:t>- обладать высоким уровнем коммуникативной и речевой культуры.</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b/>
          <w:i/>
          <w:sz w:val="24"/>
          <w:szCs w:val="24"/>
          <w:lang w:eastAsia="ru-RU"/>
        </w:rPr>
        <w:t>Педагог-психолог</w:t>
      </w:r>
      <w:r w:rsidRPr="00314D33">
        <w:rPr>
          <w:rFonts w:ascii="Times New Roman" w:eastAsia="Times New Roman" w:hAnsi="Times New Roman"/>
          <w:sz w:val="24"/>
          <w:szCs w:val="24"/>
          <w:lang w:eastAsia="ru-RU"/>
        </w:rPr>
        <w:t xml:space="preserve"> должен иметь высшее профессиональное образование по направлению подготовки «Психолого-педагогическое образование» без предъявления требований к стажу работы либо высшее профессиональное образование</w:t>
      </w:r>
      <w:r w:rsidR="000C2E4A" w:rsidRPr="00314D33">
        <w:rPr>
          <w:rFonts w:ascii="Times New Roman" w:eastAsia="Times New Roman" w:hAnsi="Times New Roman"/>
          <w:sz w:val="24"/>
          <w:szCs w:val="24"/>
          <w:lang w:eastAsia="ru-RU"/>
        </w:rPr>
        <w:t xml:space="preserve"> </w:t>
      </w:r>
      <w:r w:rsidRPr="00314D33">
        <w:rPr>
          <w:rFonts w:ascii="Times New Roman" w:eastAsia="Times New Roman" w:hAnsi="Times New Roman"/>
          <w:sz w:val="24"/>
          <w:szCs w:val="24"/>
          <w:lang w:eastAsia="ru-RU"/>
        </w:rPr>
        <w:t>и дополнительное профессиональное образование по направлению подготовки «Психолого-педагогическое образование» без предъявления требований к стажу работы.</w:t>
      </w:r>
    </w:p>
    <w:p w:rsidR="00E57EBF" w:rsidRPr="00314D33" w:rsidRDefault="00E57EBF" w:rsidP="00E57EBF">
      <w:pPr>
        <w:pStyle w:val="Default"/>
        <w:spacing w:line="360" w:lineRule="auto"/>
        <w:ind w:firstLine="709"/>
        <w:jc w:val="both"/>
        <w:rPr>
          <w:rFonts w:eastAsia="Times New Roman"/>
          <w:color w:val="auto"/>
        </w:rPr>
      </w:pPr>
      <w:r w:rsidRPr="00314D33">
        <w:rPr>
          <w:rFonts w:eastAsia="Times New Roman"/>
          <w:color w:val="auto"/>
        </w:rPr>
        <w:t>Педагог-психолог осуществляет профессиональную деятельность, направленную на сохранение психического, соматического и социального благополучия слабослышащих и позднооглохших детей в дошкольных образовательных организациях. Определяет факторы, препятствующие развитию личности слабо</w:t>
      </w:r>
      <w:r w:rsidR="006E34AD">
        <w:rPr>
          <w:rFonts w:eastAsia="Times New Roman"/>
          <w:color w:val="auto"/>
        </w:rPr>
        <w:t>слышащих и позднооглохших детей</w:t>
      </w:r>
      <w:r w:rsidRPr="00314D33">
        <w:rPr>
          <w:rFonts w:eastAsia="Times New Roman"/>
          <w:color w:val="auto"/>
        </w:rPr>
        <w:t xml:space="preserve"> и принимает меры по оказанию им различных видов психологической помощи, </w:t>
      </w:r>
      <w:r w:rsidRPr="00314D33">
        <w:rPr>
          <w:color w:val="auto"/>
        </w:rPr>
        <w:t>работает над развитием высших психических функций (внимания, памяти, мышления), над социально-бытовыми, игровыми, коммуникативными навыками, навыками самообслуживания, личной гигиены, формирует мотивацию к обучению.</w:t>
      </w:r>
    </w:p>
    <w:p w:rsidR="00E57EBF" w:rsidRPr="00314D33" w:rsidRDefault="00E57EBF" w:rsidP="00E57EBF">
      <w:pPr>
        <w:widowControl w:val="0"/>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Оказывает консультативную помощь детям, их родителям (законным представителям), педагогическому коллективу Организации в решении конкретных проблем. Проводит психологическую диагностику слабослышащих и позднооглохших детей, используя современные образовательные технологии, включая электронные образовательные ресурсы. </w:t>
      </w:r>
    </w:p>
    <w:p w:rsidR="00E57EBF" w:rsidRPr="00314D33" w:rsidRDefault="00E57EBF" w:rsidP="00E57EBF">
      <w:pPr>
        <w:widowControl w:val="0"/>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гигиены, а также современных информационных технологий. </w:t>
      </w:r>
    </w:p>
    <w:p w:rsidR="00E57EBF" w:rsidRPr="00314D33" w:rsidRDefault="00E57EBF" w:rsidP="00E57EBF">
      <w:pPr>
        <w:widowControl w:val="0"/>
        <w:tabs>
          <w:tab w:val="left" w:pos="9781"/>
        </w:tabs>
        <w:adjustRightInd w:val="0"/>
        <w:spacing w:after="0" w:line="360" w:lineRule="auto"/>
        <w:ind w:firstLine="709"/>
        <w:jc w:val="both"/>
        <w:rPr>
          <w:rFonts w:ascii="Times New Roman" w:hAnsi="Times New Roman"/>
          <w:i/>
          <w:sz w:val="24"/>
          <w:szCs w:val="24"/>
        </w:rPr>
      </w:pPr>
      <w:r w:rsidRPr="00314D33">
        <w:rPr>
          <w:rFonts w:ascii="Times New Roman" w:hAnsi="Times New Roman"/>
          <w:sz w:val="24"/>
          <w:szCs w:val="24"/>
        </w:rPr>
        <w:t xml:space="preserve">Учитель-дефектолог (сурдопедагог), педагог-психолог реализуют следующие </w:t>
      </w:r>
      <w:r w:rsidRPr="00314D33">
        <w:rPr>
          <w:rFonts w:ascii="Times New Roman" w:hAnsi="Times New Roman"/>
          <w:i/>
          <w:sz w:val="24"/>
          <w:szCs w:val="24"/>
        </w:rPr>
        <w:t xml:space="preserve">профессиональные функции: </w:t>
      </w:r>
    </w:p>
    <w:p w:rsidR="00E57EBF" w:rsidRPr="00314D33" w:rsidRDefault="00E57EBF" w:rsidP="00E57EBF">
      <w:pPr>
        <w:widowControl w:val="0"/>
        <w:tabs>
          <w:tab w:val="left" w:pos="9781"/>
        </w:tabs>
        <w:adjustRightInd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w:t>
      </w:r>
      <w:r w:rsidRPr="00314D33">
        <w:rPr>
          <w:rFonts w:ascii="Times New Roman" w:hAnsi="Times New Roman"/>
          <w:i/>
          <w:sz w:val="24"/>
          <w:szCs w:val="24"/>
        </w:rPr>
        <w:t xml:space="preserve">диагностическую: </w:t>
      </w:r>
      <w:r w:rsidRPr="00314D33">
        <w:rPr>
          <w:rFonts w:ascii="Times New Roman" w:hAnsi="Times New Roman"/>
          <w:sz w:val="24"/>
          <w:szCs w:val="24"/>
        </w:rPr>
        <w:t>проводят психолого-педагогическое обследование слабослышащих и позднооглохших детей</w:t>
      </w:r>
      <w:r w:rsidRPr="00314D33">
        <w:rPr>
          <w:rFonts w:ascii="Times New Roman" w:hAnsi="Times New Roman"/>
          <w:i/>
          <w:sz w:val="24"/>
          <w:szCs w:val="24"/>
        </w:rPr>
        <w:t xml:space="preserve">, </w:t>
      </w:r>
      <w:r w:rsidRPr="00314D33">
        <w:rPr>
          <w:rFonts w:ascii="Times New Roman" w:hAnsi="Times New Roman"/>
          <w:sz w:val="24"/>
          <w:szCs w:val="24"/>
        </w:rPr>
        <w:t>выявляют и</w:t>
      </w:r>
      <w:r w:rsidRPr="00314D33">
        <w:rPr>
          <w:rFonts w:ascii="Times New Roman" w:hAnsi="Times New Roman"/>
          <w:i/>
          <w:sz w:val="24"/>
          <w:szCs w:val="24"/>
        </w:rPr>
        <w:t xml:space="preserve"> </w:t>
      </w:r>
      <w:r w:rsidRPr="00314D33">
        <w:rPr>
          <w:rFonts w:ascii="Times New Roman" w:hAnsi="Times New Roman"/>
          <w:sz w:val="24"/>
          <w:szCs w:val="24"/>
        </w:rPr>
        <w:t xml:space="preserve">определяют причину той или иной трудности с помощью комплексной диагностики; оформляют диагностическую карту; </w:t>
      </w:r>
    </w:p>
    <w:p w:rsidR="00E57EBF" w:rsidRPr="00314D33" w:rsidRDefault="00E57EBF" w:rsidP="00E57EBF">
      <w:pPr>
        <w:widowControl w:val="0"/>
        <w:tabs>
          <w:tab w:val="left" w:pos="9781"/>
        </w:tabs>
        <w:adjustRightInd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w:t>
      </w:r>
      <w:r w:rsidRPr="00314D33">
        <w:rPr>
          <w:rFonts w:ascii="Times New Roman" w:hAnsi="Times New Roman"/>
          <w:i/>
          <w:sz w:val="24"/>
          <w:szCs w:val="24"/>
        </w:rPr>
        <w:t xml:space="preserve">проектную: </w:t>
      </w:r>
      <w:r w:rsidRPr="00314D33">
        <w:rPr>
          <w:rFonts w:ascii="Times New Roman" w:hAnsi="Times New Roman"/>
          <w:sz w:val="24"/>
          <w:szCs w:val="24"/>
        </w:rPr>
        <w:t>на основе реализации принципа единства диагностики и коррекции разрабатывают программу коррекционно-развивающей работы для каждого слабослышащего или позднооглохшего ребенка и для группы в целом;</w:t>
      </w:r>
    </w:p>
    <w:p w:rsidR="00E57EBF" w:rsidRPr="00314D33" w:rsidRDefault="00E57EBF" w:rsidP="00E57EBF">
      <w:pPr>
        <w:widowControl w:val="0"/>
        <w:tabs>
          <w:tab w:val="left" w:pos="9781"/>
        </w:tabs>
        <w:adjustRightInd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 </w:t>
      </w:r>
      <w:r w:rsidRPr="00314D33">
        <w:rPr>
          <w:rFonts w:ascii="Times New Roman" w:hAnsi="Times New Roman"/>
          <w:i/>
          <w:sz w:val="24"/>
          <w:szCs w:val="24"/>
        </w:rPr>
        <w:t>сопровождающую, коррекционно-развивающую</w:t>
      </w:r>
      <w:r w:rsidRPr="00314D33">
        <w:rPr>
          <w:rFonts w:ascii="Times New Roman" w:hAnsi="Times New Roman"/>
          <w:sz w:val="24"/>
          <w:szCs w:val="24"/>
        </w:rPr>
        <w:t>: реализуют адаптированную основную образовательную программу дошкольного образования слабослышащих и позднооглохших детей;</w:t>
      </w:r>
    </w:p>
    <w:p w:rsidR="00E57EBF" w:rsidRPr="00314D33" w:rsidRDefault="00E57EBF" w:rsidP="00E57EBF">
      <w:pPr>
        <w:widowControl w:val="0"/>
        <w:tabs>
          <w:tab w:val="left" w:pos="9781"/>
        </w:tabs>
        <w:adjustRightInd w:val="0"/>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 xml:space="preserve">- </w:t>
      </w:r>
      <w:r w:rsidRPr="00314D33">
        <w:rPr>
          <w:rFonts w:ascii="Times New Roman" w:hAnsi="Times New Roman"/>
          <w:i/>
          <w:sz w:val="24"/>
          <w:szCs w:val="24"/>
        </w:rPr>
        <w:t>мониторинговую,</w:t>
      </w:r>
      <w:r w:rsidRPr="00314D33">
        <w:rPr>
          <w:rFonts w:ascii="Times New Roman" w:hAnsi="Times New Roman"/>
          <w:sz w:val="24"/>
          <w:szCs w:val="24"/>
        </w:rPr>
        <w:t xml:space="preserve"> </w:t>
      </w:r>
      <w:r w:rsidRPr="00314D33">
        <w:rPr>
          <w:rFonts w:ascii="Times New Roman" w:hAnsi="Times New Roman"/>
          <w:i/>
          <w:sz w:val="24"/>
          <w:szCs w:val="24"/>
        </w:rPr>
        <w:t xml:space="preserve">аналитическую: </w:t>
      </w:r>
      <w:r w:rsidRPr="00314D33">
        <w:rPr>
          <w:rFonts w:ascii="Times New Roman" w:hAnsi="Times New Roman"/>
          <w:sz w:val="24"/>
          <w:szCs w:val="24"/>
        </w:rPr>
        <w:t xml:space="preserve">анализируют результаты реализации групповых и индивидуальных программ коррекционно-развивающей работы и корректируют их содержание на каждом этапе.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b/>
          <w:i/>
          <w:sz w:val="24"/>
          <w:szCs w:val="24"/>
        </w:rPr>
        <w:t xml:space="preserve">Воспитатель </w:t>
      </w:r>
      <w:r w:rsidRPr="00314D33">
        <w:rPr>
          <w:rFonts w:ascii="Times New Roman" w:hAnsi="Times New Roman"/>
          <w:sz w:val="24"/>
          <w:szCs w:val="24"/>
        </w:rPr>
        <w:t>относится к педагогическим работникам дошкольной образовательной организации.</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Воспитатель должен иметь высшее профессиональное образование или среднее профессиональное образование по направлению подготовки «Образование и педагогические науки»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педагогические науки» без предъявления требований к стажу работы. Для старшего воспитателя необходимы высшее профессиональное образование по направлению подготовки «Образование и педагогические науки» и стаж работы в должности воспитателя не менее 2 лет. </w:t>
      </w:r>
    </w:p>
    <w:p w:rsidR="00E57EBF" w:rsidRPr="00314D33" w:rsidRDefault="00E57EBF" w:rsidP="00E57EBF">
      <w:pPr>
        <w:widowControl w:val="0"/>
        <w:spacing w:after="0" w:line="360" w:lineRule="auto"/>
        <w:ind w:firstLine="709"/>
        <w:jc w:val="both"/>
        <w:rPr>
          <w:rFonts w:ascii="Times New Roman" w:eastAsia="Times New Roman" w:hAnsi="Times New Roman"/>
          <w:sz w:val="24"/>
          <w:szCs w:val="24"/>
          <w:lang w:eastAsia="ru-RU"/>
        </w:rPr>
      </w:pPr>
      <w:r w:rsidRPr="00314D33">
        <w:rPr>
          <w:rFonts w:ascii="Times New Roman" w:hAnsi="Times New Roman"/>
          <w:sz w:val="24"/>
          <w:szCs w:val="24"/>
        </w:rPr>
        <w:t>Воспитатель п</w:t>
      </w:r>
      <w:r w:rsidRPr="00314D33">
        <w:rPr>
          <w:rFonts w:ascii="Times New Roman" w:eastAsia="Times New Roman" w:hAnsi="Times New Roman"/>
          <w:sz w:val="24"/>
          <w:szCs w:val="24"/>
          <w:lang w:eastAsia="ru-RU"/>
        </w:rPr>
        <w:t xml:space="preserve">ринимает участие в разработке адаптированной основной образовательной программы дошкольного образования слабослышащих и позднооглохших детей в соответствии с ФГОС ДО. </w:t>
      </w:r>
      <w:bookmarkStart w:id="11" w:name="100321"/>
      <w:bookmarkEnd w:id="11"/>
      <w:r w:rsidRPr="00314D33">
        <w:rPr>
          <w:rFonts w:ascii="Times New Roman" w:eastAsia="Times New Roman" w:hAnsi="Times New Roman"/>
          <w:sz w:val="24"/>
          <w:szCs w:val="24"/>
          <w:lang w:eastAsia="ru-RU"/>
        </w:rPr>
        <w:t xml:space="preserve">Участвует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Организации. </w:t>
      </w:r>
      <w:bookmarkStart w:id="12" w:name="100322"/>
      <w:bookmarkEnd w:id="12"/>
      <w:r w:rsidRPr="00314D33">
        <w:rPr>
          <w:rFonts w:ascii="Times New Roman" w:eastAsia="Times New Roman" w:hAnsi="Times New Roman"/>
          <w:sz w:val="24"/>
          <w:szCs w:val="24"/>
          <w:lang w:eastAsia="ru-RU"/>
        </w:rPr>
        <w:t xml:space="preserve">Планирует и реализовывает образовательную работу в группе детей раннего и/или дошкольного возраста в соответствии с ФГОС ДО и АООП. </w:t>
      </w:r>
      <w:bookmarkStart w:id="13" w:name="100323"/>
      <w:bookmarkEnd w:id="13"/>
      <w:r w:rsidRPr="00314D33">
        <w:rPr>
          <w:rFonts w:ascii="Times New Roman" w:eastAsia="Times New Roman" w:hAnsi="Times New Roman"/>
          <w:sz w:val="24"/>
          <w:szCs w:val="24"/>
          <w:lang w:eastAsia="ru-RU"/>
        </w:rPr>
        <w:t xml:space="preserve">Организовывает и проводит педагогический мониторинг освоения АООП слабослышащими и позднооглохшими детьми и анализ образовательной работы. </w:t>
      </w:r>
      <w:bookmarkStart w:id="14" w:name="100324"/>
      <w:bookmarkEnd w:id="14"/>
      <w:r w:rsidRPr="00314D33">
        <w:rPr>
          <w:rFonts w:ascii="Times New Roman" w:eastAsia="Times New Roman" w:hAnsi="Times New Roman"/>
          <w:sz w:val="24"/>
          <w:szCs w:val="24"/>
          <w:lang w:eastAsia="ru-RU"/>
        </w:rPr>
        <w:t>Участвует в планировании и корректировке образовательных задач (совместно с педагогом-психологом и другими специалистами) по результатам мониторинга с учетом индивидуальных особенностей развития каждого слабослышащего или позднооглохшего ребенка раннего и/или дошкольного возраста.</w:t>
      </w:r>
    </w:p>
    <w:p w:rsidR="00E57EBF" w:rsidRPr="00314D33" w:rsidRDefault="00E57EBF" w:rsidP="00E57EBF">
      <w:pPr>
        <w:spacing w:after="0" w:line="360" w:lineRule="auto"/>
        <w:ind w:firstLine="709"/>
        <w:jc w:val="both"/>
        <w:textAlignment w:val="baseline"/>
        <w:rPr>
          <w:rFonts w:ascii="Times New Roman" w:eastAsia="Times New Roman" w:hAnsi="Times New Roman"/>
          <w:sz w:val="24"/>
          <w:szCs w:val="24"/>
          <w:lang w:eastAsia="ru-RU"/>
        </w:rPr>
      </w:pPr>
      <w:bookmarkStart w:id="15" w:name="100325"/>
      <w:bookmarkEnd w:id="15"/>
      <w:r w:rsidRPr="00314D33">
        <w:rPr>
          <w:rFonts w:ascii="Times New Roman" w:eastAsia="Times New Roman" w:hAnsi="Times New Roman"/>
          <w:sz w:val="24"/>
          <w:szCs w:val="24"/>
          <w:lang w:eastAsia="ru-RU"/>
        </w:rPr>
        <w:t>Осуществляет реализацию педагогических рекомендаций специалистов (психолога, сурдопедагога и др.) в работе со слабослышащими и позднооглохшими детьми.</w:t>
      </w:r>
    </w:p>
    <w:p w:rsidR="00E57EBF" w:rsidRPr="00314D33" w:rsidRDefault="00E57EBF" w:rsidP="00E57EBF">
      <w:pPr>
        <w:spacing w:after="0" w:line="360" w:lineRule="auto"/>
        <w:ind w:firstLine="709"/>
        <w:jc w:val="both"/>
        <w:textAlignment w:val="baseline"/>
        <w:rPr>
          <w:rFonts w:ascii="Times New Roman" w:eastAsia="Times New Roman" w:hAnsi="Times New Roman"/>
          <w:sz w:val="24"/>
          <w:szCs w:val="24"/>
          <w:lang w:eastAsia="ru-RU"/>
        </w:rPr>
      </w:pPr>
      <w:bookmarkStart w:id="16" w:name="100326"/>
      <w:bookmarkEnd w:id="16"/>
      <w:r w:rsidRPr="00314D33">
        <w:rPr>
          <w:rFonts w:ascii="Times New Roman" w:eastAsia="Times New Roman" w:hAnsi="Times New Roman"/>
          <w:sz w:val="24"/>
          <w:szCs w:val="24"/>
          <w:lang w:eastAsia="ru-RU"/>
        </w:rPr>
        <w:t>Несет ответственность за развитие профессионально значимых компетенций, необходимых для решения образовательных задач развития слабослышащих и позднооглохших детей раннего и дошкольного возраста с учетом их возрастных и индивидуальных особенностей, ф</w:t>
      </w:r>
      <w:bookmarkStart w:id="17" w:name="100327"/>
      <w:bookmarkEnd w:id="17"/>
      <w:r w:rsidRPr="00314D33">
        <w:rPr>
          <w:rFonts w:ascii="Times New Roman" w:eastAsia="Times New Roman" w:hAnsi="Times New Roman"/>
          <w:sz w:val="24"/>
          <w:szCs w:val="24"/>
          <w:lang w:eastAsia="ru-RU"/>
        </w:rPr>
        <w:t>ормирование психологической готовности данной категории обучающихся к школьному обучению.</w:t>
      </w:r>
    </w:p>
    <w:p w:rsidR="00E57EBF" w:rsidRPr="00314D33" w:rsidRDefault="00E57EBF" w:rsidP="00E57EBF">
      <w:pPr>
        <w:spacing w:after="0" w:line="360" w:lineRule="auto"/>
        <w:ind w:firstLine="709"/>
        <w:jc w:val="both"/>
        <w:textAlignment w:val="baseline"/>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lastRenderedPageBreak/>
        <w:t>Обеспечивает о</w:t>
      </w:r>
      <w:bookmarkStart w:id="18" w:name="100329"/>
      <w:bookmarkEnd w:id="18"/>
      <w:r w:rsidRPr="00314D33">
        <w:rPr>
          <w:rFonts w:ascii="Times New Roman" w:eastAsia="Times New Roman" w:hAnsi="Times New Roman"/>
          <w:sz w:val="24"/>
          <w:szCs w:val="24"/>
          <w:lang w:eastAsia="ru-RU"/>
        </w:rPr>
        <w:t>рганизацию видов деятельности, осуществляемых слабослышащими и позднооглохшими детьми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E57EBF" w:rsidRPr="00314D33" w:rsidRDefault="00E57EBF" w:rsidP="00E57EBF">
      <w:pPr>
        <w:spacing w:after="0" w:line="360" w:lineRule="auto"/>
        <w:ind w:firstLine="709"/>
        <w:jc w:val="both"/>
        <w:textAlignment w:val="baseline"/>
        <w:rPr>
          <w:rFonts w:ascii="Times New Roman" w:eastAsia="Times New Roman" w:hAnsi="Times New Roman"/>
          <w:sz w:val="24"/>
          <w:szCs w:val="24"/>
          <w:lang w:eastAsia="ru-RU"/>
        </w:rPr>
      </w:pPr>
      <w:bookmarkStart w:id="19" w:name="100330"/>
      <w:bookmarkEnd w:id="19"/>
      <w:r w:rsidRPr="00314D33">
        <w:rPr>
          <w:rFonts w:ascii="Times New Roman" w:eastAsia="Times New Roman" w:hAnsi="Times New Roman"/>
          <w:sz w:val="24"/>
          <w:szCs w:val="24"/>
          <w:lang w:eastAsia="ru-RU"/>
        </w:rPr>
        <w:t>Обеспечивает а</w:t>
      </w:r>
      <w:bookmarkStart w:id="20" w:name="100331"/>
      <w:bookmarkEnd w:id="20"/>
      <w:r w:rsidRPr="00314D33">
        <w:rPr>
          <w:rFonts w:ascii="Times New Roman" w:eastAsia="Times New Roman" w:hAnsi="Times New Roman"/>
          <w:sz w:val="24"/>
          <w:szCs w:val="24"/>
          <w:lang w:eastAsia="ru-RU"/>
        </w:rPr>
        <w:t>ктивное использование недирективной помощи и поддержка детской инициативы и самостоятельности в разных видах деятельности, о</w:t>
      </w:r>
      <w:bookmarkStart w:id="21" w:name="100332"/>
      <w:bookmarkEnd w:id="21"/>
      <w:r w:rsidRPr="00314D33">
        <w:rPr>
          <w:rFonts w:ascii="Times New Roman" w:eastAsia="Times New Roman" w:hAnsi="Times New Roman"/>
          <w:sz w:val="24"/>
          <w:szCs w:val="24"/>
          <w:lang w:eastAsia="ru-RU"/>
        </w:rPr>
        <w:t>рганизацию образовательного процесса на основе непосредственного общения с каждым слабослышащим и позднооглохшим ребенком с учетом его особых образовательных потребностей.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bookmarkStart w:id="22" w:name="100333"/>
      <w:bookmarkStart w:id="23" w:name="100334"/>
      <w:bookmarkEnd w:id="22"/>
      <w:bookmarkEnd w:id="23"/>
      <w:r w:rsidRPr="00314D33">
        <w:rPr>
          <w:rFonts w:ascii="Times New Roman" w:hAnsi="Times New Roman"/>
          <w:sz w:val="24"/>
          <w:szCs w:val="24"/>
        </w:rPr>
        <w:t xml:space="preserve">Особая роль в реализации коррекционно-педагогических задач при реализации АООП принадлежит </w:t>
      </w:r>
      <w:r w:rsidRPr="00314D33">
        <w:rPr>
          <w:rFonts w:ascii="Times New Roman" w:hAnsi="Times New Roman"/>
          <w:i/>
          <w:sz w:val="24"/>
          <w:szCs w:val="24"/>
        </w:rPr>
        <w:t>инструктору по физической культуре и музыкальному руководителю.</w:t>
      </w:r>
    </w:p>
    <w:p w:rsidR="00E57EBF" w:rsidRPr="00314D33" w:rsidRDefault="00E57EBF" w:rsidP="00E57EBF">
      <w:pPr>
        <w:tabs>
          <w:tab w:val="num" w:pos="113"/>
        </w:tabs>
        <w:spacing w:after="0" w:line="360" w:lineRule="auto"/>
        <w:ind w:firstLine="709"/>
        <w:jc w:val="both"/>
        <w:rPr>
          <w:rFonts w:ascii="Times New Roman" w:hAnsi="Times New Roman"/>
          <w:i/>
          <w:sz w:val="24"/>
          <w:szCs w:val="24"/>
        </w:rPr>
      </w:pPr>
      <w:r w:rsidRPr="00314D33">
        <w:rPr>
          <w:rFonts w:ascii="Times New Roman" w:hAnsi="Times New Roman"/>
          <w:b/>
          <w:i/>
          <w:sz w:val="24"/>
          <w:szCs w:val="24"/>
        </w:rPr>
        <w:t>Инструктор по физической культуре</w:t>
      </w:r>
      <w:r w:rsidRPr="00314D33">
        <w:rPr>
          <w:rFonts w:ascii="Times New Roman" w:hAnsi="Times New Roman"/>
          <w:i/>
          <w:sz w:val="24"/>
          <w:szCs w:val="24"/>
        </w:rPr>
        <w:t xml:space="preserve"> </w:t>
      </w:r>
      <w:r w:rsidRPr="00314D33">
        <w:rPr>
          <w:rFonts w:ascii="Times New Roman" w:hAnsi="Times New Roman"/>
          <w:sz w:val="24"/>
          <w:szCs w:val="24"/>
        </w:rPr>
        <w:t>должен иметь в</w:t>
      </w:r>
      <w:r w:rsidRPr="00314D33">
        <w:rPr>
          <w:rFonts w:ascii="Times New Roman" w:eastAsia="Times New Roman" w:hAnsi="Times New Roman"/>
          <w:sz w:val="24"/>
          <w:szCs w:val="24"/>
          <w:lang w:eastAsia="ru-RU"/>
        </w:rPr>
        <w:t>ысшее профессиональное образование или среднее профессиональное образование в области физкультуры и спорта (направление подготовки «Физическая культура») без предъявления требований к стажу работы либо высшее или среднее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E57EBF" w:rsidRPr="00314D33" w:rsidRDefault="00E57EBF" w:rsidP="00E57EBF">
      <w:pPr>
        <w:tabs>
          <w:tab w:val="num" w:pos="113"/>
        </w:tabs>
        <w:spacing w:after="0" w:line="360" w:lineRule="auto"/>
        <w:ind w:firstLine="709"/>
        <w:jc w:val="both"/>
        <w:rPr>
          <w:rFonts w:ascii="Times New Roman" w:hAnsi="Times New Roman"/>
          <w:sz w:val="24"/>
          <w:szCs w:val="24"/>
        </w:rPr>
      </w:pPr>
      <w:r w:rsidRPr="00314D33">
        <w:rPr>
          <w:rFonts w:ascii="Times New Roman" w:hAnsi="Times New Roman"/>
          <w:sz w:val="24"/>
          <w:szCs w:val="24"/>
        </w:rPr>
        <w:t>О</w:t>
      </w:r>
      <w:r w:rsidRPr="00314D33">
        <w:rPr>
          <w:rFonts w:ascii="Times New Roman" w:eastAsia="Times New Roman" w:hAnsi="Times New Roman"/>
          <w:sz w:val="24"/>
          <w:szCs w:val="24"/>
          <w:lang w:eastAsia="ru-RU"/>
        </w:rPr>
        <w:t xml:space="preserve">рганизует </w:t>
      </w:r>
      <w:r w:rsidRPr="00314D33">
        <w:rPr>
          <w:rFonts w:ascii="Times New Roman" w:hAnsi="Times New Roman"/>
          <w:sz w:val="24"/>
          <w:szCs w:val="24"/>
        </w:rPr>
        <w:t xml:space="preserve">создание и реализацию условий совершенствования физического развития и здоровья </w:t>
      </w:r>
      <w:r w:rsidRPr="00314D33">
        <w:rPr>
          <w:rFonts w:ascii="Times New Roman" w:eastAsia="Times New Roman" w:hAnsi="Times New Roman"/>
          <w:sz w:val="24"/>
          <w:szCs w:val="24"/>
          <w:lang w:eastAsia="ru-RU"/>
        </w:rPr>
        <w:t xml:space="preserve">воспитанников </w:t>
      </w:r>
      <w:r w:rsidRPr="00314D33">
        <w:rPr>
          <w:rFonts w:ascii="Times New Roman" w:hAnsi="Times New Roman"/>
          <w:sz w:val="24"/>
          <w:szCs w:val="24"/>
        </w:rPr>
        <w:t>в разных формах организации двигательной активности (утренняя гимнастика, физкультурные занятия, праздники, спортивные соревнования, подвижные игры и т.п.); сохранение и укрепление физического и психического здоровья ребенка; изучает и развивает двигательную сферу ребенка: (общую и мелкую моторику, статический и динамический праксис, координацию и согласованность движений, смысловую организацию движений, умение выполнять действия по показу и речевой инструкции).</w:t>
      </w:r>
    </w:p>
    <w:p w:rsidR="00E57EBF" w:rsidRPr="00314D33" w:rsidRDefault="00E57EBF" w:rsidP="00E57EBF">
      <w:pPr>
        <w:tabs>
          <w:tab w:val="num" w:pos="113"/>
        </w:tabs>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Инструктор по физической культуре проводит групповые и индивидуальные занятия с учётом особенностей физического и психического развития </w:t>
      </w:r>
      <w:r w:rsidRPr="00314D33">
        <w:rPr>
          <w:rFonts w:ascii="Times New Roman" w:eastAsia="Times New Roman" w:hAnsi="Times New Roman"/>
          <w:sz w:val="24"/>
          <w:szCs w:val="24"/>
          <w:lang w:eastAsia="ru-RU"/>
        </w:rPr>
        <w:t>слабослышащего и позднооглохшего ребенка</w:t>
      </w:r>
      <w:r w:rsidRPr="00314D33">
        <w:rPr>
          <w:rFonts w:ascii="Times New Roman" w:hAnsi="Times New Roman"/>
          <w:sz w:val="24"/>
          <w:szCs w:val="24"/>
        </w:rPr>
        <w:t xml:space="preserve">, даёт  практические советы родителям и педагогам. </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b/>
          <w:i/>
          <w:sz w:val="24"/>
          <w:szCs w:val="24"/>
          <w:lang w:eastAsia="ru-RU"/>
        </w:rPr>
        <w:t>Музыкальный руководитель</w:t>
      </w:r>
      <w:r w:rsidRPr="00314D33">
        <w:rPr>
          <w:rFonts w:ascii="Times New Roman" w:eastAsia="Times New Roman" w:hAnsi="Times New Roman"/>
          <w:i/>
          <w:sz w:val="24"/>
          <w:szCs w:val="24"/>
          <w:lang w:eastAsia="ru-RU"/>
        </w:rPr>
        <w:t xml:space="preserve"> </w:t>
      </w:r>
      <w:r w:rsidRPr="00314D33">
        <w:rPr>
          <w:rFonts w:ascii="Times New Roman" w:eastAsia="Times New Roman" w:hAnsi="Times New Roman"/>
          <w:sz w:val="24"/>
          <w:szCs w:val="24"/>
          <w:lang w:eastAsia="ru-RU"/>
        </w:rPr>
        <w:t xml:space="preserve">должен иметь высшее профессиональное образование или среднее профессиональное образование по направлению подготовки «Образование и педагогические науки», </w:t>
      </w:r>
      <w:r w:rsidRPr="00314D33">
        <w:rPr>
          <w:rFonts w:ascii="Times New Roman" w:hAnsi="Times New Roman"/>
          <w:sz w:val="24"/>
          <w:szCs w:val="24"/>
        </w:rPr>
        <w:t xml:space="preserve">документ о повышении квалификации в области образования </w:t>
      </w:r>
      <w:r w:rsidRPr="00314D33">
        <w:rPr>
          <w:rFonts w:ascii="Times New Roman" w:hAnsi="Times New Roman"/>
          <w:sz w:val="24"/>
          <w:szCs w:val="24"/>
        </w:rPr>
        <w:lastRenderedPageBreak/>
        <w:t xml:space="preserve">детей с нарушением слуха установленного образца, </w:t>
      </w:r>
      <w:r w:rsidRPr="00314D33">
        <w:rPr>
          <w:rFonts w:ascii="Times New Roman" w:eastAsia="Times New Roman" w:hAnsi="Times New Roman"/>
          <w:sz w:val="24"/>
          <w:szCs w:val="24"/>
          <w:lang w:eastAsia="ru-RU"/>
        </w:rPr>
        <w:t>профессионально владеть техникой исполнения на музыкальном инструменте без предъявления требований к стажу работы.</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eastAsia="Times New Roman" w:hAnsi="Times New Roman"/>
          <w:sz w:val="24"/>
          <w:szCs w:val="24"/>
          <w:lang w:eastAsia="ru-RU"/>
        </w:rPr>
        <w:t xml:space="preserve">Осуществляет развитие музыкальных способностей и эмоциональной сферы, творческой деятельности воспитанников, </w:t>
      </w:r>
      <w:r w:rsidRPr="00314D33">
        <w:rPr>
          <w:rFonts w:ascii="Times New Roman" w:hAnsi="Times New Roman"/>
          <w:sz w:val="24"/>
          <w:szCs w:val="24"/>
        </w:rPr>
        <w:t xml:space="preserve">определяет содержание музыкальных занятий с учетом диагностики и структуры дефекта ребенка; оказание полимодального воздействия на развитие анализаторных систем (развитие музыкального и фонематического слуха, зрительного восприятия музыкальных образов и передача этих образов в движении); принимает участие в работе психолого-медико-педагогического консилиума дошкольной образовательной организации по вопросам реабилитации </w:t>
      </w:r>
      <w:r w:rsidRPr="00314D33">
        <w:rPr>
          <w:rFonts w:ascii="Times New Roman" w:eastAsia="Times New Roman" w:hAnsi="Times New Roman"/>
          <w:sz w:val="24"/>
          <w:szCs w:val="24"/>
          <w:lang w:eastAsia="ru-RU"/>
        </w:rPr>
        <w:t>слабослышащих и позднооглохших детей.</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eastAsia="Times New Roman" w:hAnsi="Times New Roman"/>
          <w:sz w:val="24"/>
          <w:szCs w:val="24"/>
          <w:lang w:eastAsia="ru-RU"/>
        </w:rPr>
        <w:t xml:space="preserve">Музыкальный руководитель </w:t>
      </w:r>
      <w:r w:rsidRPr="00314D33">
        <w:rPr>
          <w:rFonts w:ascii="Times New Roman" w:hAnsi="Times New Roman"/>
          <w:sz w:val="24"/>
          <w:szCs w:val="24"/>
        </w:rPr>
        <w:t xml:space="preserve">развивает мелодико-интонационную выразительность речи </w:t>
      </w:r>
      <w:r w:rsidRPr="00314D33">
        <w:rPr>
          <w:rFonts w:ascii="Times New Roman" w:eastAsia="Times New Roman" w:hAnsi="Times New Roman"/>
          <w:sz w:val="24"/>
          <w:szCs w:val="24"/>
          <w:lang w:eastAsia="ru-RU"/>
        </w:rPr>
        <w:t>слабослышащего и позднооглохшего ребенка</w:t>
      </w:r>
      <w:r w:rsidRPr="00314D33">
        <w:rPr>
          <w:rFonts w:ascii="Times New Roman" w:hAnsi="Times New Roman"/>
          <w:sz w:val="24"/>
          <w:szCs w:val="24"/>
        </w:rPr>
        <w:t xml:space="preserve">; закрепляет навыки в развитии моторной функции (способствует развитию общей, ручной, пальцевой, моторики, мимики); осуществляет подбор музыкально - терапевтических произведений, речевого, певческого материала, адекватного речевому развитию ребёнка;  разрабатывает программу изучения и наблюдения за </w:t>
      </w:r>
      <w:r w:rsidRPr="00314D33">
        <w:rPr>
          <w:rFonts w:ascii="Times New Roman" w:eastAsia="Times New Roman" w:hAnsi="Times New Roman"/>
          <w:sz w:val="24"/>
          <w:szCs w:val="24"/>
          <w:lang w:eastAsia="ru-RU"/>
        </w:rPr>
        <w:t xml:space="preserve">слабослышащим и позднооглохшим ребенком </w:t>
      </w:r>
      <w:r w:rsidRPr="00314D33">
        <w:rPr>
          <w:rFonts w:ascii="Times New Roman" w:hAnsi="Times New Roman"/>
          <w:sz w:val="24"/>
          <w:szCs w:val="24"/>
        </w:rPr>
        <w:t>на музыкальных занятиях; отслеживает динамику развития у ребенка музыкально- ритмических видов деятельности.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b/>
          <w:i/>
          <w:sz w:val="24"/>
          <w:szCs w:val="24"/>
        </w:rPr>
        <w:t>Педагог дополнительного образования</w:t>
      </w:r>
      <w:r w:rsidRPr="00314D33">
        <w:rPr>
          <w:rFonts w:ascii="Times New Roman" w:hAnsi="Times New Roman"/>
          <w:i/>
          <w:sz w:val="24"/>
          <w:szCs w:val="24"/>
        </w:rPr>
        <w:t xml:space="preserve"> </w:t>
      </w:r>
      <w:r w:rsidRPr="00314D33">
        <w:rPr>
          <w:rFonts w:ascii="Times New Roman" w:hAnsi="Times New Roman"/>
          <w:sz w:val="24"/>
          <w:szCs w:val="24"/>
        </w:rPr>
        <w:t>д</w:t>
      </w:r>
      <w:r w:rsidRPr="00314D33">
        <w:rPr>
          <w:rFonts w:ascii="Times New Roman" w:eastAsia="Times New Roman" w:hAnsi="Times New Roman"/>
          <w:sz w:val="24"/>
          <w:szCs w:val="24"/>
          <w:lang w:eastAsia="ru-RU"/>
        </w:rPr>
        <w:t xml:space="preserve">олжен иметь </w:t>
      </w:r>
      <w:r w:rsidRPr="00314D33">
        <w:rPr>
          <w:rFonts w:ascii="Times New Roman" w:hAnsi="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педагогические науки» без предъявления требований к стажу работы.</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Педагог дополнительного образования осуществляет дополнительное образование </w:t>
      </w:r>
      <w:r w:rsidRPr="00314D33">
        <w:rPr>
          <w:rFonts w:ascii="Times New Roman" w:eastAsia="Times New Roman" w:hAnsi="Times New Roman"/>
          <w:sz w:val="24"/>
          <w:szCs w:val="24"/>
          <w:lang w:eastAsia="ru-RU"/>
        </w:rPr>
        <w:t xml:space="preserve">слабослышащих и позднооглохших детей </w:t>
      </w:r>
      <w:r w:rsidRPr="00314D33">
        <w:rPr>
          <w:rFonts w:ascii="Times New Roman" w:hAnsi="Times New Roman"/>
          <w:sz w:val="24"/>
          <w:szCs w:val="24"/>
        </w:rPr>
        <w:t xml:space="preserve">в соответствии с дополнительной общеразвивающей образовательной программой, развивает их разнообразную творческую деятельность. Комплектует состав воспитанников кружка, секции, студии, клубного и другого детского объединения.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электронные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гигиены, а также современных информационных технологий. Обеспечивает </w:t>
      </w:r>
      <w:r w:rsidRPr="00314D33">
        <w:rPr>
          <w:rFonts w:ascii="Times New Roman" w:hAnsi="Times New Roman"/>
          <w:sz w:val="24"/>
          <w:szCs w:val="24"/>
        </w:rPr>
        <w:lastRenderedPageBreak/>
        <w:t xml:space="preserve">соблюдение прав и свобод </w:t>
      </w:r>
      <w:r w:rsidRPr="00314D33">
        <w:rPr>
          <w:rFonts w:ascii="Times New Roman" w:eastAsia="Times New Roman" w:hAnsi="Times New Roman"/>
          <w:sz w:val="24"/>
          <w:szCs w:val="24"/>
          <w:lang w:eastAsia="ru-RU"/>
        </w:rPr>
        <w:t>слабослышащих и позднооглохших детей</w:t>
      </w:r>
      <w:r w:rsidRPr="00314D33">
        <w:rPr>
          <w:rFonts w:ascii="Times New Roman" w:hAnsi="Times New Roman"/>
          <w:sz w:val="24"/>
          <w:szCs w:val="24"/>
        </w:rPr>
        <w:t>. Участвует в разработке и реализации адаптированных образовательных программ.</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При необходимости в процессе реализации АООП Организация может временно или постоянно обеспечить (по рекомендации психолого-медико-педагогической комиссии) включение в штатное расписание тьютора, ассистента-помощника.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Требования к квалификации </w:t>
      </w:r>
      <w:r w:rsidRPr="00314D33">
        <w:rPr>
          <w:rFonts w:ascii="Times New Roman" w:hAnsi="Times New Roman"/>
          <w:b/>
          <w:i/>
          <w:sz w:val="24"/>
          <w:szCs w:val="24"/>
        </w:rPr>
        <w:t>тьютора</w:t>
      </w:r>
      <w:r w:rsidRPr="00314D33">
        <w:rPr>
          <w:rFonts w:ascii="Times New Roman" w:hAnsi="Times New Roman"/>
          <w:sz w:val="24"/>
          <w:szCs w:val="24"/>
        </w:rPr>
        <w:t xml:space="preserve"> определены профессиональным стандартом «Специалист в области воспитания», утвержденным Приказом Минтруда России от 10 января 2017 г. № 10н.</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Тьютор оказывает педагогическое сопровождение реализации индивидуальных образовательных маршрутов слабослышащих и позднооглохших детей со сложной структурой дефекта, в т.ч.:</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выявление индивидуальных особенностей, интересов, способностей, проблем, затруднений обучающихся в процессе дошкольного образования;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подбор и адаптацию педагогических средств индивидуализации образовательного процесса;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участие в реализации АООП дошкольного образования слабослышащих и позднооглохших детей.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Организация имеет право включать в штатное расписание </w:t>
      </w:r>
      <w:r w:rsidRPr="00314D33">
        <w:rPr>
          <w:rFonts w:ascii="Times New Roman" w:hAnsi="Times New Roman"/>
          <w:i/>
          <w:sz w:val="24"/>
          <w:szCs w:val="24"/>
        </w:rPr>
        <w:t>специалистов по информационно-технической поддержке образовательной деятельности</w:t>
      </w:r>
      <w:r w:rsidRPr="00314D33">
        <w:rPr>
          <w:rFonts w:ascii="Times New Roman" w:hAnsi="Times New Roman"/>
          <w:sz w:val="24"/>
          <w:szCs w:val="24"/>
        </w:rPr>
        <w:t xml:space="preserve">, имеющих соответствующую квалификацию; </w:t>
      </w:r>
      <w:r w:rsidRPr="00314D33">
        <w:rPr>
          <w:rFonts w:ascii="Times New Roman" w:hAnsi="Times New Roman"/>
          <w:i/>
          <w:sz w:val="24"/>
          <w:szCs w:val="24"/>
        </w:rPr>
        <w:t>инженера,</w:t>
      </w:r>
      <w:r w:rsidRPr="00314D33">
        <w:rPr>
          <w:rFonts w:ascii="Times New Roman" w:hAnsi="Times New Roman"/>
          <w:sz w:val="24"/>
          <w:szCs w:val="24"/>
        </w:rPr>
        <w:t xml:space="preserve"> имеющего соответствующую квалификацию для обслуживания электроакустической аппаратуры.</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Все педагоги дошкольной образовательной организации принимают участие в изучении структуры и содержания ПрАООП ДО для слабослышащих и позднооглохших детей и разработке собственной АООП для образовательной организации (группы) или АОП для индивидуального сопровождения слабослышащего или позднооглохшего ребенка.</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В рамках работы с педагогическим коллективом рекомендуется предусмотреть условия для профессионального развития руководящих и педагогических кадров, в т. ч. организацию их дополнительного профессионального образования. В Организации необходимо создать систему информированности педагогов о детях с нарушениями слуха, предусмотреть профилактику синдрома профессионального выгорания, обучать педагогов современным методам и приемам коррекционной работы со слабослышащими и позднооглохшими детьми через постоянную систему консультирования и специальных курсов повышения квалификации.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Консультативную поддержку руководящих и педагогических работников по </w:t>
      </w:r>
      <w:r w:rsidRPr="00314D33">
        <w:rPr>
          <w:rFonts w:ascii="Times New Roman" w:hAnsi="Times New Roman"/>
          <w:sz w:val="24"/>
          <w:szCs w:val="24"/>
        </w:rPr>
        <w:lastRenderedPageBreak/>
        <w:t>вопросам образования слабослышащих и позднооглохших детей и коррекции нарушений в их развитии Организация может обеспечивать самостоятельно или с привлечением других организаций и партнеров, в том числе и в условиях сетевого взаимодействия.</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3.4. Материально-техническое обеспечение адаптированной основной образовательной программы дошкольного образования слабослышащих и позднооглохших детей</w:t>
      </w:r>
      <w:r w:rsidRPr="00314D33">
        <w:rPr>
          <w:rFonts w:ascii="Times New Roman" w:hAnsi="Times New Roman"/>
          <w:b/>
          <w:sz w:val="24"/>
          <w:szCs w:val="24"/>
        </w:rPr>
        <w:tab/>
      </w:r>
    </w:p>
    <w:p w:rsidR="00E57EBF" w:rsidRPr="00314D33" w:rsidRDefault="00E57EBF" w:rsidP="00E57EBF">
      <w:pPr>
        <w:autoSpaceDE w:val="0"/>
        <w:autoSpaceDN w:val="0"/>
        <w:adjustRightInd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Организация, реализующая АООП, должна обеспечить материально-технические условия, позволяющие достичь обозначенные ею цели и выполнить задачи, в том числе: осуществлять все виды деятельности слабослышащего или позднооглохшего ребенка, как индивидуальной самостоятельной, так и в рамках каждой дошкольной группы с учетом возрастных и индивидуальных особенностей. </w:t>
      </w:r>
    </w:p>
    <w:p w:rsidR="00E57EBF" w:rsidRPr="00314D33" w:rsidRDefault="00E57EBF" w:rsidP="00E57EBF">
      <w:pPr>
        <w:widowControl w:val="0"/>
        <w:tabs>
          <w:tab w:val="left" w:pos="426"/>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В Организации, реализующей адаптированную </w:t>
      </w:r>
      <w:r w:rsidRPr="00314D33">
        <w:rPr>
          <w:rFonts w:ascii="Times New Roman" w:hAnsi="Times New Roman"/>
          <w:sz w:val="24"/>
          <w:szCs w:val="24"/>
          <w:lang w:eastAsia="ar-SA"/>
        </w:rPr>
        <w:t xml:space="preserve">основную образовательную программу дошкольного образования </w:t>
      </w:r>
      <w:r w:rsidRPr="00314D33">
        <w:rPr>
          <w:rFonts w:ascii="Times New Roman" w:hAnsi="Times New Roman"/>
          <w:sz w:val="24"/>
          <w:szCs w:val="24"/>
        </w:rPr>
        <w:t xml:space="preserve">слабослышащих и позднооглохших </w:t>
      </w:r>
      <w:r w:rsidRPr="00314D33">
        <w:rPr>
          <w:rFonts w:ascii="Times New Roman" w:hAnsi="Times New Roman"/>
          <w:sz w:val="24"/>
          <w:szCs w:val="24"/>
          <w:lang w:eastAsia="ar-SA"/>
        </w:rPr>
        <w:t>детей</w:t>
      </w:r>
      <w:r w:rsidRPr="00314D33">
        <w:rPr>
          <w:rFonts w:ascii="Times New Roman" w:hAnsi="Times New Roman"/>
          <w:sz w:val="24"/>
          <w:szCs w:val="24"/>
        </w:rPr>
        <w:t>, создается соответствующее материально-техническое обеспечение.</w:t>
      </w:r>
    </w:p>
    <w:p w:rsidR="00E57EBF" w:rsidRPr="00314D33" w:rsidRDefault="00E57EBF" w:rsidP="00E57EBF">
      <w:pPr>
        <w:widowControl w:val="0"/>
        <w:tabs>
          <w:tab w:val="left" w:pos="426"/>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Под материально-техническим обеспечением понимаются такие условия реализации АООП, которые отражают:</w:t>
      </w:r>
    </w:p>
    <w:p w:rsidR="00E57EBF" w:rsidRPr="00314D33" w:rsidRDefault="00E57EBF" w:rsidP="00E57EBF">
      <w:pPr>
        <w:widowControl w:val="0"/>
        <w:tabs>
          <w:tab w:val="left" w:pos="426"/>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 общие характеристики инфраструктуры дошкольного образования; </w:t>
      </w:r>
    </w:p>
    <w:p w:rsidR="00E57EBF" w:rsidRPr="00314D33" w:rsidRDefault="00E57EBF" w:rsidP="00E57EBF">
      <w:pPr>
        <w:widowControl w:val="0"/>
        <w:tabs>
          <w:tab w:val="left" w:pos="426"/>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специфические характеристики: организации пространства; организации временного режима обучения; организации рабочего места; технических средств обучения; специальных учебников, рабочих тетрадей, дидактических материалов, компьютерных инструментов обучения, отвечающих особым образовательным потребностям слабослышащих и позднооглохших детей.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Материально-технические условия реализации </w:t>
      </w:r>
      <w:r w:rsidRPr="00314D33">
        <w:rPr>
          <w:rFonts w:ascii="Times New Roman" w:hAnsi="Times New Roman"/>
          <w:sz w:val="24"/>
          <w:szCs w:val="24"/>
          <w:lang w:eastAsia="ar-SA"/>
        </w:rPr>
        <w:t xml:space="preserve">адаптированной основной образовательной программы дошкольного образования </w:t>
      </w:r>
      <w:r w:rsidRPr="00314D33">
        <w:rPr>
          <w:rFonts w:ascii="Times New Roman" w:hAnsi="Times New Roman"/>
          <w:sz w:val="24"/>
          <w:szCs w:val="24"/>
        </w:rPr>
        <w:t xml:space="preserve">слабослышащих и позднооглохших </w:t>
      </w:r>
      <w:r w:rsidRPr="00314D33">
        <w:rPr>
          <w:rFonts w:ascii="Times New Roman" w:hAnsi="Times New Roman"/>
          <w:sz w:val="24"/>
          <w:szCs w:val="24"/>
          <w:lang w:eastAsia="ar-SA"/>
        </w:rPr>
        <w:t xml:space="preserve">детей </w:t>
      </w:r>
      <w:r w:rsidRPr="00314D33">
        <w:rPr>
          <w:rFonts w:ascii="Times New Roman" w:eastAsia="Times New Roman" w:hAnsi="Times New Roman"/>
          <w:sz w:val="24"/>
          <w:szCs w:val="24"/>
          <w:lang w:eastAsia="ru-RU"/>
        </w:rPr>
        <w:t>должны обеспечивать:</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 возможность достижения слабослышащими и позднооглохшими детьми требований к результатам освоения адаптированной основной образовательной программы, установленных ФГОС дошкольного образования;</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2) соблюдение:</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санитарно-гигиенических норм образовательного процесса (требования к водоснабжению, канализации, освещению, воздушно-тепловому режиму и т.д.);</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санитарно-бытовых условий (наличие оборудованных гардеробов, санузлов, мест личной гигиены и т.д.);</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lastRenderedPageBreak/>
        <w:t>- социально-бытовых условий (наличие оборудованного рабочего места, кабинетов специалистов, комнаты психологической разгрузки и т.д.);</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пожарной и электробезопасности;</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требований охраны труда;</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 возможность для беспрепятственного доступа слабослышащих и позднооглохших детей к информации, объектам инфраструктуры образовательной организации.</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Оснащение образовательного процесса на ступени дошкольного образования обеспечивают образовательные организации за счет выделяемых бюджетных средств и привлеченных в установленном порядке дополнительных финансовых средств самостоятельно.</w:t>
      </w:r>
    </w:p>
    <w:p w:rsidR="00E57EBF" w:rsidRPr="00314D33" w:rsidRDefault="00E57EBF" w:rsidP="00E57EBF">
      <w:pPr>
        <w:spacing w:after="0" w:line="360" w:lineRule="auto"/>
        <w:ind w:firstLine="709"/>
        <w:jc w:val="both"/>
        <w:rPr>
          <w:rFonts w:ascii="Times New Roman" w:eastAsia="Times New Roman" w:hAnsi="Times New Roman"/>
          <w:i/>
          <w:sz w:val="24"/>
          <w:szCs w:val="24"/>
          <w:lang w:eastAsia="ru-RU"/>
        </w:rPr>
      </w:pPr>
      <w:r w:rsidRPr="00314D33">
        <w:rPr>
          <w:rFonts w:ascii="Times New Roman" w:eastAsia="Times New Roman" w:hAnsi="Times New Roman"/>
          <w:i/>
          <w:sz w:val="24"/>
          <w:szCs w:val="24"/>
          <w:lang w:eastAsia="ru-RU"/>
        </w:rPr>
        <w:t xml:space="preserve">Организация пространства </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Пространство (здание и прилегающая территория), в котором осуществляется образование слабослышащих и позднооглохших детей раннего и дошкольного возраста, должно соответствовать действующим санитарным и противопожарным нормам, нормам охраны труда работников образовательных организаций, предъявляемым к:</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 участку (территории) образовательной организации (площадь,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 </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дошкольного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В дошкольной образовательной организации должны быть кабинеты специалистов - учителя-дефектолога (сурдопедагога), педагога-психолога, помещения для физкультурно-оздоровительной и лечебно-профилактической работы, медицинский кабинет; помещение для питания воспитанников; помещения, предназначенные для занятий музыкой, изобразительным искусством, хореографией, актовый зал; спортивный зал; площадка на территории образовательной организации для занятий и прогулок на свежем воздухе.</w:t>
      </w:r>
    </w:p>
    <w:p w:rsidR="00E57EBF" w:rsidRPr="00314D33" w:rsidRDefault="00E57EBF" w:rsidP="00E57EBF">
      <w:pPr>
        <w:spacing w:after="0" w:line="360" w:lineRule="auto"/>
        <w:ind w:firstLine="709"/>
        <w:jc w:val="both"/>
        <w:rPr>
          <w:rFonts w:ascii="Times New Roman" w:eastAsia="Times New Roman" w:hAnsi="Times New Roman"/>
          <w:bCs/>
          <w:i/>
          <w:sz w:val="24"/>
          <w:szCs w:val="24"/>
          <w:lang w:eastAsia="ru-RU"/>
        </w:rPr>
      </w:pPr>
      <w:r w:rsidRPr="00314D33">
        <w:rPr>
          <w:rFonts w:ascii="Times New Roman" w:eastAsia="Times New Roman" w:hAnsi="Times New Roman"/>
          <w:bCs/>
          <w:i/>
          <w:sz w:val="24"/>
          <w:szCs w:val="24"/>
          <w:lang w:eastAsia="ru-RU"/>
        </w:rPr>
        <w:t>Организация временного режима обучения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При составлении режима дня и распорядка необходимо соблюдение требований СанПин (П.11.10.-11.13.) к максимально допустимому объему образовательной нагрузки.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Для детей раннего возраста от 1,5 до 3 лет длительность непрерывной </w:t>
      </w:r>
      <w:r w:rsidRPr="00314D33">
        <w:rPr>
          <w:rFonts w:ascii="Times New Roman" w:hAnsi="Times New Roman"/>
          <w:sz w:val="24"/>
          <w:szCs w:val="24"/>
        </w:rPr>
        <w:lastRenderedPageBreak/>
        <w:t>непосредственно образовательной деятельности не должна превышать 10 мин. Допускается осуществлять образовательную деятельность в первую и вторую половину дня (по 8-10 мин.). Допускается осуществлять образовательную деятельность на игровой площадке во время прогулок.</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Продолжительность непрерывно образовательной деятельности для детей от 3 до 4 лет – не более 15 минут, для детей от 4 до 5 лет – не более 20 минут, для детей от 5 до 6 минут – не более 25 минут, а для детей от 6 до 7 лет – не более 30 минут.</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Максимально допустимый объем образовательной нагрузки в первой половине дня</w:t>
      </w:r>
    </w:p>
    <w:p w:rsidR="00E57EBF" w:rsidRPr="00314D33" w:rsidRDefault="00E57EBF" w:rsidP="00E57EBF">
      <w:pPr>
        <w:widowControl w:val="0"/>
        <w:spacing w:after="0" w:line="360" w:lineRule="auto"/>
        <w:jc w:val="both"/>
        <w:rPr>
          <w:rFonts w:ascii="Times New Roman" w:hAnsi="Times New Roman"/>
          <w:sz w:val="24"/>
          <w:szCs w:val="24"/>
        </w:rPr>
      </w:pPr>
      <w:r w:rsidRPr="00314D33">
        <w:rPr>
          <w:rFonts w:ascii="Times New Roman" w:hAnsi="Times New Roman"/>
          <w:sz w:val="24"/>
          <w:szCs w:val="24"/>
        </w:rPr>
        <w:t>в младшей и средней группах не превышает 30-40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Для профилактики утомления детей рекомендуется проводить физкультурные, музыкальные занятия, ритмику и т.п.</w:t>
      </w:r>
    </w:p>
    <w:p w:rsidR="00E57EBF" w:rsidRPr="00314D33" w:rsidRDefault="00E57EBF" w:rsidP="00E57EBF">
      <w:pPr>
        <w:spacing w:after="0" w:line="360" w:lineRule="auto"/>
        <w:ind w:firstLine="709"/>
        <w:jc w:val="both"/>
        <w:rPr>
          <w:rFonts w:ascii="Times New Roman" w:eastAsia="Times New Roman" w:hAnsi="Times New Roman"/>
          <w:i/>
          <w:sz w:val="24"/>
          <w:szCs w:val="24"/>
          <w:lang w:eastAsia="ru-RU"/>
        </w:rPr>
      </w:pPr>
      <w:r w:rsidRPr="00314D33">
        <w:rPr>
          <w:rFonts w:ascii="Times New Roman" w:eastAsia="Times New Roman" w:hAnsi="Times New Roman"/>
          <w:i/>
          <w:sz w:val="24"/>
          <w:szCs w:val="24"/>
          <w:lang w:eastAsia="ru-RU"/>
        </w:rPr>
        <w:t xml:space="preserve">Организация рабочего места.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Рабочее место слабослышащего и позднооглохшего ребенка в дошкольной образовательной организации должно занимать такое положение, чтобы сидящий за ней ребенок мог видеть лицо педагога и большинства сверстников. Рабочее место ребенка должно быть хорошо освещено.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Обязательным условием является обеспечение ребенка современной электроакустической и звукоусиливающей аппаратурой индивидуального и группового пользования.</w:t>
      </w:r>
    </w:p>
    <w:p w:rsidR="00E57EBF" w:rsidRPr="00314D33" w:rsidRDefault="00E57EBF" w:rsidP="00E57EBF">
      <w:pPr>
        <w:widowControl w:val="0"/>
        <w:tabs>
          <w:tab w:val="left" w:pos="426"/>
        </w:tabs>
        <w:spacing w:after="0" w:line="360" w:lineRule="auto"/>
        <w:ind w:firstLine="709"/>
        <w:contextualSpacing/>
        <w:jc w:val="both"/>
        <w:rPr>
          <w:rFonts w:ascii="Times New Roman" w:hAnsi="Times New Roman"/>
          <w:sz w:val="24"/>
          <w:szCs w:val="24"/>
        </w:rPr>
      </w:pPr>
      <w:r w:rsidRPr="00314D33">
        <w:rPr>
          <w:rFonts w:ascii="Times New Roman" w:hAnsi="Times New Roman"/>
          <w:i/>
          <w:sz w:val="24"/>
          <w:szCs w:val="24"/>
        </w:rPr>
        <w:t>Технические средства обучения</w:t>
      </w:r>
      <w:r w:rsidRPr="00314D33">
        <w:rPr>
          <w:rFonts w:ascii="Times New Roman" w:hAnsi="Times New Roman"/>
          <w:sz w:val="24"/>
          <w:szCs w:val="24"/>
        </w:rPr>
        <w:t xml:space="preserve">. </w:t>
      </w:r>
    </w:p>
    <w:p w:rsidR="00E57EBF" w:rsidRPr="00314D33" w:rsidRDefault="00E57EBF" w:rsidP="00E57EBF">
      <w:pPr>
        <w:widowControl w:val="0"/>
        <w:tabs>
          <w:tab w:val="left" w:pos="426"/>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Результативность работы с глухими и слабослышащими детьми во многом зависит от использования качественной звукоусиливающей аппаратуры коллективного пользования, слухо-речевых тренажеров для фронтальных и малогрупповых и индивидуальных занятий, индивидуальных слуховых аппаратов.</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lastRenderedPageBreak/>
        <w:t>Для слабослышащих и позднооглохших детей</w:t>
      </w:r>
      <w:r w:rsidRPr="00314D33">
        <w:rPr>
          <w:rFonts w:ascii="Times New Roman" w:hAnsi="Times New Roman"/>
          <w:i/>
          <w:sz w:val="24"/>
          <w:szCs w:val="24"/>
        </w:rPr>
        <w:t xml:space="preserve"> </w:t>
      </w:r>
      <w:r w:rsidRPr="00314D33">
        <w:rPr>
          <w:rFonts w:ascii="Times New Roman" w:hAnsi="Times New Roman"/>
          <w:sz w:val="24"/>
          <w:szCs w:val="24"/>
        </w:rPr>
        <w:t>используются технические средства коллективного и индивидуального пользования: электроакустическая аппаратура; сурдотехнические средства обучения и реабилитации; электроакустические комплексы; световые маяки; индукционные системы; системы вызова помощника; табло - бегущая строка; информационные киоски (напольные); FМ-системы; реабилитационное оборудование; радиосистемы, которые обеспечивают связь слуховых аппаратов детей через приёмник с передатчиком и микрофоном педагога.</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 xml:space="preserve">Постоянное использование звукоусиливающей аппаратуры стационарного типа и индивидуальных слуховых аппаратов является одним из важных компонентов слухоречевой среды в дошкольной образовательной организации.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Для коллективного пользования используют проводные и беспроводные системы, работающие на радиопринципе или инфракрасном излучении.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Современная проводная аппаратура коллективного пользования позволяет подобрать для каждого ребёнка оптимальный режим усиления за счёт разнообразных изменение частотных и динамических характеристик звукового сигнала. </w:t>
      </w:r>
    </w:p>
    <w:p w:rsidR="00E57EBF" w:rsidRPr="00314D33" w:rsidRDefault="00E57EBF" w:rsidP="00E57EBF">
      <w:pPr>
        <w:widowControl w:val="0"/>
        <w:tabs>
          <w:tab w:val="left" w:pos="426"/>
        </w:tabs>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Для создания оптимальных условий восприятия помещения, в которых проводятся занятия, оборудуются стационарной индукционной петлей, создающей внутри себя магнитное поле, преобразующееся в слуховых аппаратах в акустические сигналы. Это позволяет воспринимать звуки вне зависимости от их удалённости от их источника. </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Аппаратура, работающая на инфракрасном излучении, позволяет детям воспринимать речь педагога с одной интенсивностью вне зависимости от расстояния, на которое он удалён от ребёнка. Однако это возможно лишь в том помещении, где установлены инфракрасные излучатели.</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hAnsi="Times New Roman"/>
          <w:sz w:val="24"/>
          <w:szCs w:val="24"/>
        </w:rPr>
        <w:t>Преодолеть недостатки помогает использование аппаратуры,</w:t>
      </w:r>
      <w:r w:rsidRPr="00314D33">
        <w:rPr>
          <w:rFonts w:ascii="Times New Roman" w:hAnsi="Times New Roman"/>
          <w:b/>
          <w:sz w:val="24"/>
          <w:szCs w:val="24"/>
        </w:rPr>
        <w:t xml:space="preserve"> </w:t>
      </w:r>
      <w:r w:rsidRPr="00314D33">
        <w:rPr>
          <w:rFonts w:ascii="Times New Roman" w:hAnsi="Times New Roman"/>
          <w:sz w:val="24"/>
          <w:szCs w:val="24"/>
        </w:rPr>
        <w:t xml:space="preserve">работающей на радиопринципе.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Адаптированная основная образовательная программа дошкольного образования слабослышащих и позднооглохших детей оставляет за образовательной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АООП.</w:t>
      </w:r>
    </w:p>
    <w:p w:rsidR="00E57EBF" w:rsidRPr="00314D33" w:rsidRDefault="00E57EBF" w:rsidP="00E57EBF">
      <w:pPr>
        <w:widowControl w:val="0"/>
        <w:tabs>
          <w:tab w:val="left" w:pos="426"/>
        </w:tabs>
        <w:spacing w:after="0" w:line="360" w:lineRule="auto"/>
        <w:ind w:firstLine="709"/>
        <w:contextualSpacing/>
        <w:jc w:val="both"/>
        <w:rPr>
          <w:rFonts w:ascii="Times New Roman" w:hAnsi="Times New Roman"/>
          <w:i/>
          <w:sz w:val="24"/>
          <w:szCs w:val="24"/>
        </w:rPr>
      </w:pPr>
      <w:r w:rsidRPr="00314D33">
        <w:rPr>
          <w:rFonts w:ascii="Times New Roman" w:hAnsi="Times New Roman"/>
          <w:i/>
          <w:sz w:val="24"/>
          <w:szCs w:val="24"/>
        </w:rPr>
        <w:t>Специальные учебники, рабочие тетради, дидактические материалы.</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iCs/>
          <w:sz w:val="24"/>
          <w:szCs w:val="24"/>
          <w:lang w:eastAsia="ru-RU"/>
        </w:rPr>
        <w:t xml:space="preserve">Выбор </w:t>
      </w:r>
      <w:r w:rsidRPr="00314D33">
        <w:rPr>
          <w:rFonts w:ascii="Times New Roman" w:hAnsi="Times New Roman"/>
          <w:sz w:val="24"/>
          <w:szCs w:val="24"/>
        </w:rPr>
        <w:t>специальных учебников, рабочих тетрадей, дидактических материалов</w:t>
      </w:r>
      <w:r w:rsidRPr="00314D33">
        <w:rPr>
          <w:rFonts w:ascii="Times New Roman" w:eastAsia="Times New Roman" w:hAnsi="Times New Roman"/>
          <w:iCs/>
          <w:sz w:val="24"/>
          <w:szCs w:val="24"/>
          <w:lang w:eastAsia="ru-RU"/>
        </w:rPr>
        <w:t xml:space="preserve"> определяется</w:t>
      </w:r>
      <w:r w:rsidRPr="00314D33">
        <w:rPr>
          <w:rFonts w:ascii="Times New Roman" w:eastAsia="Times New Roman" w:hAnsi="Times New Roman"/>
          <w:sz w:val="24"/>
          <w:szCs w:val="24"/>
          <w:lang w:eastAsia="ru-RU"/>
        </w:rPr>
        <w:t xml:space="preserve"> э</w:t>
      </w:r>
      <w:r w:rsidRPr="00314D33">
        <w:rPr>
          <w:rFonts w:ascii="Times New Roman" w:eastAsia="Times New Roman" w:hAnsi="Times New Roman"/>
          <w:iCs/>
          <w:sz w:val="24"/>
          <w:szCs w:val="24"/>
          <w:lang w:eastAsia="ru-RU"/>
        </w:rPr>
        <w:t>тапом обучения и содержанием занятий</w:t>
      </w:r>
      <w:r w:rsidRPr="00314D33">
        <w:rPr>
          <w:rFonts w:ascii="Times New Roman" w:eastAsia="Times New Roman" w:hAnsi="Times New Roman"/>
          <w:sz w:val="24"/>
          <w:szCs w:val="24"/>
          <w:lang w:eastAsia="ru-RU"/>
        </w:rPr>
        <w:t xml:space="preserve"> для слабослышащих и позднооглохших детей</w:t>
      </w:r>
      <w:r w:rsidRPr="00314D33">
        <w:rPr>
          <w:rFonts w:ascii="Times New Roman" w:eastAsia="Times New Roman" w:hAnsi="Times New Roman"/>
          <w:iCs/>
          <w:sz w:val="24"/>
          <w:szCs w:val="24"/>
          <w:lang w:eastAsia="ru-RU"/>
        </w:rPr>
        <w:t xml:space="preserve">. </w:t>
      </w:r>
      <w:r w:rsidRPr="00314D33">
        <w:rPr>
          <w:rFonts w:ascii="Times New Roman" w:eastAsia="Times New Roman" w:hAnsi="Times New Roman"/>
          <w:sz w:val="24"/>
          <w:szCs w:val="24"/>
          <w:lang w:eastAsia="ru-RU"/>
        </w:rPr>
        <w:t xml:space="preserve">Их комплексы соответствуют тематическому принципу для каждого занятия, </w:t>
      </w:r>
      <w:r w:rsidRPr="00314D33">
        <w:rPr>
          <w:rFonts w:ascii="Times New Roman" w:hAnsi="Times New Roman"/>
          <w:sz w:val="24"/>
          <w:szCs w:val="24"/>
        </w:rPr>
        <w:t>возрасту и индивидуальным особенностям развития,</w:t>
      </w:r>
      <w:r w:rsidRPr="00314D33">
        <w:rPr>
          <w:rFonts w:ascii="Times New Roman" w:eastAsia="Times New Roman" w:hAnsi="Times New Roman"/>
          <w:sz w:val="24"/>
          <w:szCs w:val="24"/>
          <w:lang w:eastAsia="ru-RU"/>
        </w:rPr>
        <w:t xml:space="preserve"> доступны для восприятия детей.</w:t>
      </w:r>
    </w:p>
    <w:p w:rsidR="00E57EBF" w:rsidRPr="00314D33" w:rsidRDefault="00E57EBF" w:rsidP="00E57EBF">
      <w:pPr>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iCs/>
          <w:sz w:val="24"/>
          <w:szCs w:val="24"/>
          <w:lang w:eastAsia="ru-RU"/>
        </w:rPr>
        <w:lastRenderedPageBreak/>
        <w:t>Недостаток, а иногда и отсутствие необходимых дидактических материалов и пособий</w:t>
      </w:r>
      <w:r w:rsidRPr="00314D33">
        <w:rPr>
          <w:rFonts w:ascii="Times New Roman" w:eastAsia="Times New Roman" w:hAnsi="Times New Roman"/>
          <w:i/>
          <w:iCs/>
          <w:sz w:val="24"/>
          <w:szCs w:val="24"/>
          <w:lang w:eastAsia="ru-RU"/>
        </w:rPr>
        <w:t xml:space="preserve"> </w:t>
      </w:r>
      <w:r w:rsidRPr="00314D33">
        <w:rPr>
          <w:rFonts w:ascii="Times New Roman" w:eastAsia="Times New Roman" w:hAnsi="Times New Roman"/>
          <w:sz w:val="24"/>
          <w:szCs w:val="24"/>
          <w:lang w:eastAsia="ru-RU"/>
        </w:rPr>
        <w:t>(игрушек, картинных словарей, табличек, аппаратуры, визуальных технических средств) играет</w:t>
      </w:r>
      <w:r w:rsidRPr="00314D33">
        <w:rPr>
          <w:rFonts w:ascii="Times New Roman" w:eastAsia="Times New Roman" w:hAnsi="Times New Roman"/>
          <w:i/>
          <w:iCs/>
          <w:sz w:val="24"/>
          <w:szCs w:val="24"/>
          <w:lang w:eastAsia="ru-RU"/>
        </w:rPr>
        <w:t xml:space="preserve"> </w:t>
      </w:r>
      <w:r w:rsidRPr="00314D33">
        <w:rPr>
          <w:rFonts w:ascii="Times New Roman" w:eastAsia="Times New Roman" w:hAnsi="Times New Roman"/>
          <w:iCs/>
          <w:sz w:val="24"/>
          <w:szCs w:val="24"/>
          <w:lang w:eastAsia="ru-RU"/>
        </w:rPr>
        <w:t>тормозящую роль</w:t>
      </w:r>
      <w:r w:rsidRPr="00314D33">
        <w:rPr>
          <w:rFonts w:ascii="Times New Roman" w:eastAsia="Times New Roman" w:hAnsi="Times New Roman"/>
          <w:i/>
          <w:iCs/>
          <w:sz w:val="24"/>
          <w:szCs w:val="24"/>
          <w:lang w:eastAsia="ru-RU"/>
        </w:rPr>
        <w:t xml:space="preserve"> </w:t>
      </w:r>
      <w:r w:rsidRPr="00314D33">
        <w:rPr>
          <w:rFonts w:ascii="Times New Roman" w:eastAsia="Times New Roman" w:hAnsi="Times New Roman"/>
          <w:sz w:val="24"/>
          <w:szCs w:val="24"/>
          <w:lang w:eastAsia="ru-RU"/>
        </w:rPr>
        <w:t>в процессе специального обучения слабослышащих и позднооглохших детей. Обеспечение дошкольных групп компенсирующей и комбинированной направленности для слабослышащих и позднооглохших детей методическими материалами без учета возраста, ведущего нарушения и структуры дефекта обучающихся мешает достижению нужного уровня и качества овладения речью, подготовки детей к дальнейшему обучению в школе.</w:t>
      </w:r>
    </w:p>
    <w:p w:rsidR="00E57EBF" w:rsidRPr="00314D33" w:rsidRDefault="00E57EBF" w:rsidP="00E57EBF">
      <w:pPr>
        <w:spacing w:after="0" w:line="360" w:lineRule="auto"/>
        <w:ind w:firstLine="709"/>
        <w:jc w:val="both"/>
        <w:rPr>
          <w:rFonts w:ascii="Times New Roman" w:eastAsia="Times New Roman" w:hAnsi="Times New Roman"/>
          <w:i/>
          <w:sz w:val="24"/>
          <w:szCs w:val="24"/>
          <w:lang w:eastAsia="ru-RU"/>
        </w:rPr>
      </w:pPr>
      <w:r w:rsidRPr="00314D33">
        <w:rPr>
          <w:rFonts w:ascii="Times New Roman" w:eastAsia="Times New Roman" w:hAnsi="Times New Roman"/>
          <w:i/>
          <w:sz w:val="24"/>
          <w:szCs w:val="24"/>
          <w:lang w:eastAsia="ru-RU"/>
        </w:rPr>
        <w:t>Компьютерные инструменты обучения.</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К необходимым техническим средствам относятся также специализированные компьютерные инструменты, ориентированные на удовлетворение особых образовательных потребностей слабослышащих и позднооглохших детей.</w:t>
      </w:r>
    </w:p>
    <w:p w:rsidR="00E57EBF" w:rsidRPr="00314D33" w:rsidRDefault="00E57EBF" w:rsidP="00E57EBF">
      <w:pPr>
        <w:spacing w:after="0" w:line="360" w:lineRule="auto"/>
        <w:ind w:firstLine="709"/>
        <w:jc w:val="both"/>
        <w:rPr>
          <w:rFonts w:ascii="Times New Roman" w:hAnsi="Times New Roman"/>
          <w:sz w:val="24"/>
          <w:szCs w:val="24"/>
        </w:rPr>
      </w:pPr>
      <w:r w:rsidRPr="00314D33">
        <w:rPr>
          <w:rFonts w:ascii="Times New Roman" w:eastAsia="Times New Roman" w:hAnsi="Times New Roman"/>
          <w:sz w:val="24"/>
          <w:szCs w:val="24"/>
          <w:lang w:eastAsia="ru-RU"/>
        </w:rPr>
        <w:t xml:space="preserve">Компьютерные инструменты обучения поддерживают развитие жизненной компетенции детей: </w:t>
      </w:r>
      <w:r w:rsidRPr="00314D33">
        <w:rPr>
          <w:rFonts w:ascii="Times New Roman" w:hAnsi="Times New Roman"/>
          <w:sz w:val="24"/>
          <w:szCs w:val="24"/>
        </w:rPr>
        <w:t>дифференциацию и осмысление картины мира; развитие устной и письменной коммуникации; читательское развитие; развитие слухового восприятия окружающего мира; формирование элементарных математических представлений, необходимых в обиходе и др.</w:t>
      </w:r>
    </w:p>
    <w:p w:rsidR="00E57EBF" w:rsidRPr="00314D33" w:rsidRDefault="00E57EBF" w:rsidP="00E57EBF">
      <w:pPr>
        <w:widowControl w:val="0"/>
        <w:tabs>
          <w:tab w:val="left" w:pos="851"/>
        </w:tabs>
        <w:spacing w:after="0" w:line="360" w:lineRule="auto"/>
        <w:ind w:firstLine="709"/>
        <w:jc w:val="both"/>
        <w:rPr>
          <w:rFonts w:ascii="Times New Roman" w:hAnsi="Times New Roman"/>
          <w:sz w:val="24"/>
          <w:szCs w:val="24"/>
        </w:rPr>
      </w:pPr>
      <w:r w:rsidRPr="00314D33">
        <w:rPr>
          <w:rFonts w:ascii="Times New Roman" w:hAnsi="Times New Roman"/>
          <w:sz w:val="24"/>
          <w:szCs w:val="24"/>
        </w:rPr>
        <w:t>Для слабослышащих и позднооглохших детей дошкольного возраста могут быть использованы интерактивные наглядные; игровые познавательные; конструкторские; коррекционные; диагностические электронные образовательные ресурсы (ЭОР), компьютерные программы, направленные на работу по развитию речи, над ее произносительной стороной.</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Каждый ЭОР предполагает полноценную реализацию ребенком какого-либо вида деятельности, включающего совокупность действий, приводящих к результату по следующим образовательным областям: «Социально-коммуникативное развитие», «Речевое развитие», «Познавательное развитие», «Художественно-эстетическое развитие».</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 xml:space="preserve">Основным достоинством ЭОР являются их инновационные качества: высокая интерактивность, полномасштабная мультимедийность, широкое использование </w:t>
      </w:r>
      <w:r w:rsidRPr="00314D33">
        <w:rPr>
          <w:rFonts w:ascii="Times New Roman" w:hAnsi="Times New Roman"/>
          <w:sz w:val="24"/>
          <w:szCs w:val="24"/>
        </w:rPr>
        <w:lastRenderedPageBreak/>
        <w:t xml:space="preserve">моделирования. </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Использование ЭОР нового поколения создает условия для развития слабослышащих и позднооглохших воспитанников, их подготовке к обучению в системе начального общего образования, обеспечивает реализацию АООП.</w:t>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Адаптированной программой предусмотрено использование образовательной организацией обновляемых образовательных ресурсов,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информационно-телекоммуникационной сети Интернет.</w:t>
      </w:r>
    </w:p>
    <w:p w:rsidR="00E57EBF" w:rsidRPr="00314D33" w:rsidRDefault="00E57EBF" w:rsidP="00E57EBF">
      <w:pPr>
        <w:spacing w:after="0" w:line="360" w:lineRule="auto"/>
        <w:ind w:firstLine="709"/>
        <w:jc w:val="both"/>
        <w:rPr>
          <w:rFonts w:ascii="Times New Roman" w:hAnsi="Times New Roman"/>
          <w:b/>
          <w:sz w:val="24"/>
          <w:szCs w:val="24"/>
        </w:rPr>
      </w:pP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3.5. Финансовые условия реализации адаптированной основной образовательной программы дошкольного образования слабослышащих и позднооглохших детей</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Финансовое обеспечение реализации АООП дошкольного образования слабослышащих и позднооглохших детей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ФГОС ДО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Именно обеспечение условий, кадровых, предметно-пространственной среды, иных, требуют от образовательной организации направленных усилий, связанных с формированием финансовых потоков.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shd w:val="clear" w:color="auto" w:fill="FFFFFF"/>
          <w:lang w:eastAsia="ru-RU"/>
        </w:rPr>
      </w:pPr>
      <w:r w:rsidRPr="00314D33">
        <w:rPr>
          <w:rFonts w:ascii="Times New Roman" w:hAnsi="Times New Roman"/>
          <w:bCs/>
          <w:i/>
          <w:sz w:val="24"/>
          <w:szCs w:val="24"/>
          <w:shd w:val="clear" w:color="auto" w:fill="FFFFFF"/>
          <w:lang w:eastAsia="ru-RU"/>
        </w:rPr>
        <w:t>Финансовое обеспечение</w:t>
      </w:r>
      <w:r w:rsidRPr="00314D33">
        <w:rPr>
          <w:rFonts w:ascii="Times New Roman" w:hAnsi="Times New Roman"/>
          <w:sz w:val="24"/>
          <w:szCs w:val="24"/>
          <w:shd w:val="clear" w:color="auto" w:fill="FFFFFF"/>
          <w:lang w:eastAsia="ru-RU"/>
        </w:rPr>
        <w:t xml:space="preserve"> реализации </w:t>
      </w:r>
      <w:r w:rsidRPr="00314D33">
        <w:rPr>
          <w:rFonts w:ascii="Times New Roman" w:hAnsi="Times New Roman"/>
          <w:sz w:val="24"/>
          <w:szCs w:val="24"/>
        </w:rPr>
        <w:t>АООП дошкольного образования</w:t>
      </w:r>
      <w:r w:rsidRPr="00314D33">
        <w:rPr>
          <w:rFonts w:ascii="Times New Roman" w:hAnsi="Times New Roman"/>
          <w:sz w:val="24"/>
          <w:szCs w:val="24"/>
          <w:shd w:val="clear" w:color="auto" w:fill="FFFFFF"/>
          <w:lang w:eastAsia="ru-RU"/>
        </w:rPr>
        <w:t xml:space="preserve">, разработанной для слабослышащих и позднооглохших детей,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Адаптированной программы.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lastRenderedPageBreak/>
        <w:t>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Pr="00314D33">
        <w:rPr>
          <w:rFonts w:ascii="Times New Roman" w:hAnsi="Times New Roman"/>
          <w:sz w:val="24"/>
          <w:szCs w:val="24"/>
          <w:shd w:val="clear" w:color="auto" w:fill="FFFFFF"/>
          <w:vertAlign w:val="superscript"/>
          <w:lang w:eastAsia="ru-RU"/>
        </w:rPr>
        <w:footnoteReference w:id="8"/>
      </w:r>
      <w:r w:rsidRPr="00314D33">
        <w:rPr>
          <w:rFonts w:ascii="Times New Roman" w:hAnsi="Times New Roman"/>
          <w:sz w:val="24"/>
          <w:szCs w:val="24"/>
          <w:shd w:val="clear" w:color="auto" w:fill="FFFFFF"/>
          <w:lang w:eastAsia="ru-RU"/>
        </w:rPr>
        <w:t>.</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eastAsia="Batang" w:hAnsi="Times New Roman"/>
          <w:sz w:val="24"/>
          <w:szCs w:val="24"/>
          <w:lang w:eastAsia="ko-KR"/>
        </w:rPr>
        <w:t>Объём финансового обеспечения реализации АООП определяется исходя из Требований к условиям реализации основной общеобразовательной программы дошкольного образования ФГОС ДО и должен быть достаточным и необходимым для осуществления Организацией:</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shd w:val="clear" w:color="auto" w:fill="FFFFFF"/>
          <w:lang w:eastAsia="ru-RU"/>
        </w:rPr>
        <w:t xml:space="preserve">– </w:t>
      </w:r>
      <w:r w:rsidRPr="00314D33">
        <w:rPr>
          <w:rFonts w:ascii="Times New Roman" w:eastAsia="Times New Roman" w:hAnsi="Times New Roman"/>
          <w:sz w:val="24"/>
          <w:szCs w:val="24"/>
          <w:lang w:eastAsia="ru-RU"/>
        </w:rPr>
        <w:t xml:space="preserve">расходов на оплату труда работников, реализующих </w:t>
      </w:r>
      <w:r w:rsidRPr="00314D33">
        <w:rPr>
          <w:rFonts w:ascii="Times New Roman" w:eastAsia="Batang" w:hAnsi="Times New Roman"/>
          <w:sz w:val="24"/>
          <w:szCs w:val="24"/>
          <w:lang w:eastAsia="ko-KR"/>
        </w:rPr>
        <w:t>АООП</w:t>
      </w:r>
      <w:r w:rsidRPr="00314D33">
        <w:rPr>
          <w:rFonts w:ascii="Times New Roman" w:eastAsia="Times New Roman" w:hAnsi="Times New Roman"/>
          <w:sz w:val="24"/>
          <w:szCs w:val="24"/>
          <w:lang w:eastAsia="ru-RU"/>
        </w:rPr>
        <w:t xml:space="preserve">, в том числе педагогических работников дополнительной привлекаемых для реализации </w:t>
      </w:r>
      <w:r w:rsidRPr="00314D33">
        <w:rPr>
          <w:rFonts w:ascii="Times New Roman" w:eastAsia="Batang" w:hAnsi="Times New Roman"/>
          <w:sz w:val="24"/>
          <w:szCs w:val="24"/>
          <w:lang w:eastAsia="ko-KR"/>
        </w:rPr>
        <w:t>АООП</w:t>
      </w:r>
      <w:r w:rsidRPr="00314D33">
        <w:rPr>
          <w:rFonts w:ascii="Times New Roman" w:eastAsia="Times New Roman" w:hAnsi="Times New Roman"/>
          <w:sz w:val="24"/>
          <w:szCs w:val="24"/>
          <w:lang w:eastAsia="ru-RU"/>
        </w:rPr>
        <w:t xml:space="preserve"> для </w:t>
      </w:r>
      <w:r w:rsidRPr="00314D33">
        <w:rPr>
          <w:rFonts w:ascii="Times New Roman" w:hAnsi="Times New Roman"/>
          <w:sz w:val="24"/>
          <w:szCs w:val="24"/>
          <w:shd w:val="clear" w:color="auto" w:fill="FFFFFF"/>
          <w:lang w:eastAsia="ru-RU"/>
        </w:rPr>
        <w:t xml:space="preserve">слабослышащих и позднооглохших </w:t>
      </w:r>
      <w:r w:rsidRPr="00314D33">
        <w:rPr>
          <w:rFonts w:ascii="Times New Roman" w:eastAsia="Times New Roman" w:hAnsi="Times New Roman"/>
          <w:sz w:val="24"/>
          <w:szCs w:val="24"/>
          <w:lang w:eastAsia="ru-RU"/>
        </w:rPr>
        <w:t>детей в количестве, необходимом для качественного педагогического сопровождения указанной категории детей;</w:t>
      </w:r>
    </w:p>
    <w:p w:rsidR="00E57EBF" w:rsidRPr="00314D33" w:rsidRDefault="00E57EBF" w:rsidP="00E57EBF">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hAnsi="Times New Roman"/>
          <w:sz w:val="24"/>
          <w:szCs w:val="24"/>
          <w:shd w:val="clear" w:color="auto" w:fill="FFFFFF"/>
          <w:lang w:eastAsia="ru-RU"/>
        </w:rPr>
        <w:t xml:space="preserve">– </w:t>
      </w:r>
      <w:r w:rsidRPr="00314D33">
        <w:rPr>
          <w:rFonts w:ascii="Times New Roman" w:eastAsia="Times New Roman" w:hAnsi="Times New Roman"/>
          <w:sz w:val="24"/>
          <w:szCs w:val="24"/>
          <w:lang w:eastAsia="ru-RU"/>
        </w:rPr>
        <w:t xml:space="preserve">расходов на средства обучения, включая средства обучения, необходимые для организации реализации </w:t>
      </w:r>
      <w:r w:rsidRPr="00314D33">
        <w:rPr>
          <w:rFonts w:ascii="Times New Roman" w:eastAsia="Batang" w:hAnsi="Times New Roman"/>
          <w:sz w:val="24"/>
          <w:szCs w:val="24"/>
          <w:lang w:eastAsia="ko-KR"/>
        </w:rPr>
        <w:t>АООП</w:t>
      </w:r>
      <w:r w:rsidRPr="00314D33">
        <w:rPr>
          <w:rFonts w:ascii="Times New Roman" w:eastAsia="Times New Roman" w:hAnsi="Times New Roman"/>
          <w:sz w:val="24"/>
          <w:szCs w:val="24"/>
          <w:lang w:eastAsia="ru-RU"/>
        </w:rPr>
        <w:t xml:space="preserve"> для </w:t>
      </w:r>
      <w:r w:rsidRPr="00314D33">
        <w:rPr>
          <w:rFonts w:ascii="Times New Roman" w:hAnsi="Times New Roman"/>
          <w:sz w:val="24"/>
          <w:szCs w:val="24"/>
          <w:shd w:val="clear" w:color="auto" w:fill="FFFFFF"/>
          <w:lang w:eastAsia="ru-RU"/>
        </w:rPr>
        <w:t xml:space="preserve">слабослышащих и позднооглохших </w:t>
      </w:r>
      <w:r w:rsidRPr="00314D33">
        <w:rPr>
          <w:rFonts w:ascii="Times New Roman" w:eastAsia="Times New Roman" w:hAnsi="Times New Roman"/>
          <w:sz w:val="24"/>
          <w:szCs w:val="24"/>
          <w:lang w:eastAsia="ru-RU"/>
        </w:rPr>
        <w:t xml:space="preserve">детей, соответствующие материалы, в том числе приобретение учебных изданий в бумажном и электронном виде, дидактических материалов, аудио </w:t>
      </w:r>
      <w:r w:rsidRPr="00314D33">
        <w:rPr>
          <w:rFonts w:ascii="Times New Roman" w:eastAsia="Times New Roman" w:hAnsi="Times New Roman"/>
          <w:sz w:val="24"/>
          <w:szCs w:val="24"/>
          <w:lang w:eastAsia="ru-RU"/>
        </w:rPr>
        <w:noBreakHyphen/>
        <w:t xml:space="preserve"> и видео</w:t>
      </w:r>
      <w:r w:rsidRPr="00314D33">
        <w:rPr>
          <w:rFonts w:ascii="Times New Roman" w:eastAsia="Times New Roman" w:hAnsi="Times New Roman"/>
          <w:sz w:val="24"/>
          <w:szCs w:val="24"/>
          <w:lang w:eastAsia="ru-RU"/>
        </w:rPr>
        <w:noBreakHyphen/>
        <w:t>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shd w:val="clear" w:color="auto" w:fill="FFFFFF"/>
          <w:lang w:eastAsia="ru-RU"/>
        </w:rPr>
        <w:t xml:space="preserve">– </w:t>
      </w:r>
      <w:r w:rsidRPr="00314D33">
        <w:rPr>
          <w:rFonts w:ascii="Times New Roman" w:eastAsia="Times New Roman" w:hAnsi="Times New Roman"/>
          <w:sz w:val="24"/>
          <w:szCs w:val="24"/>
          <w:lang w:eastAsia="ru-RU"/>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shd w:val="clear" w:color="auto" w:fill="FFFFFF"/>
          <w:lang w:eastAsia="ru-RU"/>
        </w:rPr>
        <w:t xml:space="preserve">– </w:t>
      </w:r>
      <w:r w:rsidRPr="00314D33">
        <w:rPr>
          <w:rFonts w:ascii="Times New Roman" w:eastAsia="Times New Roman" w:hAnsi="Times New Roman"/>
          <w:sz w:val="24"/>
          <w:szCs w:val="24"/>
          <w:lang w:eastAsia="ru-RU"/>
        </w:rPr>
        <w:t xml:space="preserve">иных расходов, связанных с реализацией </w:t>
      </w:r>
      <w:r w:rsidRPr="00314D33">
        <w:rPr>
          <w:rFonts w:ascii="Times New Roman" w:eastAsia="Batang" w:hAnsi="Times New Roman"/>
          <w:sz w:val="24"/>
          <w:szCs w:val="24"/>
          <w:lang w:eastAsia="ko-KR"/>
        </w:rPr>
        <w:t>АООП</w:t>
      </w:r>
      <w:r w:rsidRPr="00314D33">
        <w:rPr>
          <w:rFonts w:ascii="Times New Roman" w:eastAsia="Times New Roman" w:hAnsi="Times New Roman"/>
          <w:sz w:val="24"/>
          <w:szCs w:val="24"/>
          <w:lang w:eastAsia="ru-RU"/>
        </w:rPr>
        <w:t>, в том числе необходимых для организации деятельности Организации по реализации программы (включая приобретение услуг, в том числе коммунальных)</w:t>
      </w:r>
      <w:r w:rsidRPr="00314D33">
        <w:rPr>
          <w:rFonts w:ascii="Times New Roman" w:hAnsi="Times New Roman"/>
          <w:sz w:val="24"/>
          <w:szCs w:val="24"/>
        </w:rPr>
        <w:t>.</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t xml:space="preserve">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w:t>
      </w:r>
      <w:r w:rsidRPr="00314D33">
        <w:rPr>
          <w:rFonts w:ascii="Times New Roman" w:hAnsi="Times New Roman"/>
          <w:sz w:val="24"/>
          <w:szCs w:val="24"/>
        </w:rPr>
        <w:lastRenderedPageBreak/>
        <w:t>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E57EBF" w:rsidRPr="00314D33" w:rsidRDefault="00E57EBF" w:rsidP="00E57EBF">
      <w:pPr>
        <w:widowControl w:val="0"/>
        <w:spacing w:after="0" w:line="360" w:lineRule="auto"/>
        <w:ind w:firstLine="709"/>
        <w:jc w:val="both"/>
        <w:rPr>
          <w:rFonts w:ascii="Times New Roman" w:eastAsia="Batang" w:hAnsi="Times New Roman"/>
          <w:sz w:val="24"/>
          <w:szCs w:val="24"/>
          <w:lang w:eastAsia="ko-KR"/>
        </w:rPr>
      </w:pPr>
      <w:r w:rsidRPr="00314D33">
        <w:rPr>
          <w:rFonts w:ascii="Times New Roman" w:eastAsia="Batang" w:hAnsi="Times New Roman"/>
          <w:sz w:val="24"/>
          <w:szCs w:val="24"/>
          <w:lang w:eastAsia="ko-KR"/>
        </w:rP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АООП, должны учитывать требования ФГОС ДО к условиям реализации АООП, а также особенности реализации АООП в отношении </w:t>
      </w:r>
      <w:r w:rsidRPr="00314D33">
        <w:rPr>
          <w:rFonts w:ascii="Times New Roman" w:hAnsi="Times New Roman"/>
          <w:sz w:val="24"/>
          <w:szCs w:val="24"/>
          <w:shd w:val="clear" w:color="auto" w:fill="FFFFFF"/>
          <w:lang w:eastAsia="ko-KR"/>
        </w:rPr>
        <w:t xml:space="preserve">слабослышащих и позднооглохших </w:t>
      </w:r>
      <w:r w:rsidRPr="00314D33">
        <w:rPr>
          <w:rFonts w:ascii="Times New Roman" w:eastAsia="Batang" w:hAnsi="Times New Roman"/>
          <w:sz w:val="24"/>
          <w:szCs w:val="24"/>
          <w:lang w:eastAsia="ko-KR"/>
        </w:rPr>
        <w:t>детей.</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xml:space="preserve">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w:t>
      </w:r>
      <w:r w:rsidRPr="00314D33">
        <w:rPr>
          <w:rFonts w:ascii="Times New Roman" w:eastAsia="Batang" w:hAnsi="Times New Roman"/>
          <w:sz w:val="24"/>
          <w:szCs w:val="24"/>
          <w:lang w:eastAsia="ko-KR"/>
        </w:rPr>
        <w:t xml:space="preserve">АООП </w:t>
      </w:r>
      <w:r w:rsidRPr="00314D33">
        <w:rPr>
          <w:rFonts w:ascii="Times New Roman" w:hAnsi="Times New Roman"/>
          <w:sz w:val="24"/>
          <w:szCs w:val="24"/>
          <w:shd w:val="clear" w:color="auto" w:fill="FFFFFF"/>
          <w:lang w:eastAsia="ru-RU"/>
        </w:rPr>
        <w:t>может включать расходы, связанные с организацией подвоза обучающихся к образовательным организациям и обеспечением сетевой реализации Программы.</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lang w:eastAsia="ru-RU"/>
        </w:rPr>
        <w:t xml:space="preserve">Финансовое обеспечение организации реализации </w:t>
      </w:r>
      <w:r w:rsidRPr="00314D33">
        <w:rPr>
          <w:rFonts w:ascii="Times New Roman" w:eastAsia="Batang" w:hAnsi="Times New Roman"/>
          <w:sz w:val="24"/>
          <w:szCs w:val="24"/>
          <w:lang w:eastAsia="ko-KR"/>
        </w:rPr>
        <w:t>АООП</w:t>
      </w:r>
      <w:r w:rsidRPr="00314D33">
        <w:rPr>
          <w:rFonts w:ascii="Times New Roman" w:hAnsi="Times New Roman"/>
          <w:sz w:val="24"/>
          <w:szCs w:val="24"/>
          <w:shd w:val="clear" w:color="auto" w:fill="FFFFFF"/>
          <w:lang w:eastAsia="ru-RU"/>
        </w:rPr>
        <w:t xml:space="preserve"> в</w:t>
      </w:r>
      <w:r w:rsidRPr="00314D33">
        <w:rPr>
          <w:rFonts w:ascii="Times New Roman" w:hAnsi="Times New Roman"/>
          <w:sz w:val="24"/>
          <w:szCs w:val="24"/>
          <w:lang w:eastAsia="ru-RU"/>
        </w:rPr>
        <w:t xml:space="preserve"> государственных и муниципальных образовательных организациях в части расходов на приобретение коммунальных услуг и содержание зданий осуществляется за счет средств учредителей указанных организаций.</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xml:space="preserve">В соответствии с требованиями ФГОС ДО при расчёте нормативных затрат на оказание услуг по реализации </w:t>
      </w:r>
      <w:r w:rsidRPr="00314D33">
        <w:rPr>
          <w:rFonts w:ascii="Times New Roman" w:eastAsia="Batang" w:hAnsi="Times New Roman"/>
          <w:sz w:val="24"/>
          <w:szCs w:val="24"/>
          <w:lang w:eastAsia="ko-KR"/>
        </w:rPr>
        <w:t>АООП</w:t>
      </w:r>
      <w:r w:rsidRPr="00314D33">
        <w:rPr>
          <w:rFonts w:ascii="Times New Roman" w:hAnsi="Times New Roman"/>
          <w:sz w:val="24"/>
          <w:szCs w:val="24"/>
          <w:shd w:val="clear" w:color="auto" w:fill="FFFFFF"/>
          <w:lang w:eastAsia="ru-RU"/>
        </w:rPr>
        <w:t xml:space="preserve"> должны учитываться потребности в рабочем времени педагогических работников организаций на выполнение всех видов работ в рамках реализации </w:t>
      </w:r>
      <w:r w:rsidRPr="00314D33">
        <w:rPr>
          <w:rFonts w:ascii="Times New Roman" w:eastAsia="Batang" w:hAnsi="Times New Roman"/>
          <w:sz w:val="24"/>
          <w:szCs w:val="24"/>
          <w:lang w:eastAsia="ko-KR"/>
        </w:rPr>
        <w:t>АООП</w:t>
      </w:r>
      <w:r w:rsidRPr="00314D33">
        <w:rPr>
          <w:rFonts w:ascii="Times New Roman" w:hAnsi="Times New Roman"/>
          <w:sz w:val="24"/>
          <w:szCs w:val="24"/>
          <w:shd w:val="clear" w:color="auto" w:fill="FFFFFF"/>
          <w:lang w:eastAsia="ru-RU"/>
        </w:rPr>
        <w:t xml:space="preserve">, а также расходы на создание соответствующей предметно-пространственной среды, в том числе расходы на приобретение средств обучения, учебных пособий. При реализации </w:t>
      </w:r>
      <w:r w:rsidRPr="00314D33">
        <w:rPr>
          <w:rFonts w:ascii="Times New Roman" w:eastAsia="Batang" w:hAnsi="Times New Roman"/>
          <w:sz w:val="24"/>
          <w:szCs w:val="24"/>
          <w:lang w:eastAsia="ko-KR"/>
        </w:rPr>
        <w:t>АООП</w:t>
      </w:r>
      <w:r w:rsidRPr="00314D33">
        <w:rPr>
          <w:rFonts w:ascii="Times New Roman" w:hAnsi="Times New Roman"/>
          <w:sz w:val="24"/>
          <w:szCs w:val="24"/>
          <w:shd w:val="clear" w:color="auto" w:fill="FFFFFF"/>
          <w:lang w:eastAsia="ru-RU"/>
        </w:rPr>
        <w:t xml:space="preserve">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w:t>
      </w:r>
      <w:r w:rsidRPr="00314D33">
        <w:rPr>
          <w:rFonts w:ascii="Times New Roman" w:eastAsia="Batang" w:hAnsi="Times New Roman"/>
          <w:sz w:val="24"/>
          <w:szCs w:val="24"/>
          <w:lang w:eastAsia="ko-KR"/>
        </w:rPr>
        <w:t>АООП</w:t>
      </w:r>
      <w:r w:rsidRPr="00314D33">
        <w:rPr>
          <w:rFonts w:ascii="Times New Roman" w:hAnsi="Times New Roman"/>
          <w:sz w:val="24"/>
          <w:szCs w:val="24"/>
          <w:shd w:val="clear" w:color="auto" w:fill="FFFFFF"/>
          <w:lang w:eastAsia="ru-RU"/>
        </w:rPr>
        <w:t>.</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В отличие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слабослышащих и позднооглохших детей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необходимость увеличение относительной (доля ставки) нагрузки на воспитателей компенсирующих групп для слабослышащих и позднооглохших детей, а также групп комбинированной направленности (общеразвивающих групп с включением слабослышащих и позднооглохших детей), в связи с тем, что приказом Минобрнауки России от 22.12.2014 №1601</w:t>
      </w:r>
      <w:r w:rsidRPr="00314D33">
        <w:rPr>
          <w:rFonts w:ascii="Times New Roman" w:hAnsi="Times New Roman"/>
          <w:sz w:val="24"/>
          <w:szCs w:val="24"/>
          <w:lang w:eastAsia="ru-RU"/>
        </w:rPr>
        <w:t xml:space="preserve"> </w:t>
      </w:r>
      <w:r w:rsidRPr="00314D33">
        <w:rPr>
          <w:rFonts w:ascii="Times New Roman" w:hAnsi="Times New Roman"/>
          <w:sz w:val="24"/>
          <w:szCs w:val="24"/>
          <w:shd w:val="clear" w:color="auto" w:fill="FFFFFF"/>
          <w:lang w:eastAsia="ru-RU"/>
        </w:rPr>
        <w:t xml:space="preserve">воспитателям, непосредственно осуществляющим обучение, </w:t>
      </w:r>
      <w:r w:rsidRPr="00314D33">
        <w:rPr>
          <w:rFonts w:ascii="Times New Roman" w:hAnsi="Times New Roman"/>
          <w:sz w:val="24"/>
          <w:szCs w:val="24"/>
          <w:shd w:val="clear" w:color="auto" w:fill="FFFFFF"/>
          <w:lang w:eastAsia="ru-RU"/>
        </w:rPr>
        <w:lastRenderedPageBreak/>
        <w:t>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p>
    <w:p w:rsidR="00F24B49"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xml:space="preserve">– необходимость привлечения дополнительных педагогических работников для сопровождения слабослышащих и позднооглохших детей в количестве одного дефектолога (сурдопедагога) на группу компенсирующей направленности или группу комбинированной направленности (из расчета на сопровождение детей с ограниченными возможностями здоровья), </w:t>
      </w:r>
      <w:r w:rsidR="00F24B49" w:rsidRPr="00314D33">
        <w:rPr>
          <w:rFonts w:ascii="Times New Roman" w:hAnsi="Times New Roman"/>
          <w:sz w:val="24"/>
          <w:szCs w:val="24"/>
          <w:shd w:val="clear" w:color="auto" w:fill="FFFFFF"/>
          <w:lang w:eastAsia="ru-RU"/>
        </w:rPr>
        <w:t xml:space="preserve">1 </w:t>
      </w:r>
      <w:r w:rsidRPr="00314D33">
        <w:rPr>
          <w:rFonts w:ascii="Times New Roman" w:hAnsi="Times New Roman"/>
          <w:sz w:val="24"/>
          <w:szCs w:val="24"/>
          <w:shd w:val="clear" w:color="auto" w:fill="FFFFFF"/>
          <w:lang w:eastAsia="ru-RU"/>
        </w:rPr>
        <w:t xml:space="preserve">специального психолога на </w:t>
      </w:r>
      <w:r w:rsidR="00F24B49" w:rsidRPr="00314D33">
        <w:rPr>
          <w:rFonts w:ascii="Times New Roman" w:hAnsi="Times New Roman"/>
          <w:sz w:val="24"/>
          <w:szCs w:val="24"/>
          <w:shd w:val="clear" w:color="auto" w:fill="FFFFFF"/>
          <w:lang w:eastAsia="ru-RU"/>
        </w:rPr>
        <w:t xml:space="preserve">2 </w:t>
      </w:r>
      <w:r w:rsidRPr="00314D33">
        <w:rPr>
          <w:rFonts w:ascii="Times New Roman" w:hAnsi="Times New Roman"/>
          <w:sz w:val="24"/>
          <w:szCs w:val="24"/>
          <w:shd w:val="clear" w:color="auto" w:fill="FFFFFF"/>
          <w:lang w:eastAsia="ru-RU"/>
        </w:rPr>
        <w:t>групп</w:t>
      </w:r>
      <w:r w:rsidR="00F24B49" w:rsidRPr="00314D33">
        <w:rPr>
          <w:rFonts w:ascii="Times New Roman" w:hAnsi="Times New Roman"/>
          <w:sz w:val="24"/>
          <w:szCs w:val="24"/>
          <w:shd w:val="clear" w:color="auto" w:fill="FFFFFF"/>
          <w:lang w:eastAsia="ru-RU"/>
        </w:rPr>
        <w:t>ы;</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необходимость уменьшения числа детей в компенсирующих группах:</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для детей в возрасте до 3-х лет – до 6 человек;</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для детей в возрасте старше 3-х лет – до 8 человек;</w:t>
      </w:r>
      <w:r w:rsidR="00852473" w:rsidRPr="00314D33">
        <w:rPr>
          <w:rFonts w:ascii="Times New Roman" w:hAnsi="Times New Roman"/>
          <w:sz w:val="24"/>
          <w:szCs w:val="24"/>
          <w:shd w:val="clear" w:color="auto" w:fill="FFFFFF"/>
          <w:lang w:eastAsia="ru-RU"/>
        </w:rPr>
        <w:t xml:space="preserve"> </w:t>
      </w:r>
    </w:p>
    <w:p w:rsidR="00852473" w:rsidRPr="00314D33" w:rsidRDefault="00852473" w:rsidP="00852473">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xml:space="preserve">для детей </w:t>
      </w:r>
      <w:r w:rsidRPr="00314D33">
        <w:rPr>
          <w:rFonts w:ascii="Times New Roman" w:hAnsi="Times New Roman"/>
          <w:sz w:val="24"/>
          <w:szCs w:val="24"/>
        </w:rPr>
        <w:t>со сложными (комплексными) нарушениями развития – до 5 человек;</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необходимость уменьшения числа детей в группах комбинированной направленности:</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для детей в возрасте до 3-х лет – до 10 человек, в том числе не более 3-х слабослышащих и позднооглохших детей;</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xml:space="preserve">для детей в возрасте старше 3-х лет – до 15 человек, в том числе не более 4-х слабослышащих </w:t>
      </w:r>
      <w:r w:rsidR="00852473" w:rsidRPr="00314D33">
        <w:rPr>
          <w:rFonts w:ascii="Times New Roman" w:hAnsi="Times New Roman"/>
          <w:sz w:val="24"/>
          <w:szCs w:val="24"/>
          <w:shd w:val="clear" w:color="auto" w:fill="FFFFFF"/>
          <w:lang w:eastAsia="ru-RU"/>
        </w:rPr>
        <w:t xml:space="preserve">и позднооглохших </w:t>
      </w:r>
      <w:r w:rsidRPr="00314D33">
        <w:rPr>
          <w:rFonts w:ascii="Times New Roman" w:hAnsi="Times New Roman"/>
          <w:sz w:val="24"/>
          <w:szCs w:val="24"/>
          <w:shd w:val="clear" w:color="auto" w:fill="FFFFFF"/>
          <w:lang w:eastAsia="ru-RU"/>
        </w:rPr>
        <w:t xml:space="preserve">детей; </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необходимость приобретения дополнительных средств обучения, в которых нуждаются слабослышащие и позднооглохшие дети при освоении образовательной программы.</w:t>
      </w: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Дополнительно, в случае если установлены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rsidR="00E57EBF" w:rsidRPr="00314D33" w:rsidRDefault="00E57EBF" w:rsidP="00E57EBF">
      <w:pPr>
        <w:widowControl w:val="0"/>
        <w:shd w:val="clear" w:color="auto" w:fill="FFFFFF"/>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xml:space="preserve">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детям-инвалидам, инвалидам в соответствии с индивидуальной программой реабилитации </w:t>
      </w:r>
      <w:r w:rsidRPr="00314D33">
        <w:rPr>
          <w:rFonts w:ascii="Times New Roman" w:hAnsi="Times New Roman"/>
          <w:sz w:val="24"/>
          <w:szCs w:val="24"/>
          <w:shd w:val="clear" w:color="auto" w:fill="FFFFFF"/>
          <w:lang w:eastAsia="ru-RU"/>
        </w:rPr>
        <w:lastRenderedPageBreak/>
        <w:t>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слабослышащих и позднооглохших детей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w:t>
      </w:r>
    </w:p>
    <w:p w:rsidR="00E57EBF" w:rsidRPr="00314D33" w:rsidRDefault="00E57EBF" w:rsidP="00E57EBF">
      <w:pPr>
        <w:widowControl w:val="0"/>
        <w:shd w:val="clear" w:color="auto" w:fill="FFFFFF"/>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Рекомендуется осуществлять расчет нормативных затрат на оказание услуги по реализации Программы (</w:t>
      </w:r>
      <w:r w:rsidRPr="00314D33">
        <w:rPr>
          <w:rFonts w:ascii="Times New Roman" w:eastAsia="Times New Roman" w:hAnsi="Times New Roman"/>
          <w:sz w:val="24"/>
          <w:szCs w:val="24"/>
          <w:lang w:eastAsia="ru-RU"/>
        </w:rPr>
        <w:fldChar w:fldCharType="begin"/>
      </w:r>
      <w:r w:rsidRPr="00314D33">
        <w:rPr>
          <w:rFonts w:ascii="Times New Roman" w:eastAsia="Times New Roman" w:hAnsi="Times New Roman"/>
          <w:sz w:val="24"/>
          <w:szCs w:val="24"/>
          <w:lang w:eastAsia="ru-RU"/>
        </w:rPr>
        <w:instrText xml:space="preserve"> QUOTE </w:instrText>
      </w:r>
      <w:r w:rsidR="00E73F06">
        <w:rPr>
          <w:position w:val="-10"/>
        </w:rPr>
        <w:pict>
          <v:shape id="_x0000_i1025" type="#_x0000_t75" style="width:9pt;height:16.5pt" equationxml="&lt;">
            <v:imagedata r:id="rId9" o:title="" chromakey="white"/>
          </v:shape>
        </w:pict>
      </w:r>
      <w:r w:rsidRPr="00314D33">
        <w:rPr>
          <w:rFonts w:ascii="Times New Roman" w:eastAsia="Times New Roman" w:hAnsi="Times New Roman"/>
          <w:sz w:val="24"/>
          <w:szCs w:val="24"/>
          <w:lang w:eastAsia="ru-RU"/>
        </w:rPr>
        <w:instrText xml:space="preserve"> </w:instrText>
      </w:r>
      <w:r w:rsidRPr="00314D33">
        <w:rPr>
          <w:rFonts w:ascii="Times New Roman" w:eastAsia="Times New Roman" w:hAnsi="Times New Roman"/>
          <w:sz w:val="24"/>
          <w:szCs w:val="24"/>
          <w:lang w:eastAsia="ru-RU"/>
        </w:rPr>
        <w:fldChar w:fldCharType="separate"/>
      </w:r>
      <w:r w:rsidR="00E73F06">
        <w:rPr>
          <w:position w:val="-10"/>
        </w:rPr>
        <w:pict>
          <v:shape id="_x0000_i1026" type="#_x0000_t75" style="width:9pt;height:16.5pt" equationxml="&lt;">
            <v:imagedata r:id="rId9" o:title="" chromakey="white"/>
          </v:shape>
        </w:pict>
      </w:r>
      <w:r w:rsidRPr="00314D33">
        <w:rPr>
          <w:rFonts w:ascii="Times New Roman" w:eastAsia="Times New Roman" w:hAnsi="Times New Roman"/>
          <w:sz w:val="24"/>
          <w:szCs w:val="24"/>
          <w:lang w:eastAsia="ru-RU"/>
        </w:rPr>
        <w:fldChar w:fldCharType="end"/>
      </w:r>
      <w:r w:rsidRPr="00314D33">
        <w:rPr>
          <w:rFonts w:ascii="Times New Roman" w:eastAsia="Times New Roman" w:hAnsi="Times New Roman"/>
          <w:sz w:val="24"/>
          <w:szCs w:val="24"/>
          <w:lang w:eastAsia="ru-RU"/>
        </w:rPr>
        <w:t>) по формуле:</w:t>
      </w:r>
    </w:p>
    <w:p w:rsidR="00E57EBF" w:rsidRPr="00314D33" w:rsidRDefault="00E57EBF" w:rsidP="00E57EBF">
      <w:pPr>
        <w:widowControl w:val="0"/>
        <w:shd w:val="clear" w:color="auto" w:fill="FFFFFF"/>
        <w:spacing w:after="0" w:line="360" w:lineRule="auto"/>
        <w:ind w:firstLine="709"/>
        <w:jc w:val="both"/>
        <w:rPr>
          <w:rFonts w:ascii="Times New Roman" w:hAnsi="Times New Roman"/>
          <w:sz w:val="24"/>
          <w:szCs w:val="24"/>
          <w:shd w:val="clear" w:color="auto" w:fill="FFFFFF"/>
          <w:lang w:eastAsia="ru-RU"/>
        </w:rPr>
      </w:pPr>
    </w:p>
    <w:p w:rsidR="00E57EBF" w:rsidRPr="00314D33" w:rsidRDefault="00E73F06" w:rsidP="00E57EBF">
      <w:pPr>
        <w:widowControl w:val="0"/>
        <w:autoSpaceDE w:val="0"/>
        <w:autoSpaceDN w:val="0"/>
        <w:adjustRightInd w:val="0"/>
        <w:spacing w:after="0" w:line="360" w:lineRule="auto"/>
        <w:ind w:firstLine="709"/>
        <w:jc w:val="both"/>
        <w:rPr>
          <w:rFonts w:ascii="Times New Roman" w:eastAsia="Times New Roman" w:hAnsi="Times New Roman"/>
          <w:i/>
          <w:sz w:val="24"/>
          <w:szCs w:val="24"/>
          <w:lang w:eastAsia="ru-RU"/>
        </w:rPr>
      </w:pPr>
      <w:r>
        <w:pict>
          <v:shape id="_x0000_i1027" type="#_x0000_t75" style="width:411.75pt;height:18.75pt" equationxml="&lt;">
            <v:imagedata r:id="rId10" o:title="" chromakey="white"/>
          </v:shape>
        </w:pict>
      </w:r>
    </w:p>
    <w:p w:rsidR="00E57EBF" w:rsidRPr="00314D33" w:rsidRDefault="00E57EBF" w:rsidP="00E57EBF">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где</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sz w:val="24"/>
          <w:szCs w:val="24"/>
        </w:rPr>
        <w:fldChar w:fldCharType="begin"/>
      </w:r>
      <w:r w:rsidRPr="00314D33">
        <w:rPr>
          <w:rFonts w:ascii="Times New Roman" w:hAnsi="Times New Roman"/>
          <w:sz w:val="24"/>
          <w:szCs w:val="24"/>
        </w:rPr>
        <w:instrText xml:space="preserve"> QUOTE </w:instrText>
      </w:r>
      <w:r w:rsidR="00E73F06">
        <w:rPr>
          <w:position w:val="-12"/>
        </w:rPr>
        <w:pict>
          <v:shape id="_x0000_i1028" type="#_x0000_t75" style="width:21pt;height:17.25pt" equationxml="&lt;">
            <v:imagedata r:id="rId11" o:title="" chromakey="white"/>
          </v:shape>
        </w:pict>
      </w:r>
      <w:r w:rsidRPr="00314D33">
        <w:rPr>
          <w:rFonts w:ascii="Times New Roman" w:hAnsi="Times New Roman"/>
          <w:sz w:val="24"/>
          <w:szCs w:val="24"/>
        </w:rPr>
        <w:instrText xml:space="preserve"> </w:instrText>
      </w:r>
      <w:r w:rsidRPr="00314D33">
        <w:rPr>
          <w:rFonts w:ascii="Times New Roman" w:hAnsi="Times New Roman"/>
          <w:sz w:val="24"/>
          <w:szCs w:val="24"/>
        </w:rPr>
        <w:fldChar w:fldCharType="separate"/>
      </w:r>
      <w:r w:rsidR="00E73F06">
        <w:rPr>
          <w:position w:val="-12"/>
        </w:rPr>
        <w:pict>
          <v:shape id="_x0000_i1029" type="#_x0000_t75" style="width:21pt;height:17.25pt" equationxml="&lt;">
            <v:imagedata r:id="rId11" o:title="" chromakey="white"/>
          </v:shape>
        </w:pict>
      </w:r>
      <w:r w:rsidRPr="00314D33">
        <w:rPr>
          <w:rFonts w:ascii="Times New Roman" w:hAnsi="Times New Roman"/>
          <w:sz w:val="24"/>
          <w:szCs w:val="24"/>
        </w:rPr>
        <w:fldChar w:fldCharType="end"/>
      </w:r>
      <w:r w:rsidRPr="00314D33">
        <w:rPr>
          <w:rFonts w:ascii="Times New Roman" w:hAnsi="Times New Roman"/>
          <w:sz w:val="24"/>
          <w:szCs w:val="24"/>
        </w:rPr>
        <w:t xml:space="preserve"> – 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57EBF" w:rsidRPr="00314D33" w:rsidRDefault="00E57EBF" w:rsidP="00E57EBF">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fldChar w:fldCharType="begin"/>
      </w:r>
      <w:r w:rsidRPr="00314D33">
        <w:rPr>
          <w:rFonts w:ascii="Times New Roman" w:eastAsia="Times New Roman" w:hAnsi="Times New Roman"/>
          <w:sz w:val="24"/>
          <w:szCs w:val="24"/>
          <w:lang w:eastAsia="ru-RU"/>
        </w:rPr>
        <w:instrText xml:space="preserve"> QUOTE </w:instrText>
      </w:r>
      <w:r w:rsidR="00E73F06">
        <w:rPr>
          <w:position w:val="-12"/>
        </w:rPr>
        <w:pict>
          <v:shape id="_x0000_i1030" type="#_x0000_t75" style="width:20.25pt;height:17.25pt" equationxml="&lt;">
            <v:imagedata r:id="rId12" o:title="" chromakey="white"/>
          </v:shape>
        </w:pict>
      </w:r>
      <w:r w:rsidRPr="00314D33">
        <w:rPr>
          <w:rFonts w:ascii="Times New Roman" w:eastAsia="Times New Roman" w:hAnsi="Times New Roman"/>
          <w:sz w:val="24"/>
          <w:szCs w:val="24"/>
          <w:lang w:eastAsia="ru-RU"/>
        </w:rPr>
        <w:instrText xml:space="preserve"> </w:instrText>
      </w:r>
      <w:r w:rsidRPr="00314D33">
        <w:rPr>
          <w:rFonts w:ascii="Times New Roman" w:eastAsia="Times New Roman" w:hAnsi="Times New Roman"/>
          <w:sz w:val="24"/>
          <w:szCs w:val="24"/>
          <w:lang w:eastAsia="ru-RU"/>
        </w:rPr>
        <w:fldChar w:fldCharType="separate"/>
      </w:r>
      <w:r w:rsidR="00E73F06">
        <w:rPr>
          <w:position w:val="-12"/>
        </w:rPr>
        <w:pict>
          <v:shape id="_x0000_i1031" type="#_x0000_t75" style="width:20.25pt;height:17.25pt" equationxml="&lt;">
            <v:imagedata r:id="rId12" o:title="" chromakey="white"/>
          </v:shape>
        </w:pict>
      </w:r>
      <w:r w:rsidRPr="00314D33">
        <w:rPr>
          <w:rFonts w:ascii="Times New Roman" w:eastAsia="Times New Roman" w:hAnsi="Times New Roman"/>
          <w:sz w:val="24"/>
          <w:szCs w:val="24"/>
          <w:lang w:eastAsia="ru-RU"/>
        </w:rPr>
        <w:fldChar w:fldCharType="end"/>
      </w:r>
      <w:r w:rsidRPr="00314D33">
        <w:rPr>
          <w:rFonts w:ascii="Times New Roman" w:eastAsia="Times New Roman" w:hAnsi="Times New Roman"/>
          <w:sz w:val="24"/>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w:t>
      </w:r>
      <w:r w:rsidRPr="00314D33">
        <w:rPr>
          <w:rFonts w:ascii="Times New Roman" w:hAnsi="Times New Roman"/>
          <w:sz w:val="24"/>
          <w:szCs w:val="24"/>
          <w:shd w:val="clear" w:color="auto" w:fill="FFFFFF"/>
          <w:lang w:eastAsia="ru-RU"/>
        </w:rPr>
        <w:t>Адаптированной программы</w:t>
      </w:r>
      <w:r w:rsidRPr="00314D33">
        <w:rPr>
          <w:rFonts w:ascii="Times New Roman" w:eastAsia="Times New Roman" w:hAnsi="Times New Roman"/>
          <w:sz w:val="24"/>
          <w:szCs w:val="24"/>
          <w:lang w:eastAsia="ru-RU"/>
        </w:rPr>
        <w:t>. 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 представлены ниже.</w:t>
      </w:r>
    </w:p>
    <w:p w:rsidR="00E57EBF" w:rsidRPr="00314D33" w:rsidRDefault="00E57EBF" w:rsidP="00E57EBF">
      <w:pPr>
        <w:widowControl w:val="0"/>
        <w:spacing w:after="0" w:line="360" w:lineRule="auto"/>
        <w:jc w:val="both"/>
        <w:rPr>
          <w:rFonts w:ascii="Times New Roman" w:hAnsi="Times New Roman"/>
          <w:bCs/>
          <w:sz w:val="24"/>
          <w:szCs w:val="24"/>
        </w:rPr>
      </w:pPr>
      <w:r w:rsidRPr="00314D33">
        <w:rPr>
          <w:rFonts w:ascii="Times New Roman" w:hAnsi="Times New Roman"/>
          <w:bCs/>
          <w:sz w:val="24"/>
          <w:szCs w:val="24"/>
        </w:rPr>
        <w:t xml:space="preserve">Таблица </w:t>
      </w:r>
      <w:r w:rsidR="00862908" w:rsidRPr="00314D33">
        <w:rPr>
          <w:rFonts w:ascii="Times New Roman" w:hAnsi="Times New Roman"/>
          <w:bCs/>
          <w:sz w:val="24"/>
          <w:szCs w:val="24"/>
        </w:rPr>
        <w:t>2</w:t>
      </w:r>
      <w:r w:rsidRPr="00314D33">
        <w:rPr>
          <w:rFonts w:ascii="Times New Roman" w:hAnsi="Times New Roman"/>
          <w:bCs/>
          <w:sz w:val="24"/>
          <w:szCs w:val="24"/>
        </w:rPr>
        <w:t xml:space="preserve"> - Значения повышающего коэффициента для адаптированных программ, реализуемых в группах компенсирующей и комбинированной направленностей</w:t>
      </w:r>
    </w:p>
    <w:tbl>
      <w:tblPr>
        <w:tblW w:w="9229" w:type="dxa"/>
        <w:tblInd w:w="93" w:type="dxa"/>
        <w:tblLook w:val="04A0" w:firstRow="1" w:lastRow="0" w:firstColumn="1" w:lastColumn="0" w:noHBand="0" w:noVBand="1"/>
      </w:tblPr>
      <w:tblGrid>
        <w:gridCol w:w="2000"/>
        <w:gridCol w:w="1716"/>
        <w:gridCol w:w="2820"/>
        <w:gridCol w:w="2693"/>
      </w:tblGrid>
      <w:tr w:rsidR="00E57EBF" w:rsidRPr="00314D33" w:rsidTr="004C676E">
        <w:trPr>
          <w:trHeight w:val="1058"/>
        </w:trPr>
        <w:tc>
          <w:tcPr>
            <w:tcW w:w="2000" w:type="dxa"/>
            <w:tcBorders>
              <w:top w:val="single" w:sz="4" w:space="0" w:color="auto"/>
              <w:left w:val="single" w:sz="4" w:space="0" w:color="auto"/>
              <w:bottom w:val="single" w:sz="4" w:space="0" w:color="auto"/>
              <w:right w:val="single" w:sz="4" w:space="0" w:color="auto"/>
            </w:tcBorders>
            <w:vAlign w:val="center"/>
            <w:hideMark/>
          </w:tcPr>
          <w:p w:rsidR="00E57EBF" w:rsidRPr="00314D33" w:rsidRDefault="00E57EBF" w:rsidP="006E34AD">
            <w:pPr>
              <w:widowControl w:val="0"/>
              <w:spacing w:after="0" w:line="360" w:lineRule="auto"/>
              <w:contextualSpacing/>
              <w:jc w:val="center"/>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Возраст детей</w:t>
            </w:r>
          </w:p>
        </w:tc>
        <w:tc>
          <w:tcPr>
            <w:tcW w:w="1716" w:type="dxa"/>
            <w:tcBorders>
              <w:top w:val="single" w:sz="4" w:space="0" w:color="auto"/>
              <w:left w:val="nil"/>
              <w:bottom w:val="single" w:sz="4" w:space="0" w:color="auto"/>
              <w:right w:val="single" w:sz="4" w:space="0" w:color="auto"/>
            </w:tcBorders>
            <w:vAlign w:val="center"/>
            <w:hideMark/>
          </w:tcPr>
          <w:p w:rsidR="00E57EBF" w:rsidRPr="00314D33" w:rsidRDefault="00E57EBF" w:rsidP="006E34AD">
            <w:pPr>
              <w:widowControl w:val="0"/>
              <w:spacing w:after="0" w:line="360" w:lineRule="auto"/>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vAlign w:val="center"/>
            <w:hideMark/>
          </w:tcPr>
          <w:p w:rsidR="00E57EBF" w:rsidRPr="00314D33" w:rsidRDefault="006E34AD" w:rsidP="006E34AD">
            <w:pPr>
              <w:widowControl w:val="0"/>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Pr="00314D33">
              <w:rPr>
                <w:rFonts w:ascii="Times New Roman" w:eastAsia="Times New Roman" w:hAnsi="Times New Roman"/>
                <w:sz w:val="24"/>
                <w:szCs w:val="24"/>
                <w:lang w:eastAsia="ru-RU"/>
              </w:rPr>
              <w:t xml:space="preserve">руппы </w:t>
            </w:r>
            <w:r>
              <w:rPr>
                <w:rFonts w:ascii="Times New Roman" w:eastAsia="Times New Roman" w:hAnsi="Times New Roman"/>
                <w:sz w:val="24"/>
                <w:szCs w:val="24"/>
                <w:lang w:eastAsia="ru-RU"/>
              </w:rPr>
              <w:t>к</w:t>
            </w:r>
            <w:r w:rsidR="00E57EBF" w:rsidRPr="00314D33">
              <w:rPr>
                <w:rFonts w:ascii="Times New Roman" w:eastAsia="Times New Roman" w:hAnsi="Times New Roman"/>
                <w:sz w:val="24"/>
                <w:szCs w:val="24"/>
                <w:lang w:eastAsia="ru-RU"/>
              </w:rPr>
              <w:t>омпенсирующ</w:t>
            </w:r>
            <w:r>
              <w:rPr>
                <w:rFonts w:ascii="Times New Roman" w:eastAsia="Times New Roman" w:hAnsi="Times New Roman"/>
                <w:sz w:val="24"/>
                <w:szCs w:val="24"/>
                <w:lang w:eastAsia="ru-RU"/>
              </w:rPr>
              <w:t>ей направленности</w:t>
            </w:r>
          </w:p>
        </w:tc>
        <w:tc>
          <w:tcPr>
            <w:tcW w:w="2693" w:type="dxa"/>
            <w:tcBorders>
              <w:top w:val="single" w:sz="4" w:space="0" w:color="auto"/>
              <w:left w:val="nil"/>
              <w:bottom w:val="single" w:sz="4" w:space="0" w:color="auto"/>
              <w:right w:val="single" w:sz="4" w:space="0" w:color="auto"/>
            </w:tcBorders>
            <w:vAlign w:val="center"/>
            <w:hideMark/>
          </w:tcPr>
          <w:p w:rsidR="006E34AD" w:rsidRDefault="006E34AD" w:rsidP="006E34AD">
            <w:pPr>
              <w:widowControl w:val="0"/>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Pr="00314D33">
              <w:rPr>
                <w:rFonts w:ascii="Times New Roman" w:eastAsia="Times New Roman" w:hAnsi="Times New Roman"/>
                <w:sz w:val="24"/>
                <w:szCs w:val="24"/>
                <w:lang w:eastAsia="ru-RU"/>
              </w:rPr>
              <w:t xml:space="preserve">руппы </w:t>
            </w:r>
            <w:r>
              <w:rPr>
                <w:rFonts w:ascii="Times New Roman" w:eastAsia="Times New Roman" w:hAnsi="Times New Roman"/>
                <w:sz w:val="24"/>
                <w:szCs w:val="24"/>
                <w:lang w:eastAsia="ru-RU"/>
              </w:rPr>
              <w:t>комбинированной</w:t>
            </w:r>
          </w:p>
          <w:p w:rsidR="00E57EBF" w:rsidRPr="00314D33" w:rsidRDefault="006E34AD" w:rsidP="006E34AD">
            <w:pPr>
              <w:widowControl w:val="0"/>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направленности</w:t>
            </w:r>
          </w:p>
        </w:tc>
      </w:tr>
      <w:tr w:rsidR="00E57EBF" w:rsidRPr="00314D33" w:rsidTr="004C676E">
        <w:trPr>
          <w:trHeight w:val="285"/>
        </w:trPr>
        <w:tc>
          <w:tcPr>
            <w:tcW w:w="2000" w:type="dxa"/>
            <w:vMerge w:val="restart"/>
            <w:tcBorders>
              <w:top w:val="nil"/>
              <w:left w:val="single" w:sz="4" w:space="0" w:color="auto"/>
              <w:bottom w:val="single" w:sz="4" w:space="0" w:color="auto"/>
              <w:right w:val="single" w:sz="4" w:space="0" w:color="auto"/>
            </w:tcBorders>
            <w:textDirection w:val="btLr"/>
            <w:vAlign w:val="center"/>
            <w:hideMark/>
          </w:tcPr>
          <w:p w:rsidR="00E57EBF" w:rsidRPr="00314D33" w:rsidRDefault="00E57EBF" w:rsidP="006E34AD">
            <w:pPr>
              <w:widowControl w:val="0"/>
              <w:spacing w:after="0" w:line="360" w:lineRule="auto"/>
              <w:ind w:firstLine="709"/>
              <w:contextualSpacing/>
              <w:jc w:val="center"/>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от 2-х месяцев до 1 года</w:t>
            </w: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20,8</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26,88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4</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16,8</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20,88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14,4</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17,28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9,83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10,59</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8,5</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8,96</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8,2</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8,46</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10,5</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8,06</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8,24</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11</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7,94</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8,04</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12</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6,94</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6,9</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13</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7,24</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7,08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14</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7,54</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7,26</w:t>
            </w:r>
          </w:p>
        </w:tc>
      </w:tr>
      <w:tr w:rsidR="00E57EBF" w:rsidRPr="00314D33" w:rsidTr="004C676E">
        <w:trPr>
          <w:trHeight w:val="285"/>
        </w:trPr>
        <w:tc>
          <w:tcPr>
            <w:tcW w:w="2000" w:type="dxa"/>
            <w:vMerge w:val="restart"/>
            <w:tcBorders>
              <w:top w:val="nil"/>
              <w:left w:val="single" w:sz="4" w:space="0" w:color="auto"/>
              <w:bottom w:val="single" w:sz="4" w:space="0" w:color="auto"/>
              <w:right w:val="single" w:sz="4" w:space="0" w:color="auto"/>
            </w:tcBorders>
            <w:textDirection w:val="btLr"/>
            <w:vAlign w:val="center"/>
            <w:hideMark/>
          </w:tcPr>
          <w:p w:rsidR="00E57EBF" w:rsidRPr="00314D33" w:rsidRDefault="00E57EBF" w:rsidP="006E34AD">
            <w:pPr>
              <w:widowControl w:val="0"/>
              <w:spacing w:after="0" w:line="360" w:lineRule="auto"/>
              <w:ind w:firstLine="709"/>
              <w:contextualSpacing/>
              <w:jc w:val="center"/>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от 1 года до 3-х лет</w:t>
            </w: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14,75</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17,85</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4</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13,33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15,62</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12,3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13,98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10,36</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10,94</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9,15</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9,46</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8,88</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10,5</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8,76</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11</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8,65</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8,61</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12</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7,66</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7,5</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13</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7,98</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7,69</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14</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7,88</w:t>
            </w:r>
          </w:p>
        </w:tc>
      </w:tr>
      <w:tr w:rsidR="00E57EBF" w:rsidRPr="00314D33" w:rsidTr="004C676E">
        <w:trPr>
          <w:trHeight w:val="285"/>
        </w:trPr>
        <w:tc>
          <w:tcPr>
            <w:tcW w:w="2000" w:type="dxa"/>
            <w:vMerge w:val="restart"/>
            <w:tcBorders>
              <w:top w:val="nil"/>
              <w:left w:val="single" w:sz="4" w:space="0" w:color="auto"/>
              <w:bottom w:val="single" w:sz="4" w:space="0" w:color="auto"/>
              <w:right w:val="single" w:sz="4" w:space="0" w:color="auto"/>
            </w:tcBorders>
            <w:textDirection w:val="btLr"/>
            <w:vAlign w:val="center"/>
            <w:hideMark/>
          </w:tcPr>
          <w:p w:rsidR="00E57EBF" w:rsidRPr="00314D33" w:rsidRDefault="00E57EBF" w:rsidP="006E34AD">
            <w:pPr>
              <w:widowControl w:val="0"/>
              <w:spacing w:after="0" w:line="360" w:lineRule="auto"/>
              <w:ind w:firstLine="709"/>
              <w:contextualSpacing/>
              <w:jc w:val="center"/>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от 3-х лет до 5-ти лет</w:t>
            </w: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5,78</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6,58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4</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5,81</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4,93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5,22</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8,8</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8,51</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7,83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7,38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7,62</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7,01</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10,5</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7,53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6,85</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11</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7,44</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6,69</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12</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6,62</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5,83</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13</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6,9</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5,96</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14</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7,17</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6,08</w:t>
            </w:r>
          </w:p>
        </w:tc>
      </w:tr>
      <w:tr w:rsidR="00E57EBF" w:rsidRPr="00314D33" w:rsidTr="004C676E">
        <w:trPr>
          <w:trHeight w:val="285"/>
        </w:trPr>
        <w:tc>
          <w:tcPr>
            <w:tcW w:w="2000" w:type="dxa"/>
            <w:vMerge w:val="restart"/>
            <w:tcBorders>
              <w:top w:val="nil"/>
              <w:left w:val="single" w:sz="4" w:space="0" w:color="auto"/>
              <w:bottom w:val="single" w:sz="4" w:space="0" w:color="auto"/>
              <w:right w:val="single" w:sz="4" w:space="0" w:color="auto"/>
            </w:tcBorders>
            <w:textDirection w:val="btLr"/>
            <w:vAlign w:val="center"/>
            <w:hideMark/>
          </w:tcPr>
          <w:p w:rsidR="00E57EBF" w:rsidRPr="00314D33" w:rsidRDefault="00E57EBF" w:rsidP="006E34AD">
            <w:pPr>
              <w:widowControl w:val="0"/>
              <w:spacing w:after="0" w:line="360" w:lineRule="auto"/>
              <w:ind w:firstLine="709"/>
              <w:contextualSpacing/>
              <w:jc w:val="center"/>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от 5-ти лет и старше</w:t>
            </w: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8,62</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9,75</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4</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7,94</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8,65</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7,43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7,81</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8,83</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8,5</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9</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7,88</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7,4</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7,68</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7,04</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10,5</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7,59</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6,88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11</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7,5</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6,72</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12</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6,7</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5,88</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13</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6,97</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w:t>
            </w:r>
          </w:p>
        </w:tc>
      </w:tr>
      <w:tr w:rsidR="00E57EBF" w:rsidRPr="00314D33" w:rsidTr="004C676E">
        <w:trPr>
          <w:trHeight w:val="353"/>
        </w:trPr>
        <w:tc>
          <w:tcPr>
            <w:tcW w:w="0" w:type="auto"/>
            <w:vMerge/>
            <w:tcBorders>
              <w:top w:val="nil"/>
              <w:left w:val="single" w:sz="4" w:space="0" w:color="auto"/>
              <w:bottom w:val="single" w:sz="4" w:space="0" w:color="auto"/>
              <w:right w:val="single" w:sz="4" w:space="0" w:color="auto"/>
            </w:tcBorders>
            <w:vAlign w:val="center"/>
            <w:hideMark/>
          </w:tcPr>
          <w:p w:rsidR="00E57EBF" w:rsidRPr="00314D33" w:rsidRDefault="00E57EBF" w:rsidP="006E34AD">
            <w:pPr>
              <w:spacing w:after="0" w:line="240" w:lineRule="auto"/>
              <w:jc w:val="center"/>
              <w:rPr>
                <w:rFonts w:ascii="Times New Roman" w:eastAsia="Times New Roman" w:hAnsi="Times New Roman"/>
                <w:sz w:val="24"/>
                <w:szCs w:val="24"/>
                <w:lang w:eastAsia="ru-RU"/>
              </w:rPr>
            </w:pPr>
          </w:p>
        </w:tc>
        <w:tc>
          <w:tcPr>
            <w:tcW w:w="1716"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14</w:t>
            </w:r>
          </w:p>
        </w:tc>
        <w:tc>
          <w:tcPr>
            <w:tcW w:w="282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7,25</w:t>
            </w:r>
          </w:p>
        </w:tc>
        <w:tc>
          <w:tcPr>
            <w:tcW w:w="2693"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6,12</w:t>
            </w:r>
          </w:p>
        </w:tc>
      </w:tr>
    </w:tbl>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p>
    <w:p w:rsidR="00E57EBF" w:rsidRPr="00314D33" w:rsidRDefault="00E57EBF" w:rsidP="00E57EBF">
      <w:pPr>
        <w:widowControl w:val="0"/>
        <w:spacing w:after="0" w:line="360" w:lineRule="auto"/>
        <w:ind w:firstLine="709"/>
        <w:jc w:val="both"/>
        <w:rPr>
          <w:rFonts w:ascii="Times New Roman" w:hAnsi="Times New Roman"/>
          <w:sz w:val="24"/>
          <w:szCs w:val="24"/>
          <w:shd w:val="clear" w:color="auto" w:fill="FFFFFF"/>
          <w:lang w:eastAsia="ru-RU"/>
        </w:rPr>
      </w:pPr>
      <w:r w:rsidRPr="00314D33">
        <w:rPr>
          <w:rFonts w:ascii="Times New Roman" w:hAnsi="Times New Roman"/>
          <w:sz w:val="24"/>
          <w:szCs w:val="24"/>
          <w:shd w:val="clear" w:color="auto" w:fill="FFFFFF"/>
          <w:lang w:eastAsia="ru-RU"/>
        </w:rP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w:t>
      </w:r>
      <w:r w:rsidRPr="00314D33">
        <w:rPr>
          <w:rFonts w:ascii="Times New Roman" w:eastAsia="Times New Roman" w:hAnsi="Times New Roman"/>
          <w:sz w:val="24"/>
          <w:szCs w:val="24"/>
          <w:lang w:eastAsia="ru-RU"/>
        </w:rPr>
        <w:t>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w:t>
      </w:r>
      <w:r w:rsidRPr="00314D33">
        <w:rPr>
          <w:rFonts w:ascii="Times New Roman" w:hAnsi="Times New Roman"/>
          <w:sz w:val="24"/>
          <w:szCs w:val="24"/>
          <w:shd w:val="clear" w:color="auto" w:fill="FFFFFF"/>
          <w:lang w:eastAsia="ru-RU"/>
        </w:rPr>
        <w:t>.</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b/>
          <w:sz w:val="24"/>
          <w:szCs w:val="24"/>
          <w:vertAlign w:val="subscript"/>
        </w:rPr>
        <w:fldChar w:fldCharType="begin"/>
      </w:r>
      <w:r w:rsidRPr="00314D33">
        <w:rPr>
          <w:rFonts w:ascii="Times New Roman" w:hAnsi="Times New Roman"/>
          <w:b/>
          <w:sz w:val="24"/>
          <w:szCs w:val="24"/>
          <w:vertAlign w:val="subscript"/>
        </w:rPr>
        <w:instrText xml:space="preserve"> QUOTE </w:instrText>
      </w:r>
      <w:r w:rsidR="00E73F06">
        <w:rPr>
          <w:position w:val="-13"/>
        </w:rPr>
        <w:pict>
          <v:shape id="_x0000_i1032" type="#_x0000_t75" style="width:21pt;height:18.75pt" equationxml="&lt;">
            <v:imagedata r:id="rId13" o:title="" chromakey="white"/>
          </v:shape>
        </w:pict>
      </w:r>
      <w:r w:rsidRPr="00314D33">
        <w:rPr>
          <w:rFonts w:ascii="Times New Roman" w:hAnsi="Times New Roman"/>
          <w:b/>
          <w:sz w:val="24"/>
          <w:szCs w:val="24"/>
          <w:vertAlign w:val="subscript"/>
        </w:rPr>
        <w:instrText xml:space="preserve"> </w:instrText>
      </w:r>
      <w:r w:rsidRPr="00314D33">
        <w:rPr>
          <w:rFonts w:ascii="Times New Roman" w:hAnsi="Times New Roman"/>
          <w:b/>
          <w:sz w:val="24"/>
          <w:szCs w:val="24"/>
          <w:vertAlign w:val="subscript"/>
        </w:rPr>
        <w:fldChar w:fldCharType="separate"/>
      </w:r>
      <w:r w:rsidR="00E73F06">
        <w:rPr>
          <w:position w:val="-13"/>
        </w:rPr>
        <w:pict>
          <v:shape id="_x0000_i1033" type="#_x0000_t75" style="width:21pt;height:18.75pt" equationxml="&lt;">
            <v:imagedata r:id="rId13" o:title="" chromakey="white"/>
          </v:shape>
        </w:pict>
      </w:r>
      <w:r w:rsidRPr="00314D33">
        <w:rPr>
          <w:rFonts w:ascii="Times New Roman" w:hAnsi="Times New Roman"/>
          <w:b/>
          <w:sz w:val="24"/>
          <w:szCs w:val="24"/>
          <w:vertAlign w:val="subscript"/>
        </w:rPr>
        <w:fldChar w:fldCharType="end"/>
      </w:r>
      <w:r w:rsidRPr="00314D33">
        <w:rPr>
          <w:rFonts w:ascii="Times New Roman" w:hAnsi="Times New Roman"/>
          <w:b/>
          <w:sz w:val="24"/>
          <w:szCs w:val="24"/>
          <w:vertAlign w:val="subscript"/>
        </w:rPr>
        <w:t xml:space="preserve"> </w:t>
      </w:r>
      <w:r w:rsidRPr="00314D33">
        <w:rPr>
          <w:rFonts w:ascii="Times New Roman" w:hAnsi="Times New Roman"/>
          <w:sz w:val="24"/>
          <w:szCs w:val="24"/>
        </w:rPr>
        <w:t>– 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b/>
          <w:sz w:val="24"/>
          <w:szCs w:val="24"/>
          <w:vertAlign w:val="subscript"/>
        </w:rPr>
        <w:fldChar w:fldCharType="begin"/>
      </w:r>
      <w:r w:rsidRPr="00314D33">
        <w:rPr>
          <w:rFonts w:ascii="Times New Roman" w:hAnsi="Times New Roman"/>
          <w:b/>
          <w:sz w:val="24"/>
          <w:szCs w:val="24"/>
          <w:vertAlign w:val="subscript"/>
        </w:rPr>
        <w:instrText xml:space="preserve"> QUOTE </w:instrText>
      </w:r>
      <w:r w:rsidR="00E73F06">
        <w:rPr>
          <w:position w:val="-13"/>
        </w:rPr>
        <w:pict>
          <v:shape id="_x0000_i1034" type="#_x0000_t75" style="width:18.75pt;height:18.75pt" equationxml="&lt;">
            <v:imagedata r:id="rId14" o:title="" chromakey="white"/>
          </v:shape>
        </w:pict>
      </w:r>
      <w:r w:rsidRPr="00314D33">
        <w:rPr>
          <w:rFonts w:ascii="Times New Roman" w:hAnsi="Times New Roman"/>
          <w:b/>
          <w:sz w:val="24"/>
          <w:szCs w:val="24"/>
          <w:vertAlign w:val="subscript"/>
        </w:rPr>
        <w:instrText xml:space="preserve"> </w:instrText>
      </w:r>
      <w:r w:rsidRPr="00314D33">
        <w:rPr>
          <w:rFonts w:ascii="Times New Roman" w:hAnsi="Times New Roman"/>
          <w:b/>
          <w:sz w:val="24"/>
          <w:szCs w:val="24"/>
          <w:vertAlign w:val="subscript"/>
        </w:rPr>
        <w:fldChar w:fldCharType="separate"/>
      </w:r>
      <w:r w:rsidR="00E73F06">
        <w:rPr>
          <w:position w:val="-13"/>
        </w:rPr>
        <w:pict>
          <v:shape id="_x0000_i1035" type="#_x0000_t75" style="width:18.75pt;height:18.75pt" equationxml="&lt;">
            <v:imagedata r:id="rId14" o:title="" chromakey="white"/>
          </v:shape>
        </w:pict>
      </w:r>
      <w:r w:rsidRPr="00314D33">
        <w:rPr>
          <w:rFonts w:ascii="Times New Roman" w:hAnsi="Times New Roman"/>
          <w:b/>
          <w:sz w:val="24"/>
          <w:szCs w:val="24"/>
          <w:vertAlign w:val="subscript"/>
        </w:rPr>
        <w:fldChar w:fldCharType="end"/>
      </w:r>
      <w:r w:rsidRPr="00314D33">
        <w:rPr>
          <w:rFonts w:ascii="Times New Roman" w:hAnsi="Times New Roman"/>
          <w:b/>
          <w:sz w:val="24"/>
          <w:szCs w:val="24"/>
          <w:vertAlign w:val="subscript"/>
        </w:rPr>
        <w:t xml:space="preserve"> </w:t>
      </w:r>
      <w:r w:rsidRPr="00314D33">
        <w:rPr>
          <w:rFonts w:ascii="Times New Roman" w:hAnsi="Times New Roman"/>
          <w:sz w:val="24"/>
          <w:szCs w:val="24"/>
        </w:rPr>
        <w:t>– 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рассчитанный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57EBF" w:rsidRPr="00314D33" w:rsidRDefault="00D7025C" w:rsidP="00E57EBF">
      <w:pPr>
        <w:widowControl w:val="0"/>
        <w:spacing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3" o:spid="_x0000_i1036" type="#_x0000_t75" style="width:27pt;height:24pt;visibility:visible">
            <v:imagedata r:id="rId15" o:title=""/>
          </v:shape>
        </w:pict>
      </w:r>
      <w:r w:rsidR="00E57EBF" w:rsidRPr="00314D33">
        <w:rPr>
          <w:rFonts w:ascii="Times New Roman" w:eastAsia="Times New Roman" w:hAnsi="Times New Roman"/>
          <w:sz w:val="24"/>
          <w:szCs w:val="24"/>
          <w:lang w:eastAsia="ru-RU"/>
        </w:rPr>
        <w:t xml:space="preserve"> </w:t>
      </w:r>
      <w:r w:rsidR="00E57EBF" w:rsidRPr="00314D33">
        <w:rPr>
          <w:rFonts w:ascii="Times New Roman" w:hAnsi="Times New Roman"/>
          <w:sz w:val="24"/>
          <w:szCs w:val="24"/>
          <w:shd w:val="clear" w:color="auto" w:fill="FFFFFF"/>
          <w:lang w:eastAsia="ru-RU"/>
        </w:rPr>
        <w:t xml:space="preserve">– </w:t>
      </w:r>
      <w:r w:rsidR="00E57EBF" w:rsidRPr="00314D33">
        <w:rPr>
          <w:rFonts w:ascii="Times New Roman" w:eastAsia="Times New Roman" w:hAnsi="Times New Roman"/>
          <w:sz w:val="24"/>
          <w:szCs w:val="24"/>
          <w:lang w:eastAsia="ru-RU"/>
        </w:rPr>
        <w:t>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57EBF" w:rsidRPr="00314D33" w:rsidRDefault="00D7025C" w:rsidP="00E57EBF">
      <w:pPr>
        <w:widowControl w:val="0"/>
        <w:spacing w:after="0" w:line="360" w:lineRule="auto"/>
        <w:ind w:firstLine="709"/>
        <w:contextualSpacing/>
        <w:jc w:val="both"/>
        <w:rPr>
          <w:rFonts w:ascii="Times New Roman" w:eastAsia="Times New Roman" w:hAnsi="Times New Roman"/>
          <w:sz w:val="24"/>
          <w:szCs w:val="24"/>
          <w:lang w:eastAsia="ru-RU"/>
        </w:rPr>
      </w:pPr>
      <w:r>
        <w:rPr>
          <w:rFonts w:ascii="Times New Roman" w:hAnsi="Times New Roman"/>
          <w:noProof/>
          <w:sz w:val="24"/>
          <w:szCs w:val="24"/>
          <w:lang w:eastAsia="ru-RU"/>
        </w:rPr>
        <w:pict>
          <v:shape id="Рисунок 2" o:spid="_x0000_i1037" type="#_x0000_t75" style="width:32.25pt;height:23.25pt;visibility:visible">
            <v:imagedata r:id="rId16" o:title=""/>
          </v:shape>
        </w:pict>
      </w:r>
      <w:r w:rsidR="00E57EBF" w:rsidRPr="00314D33">
        <w:rPr>
          <w:rFonts w:ascii="Times New Roman" w:hAnsi="Times New Roman"/>
          <w:sz w:val="24"/>
          <w:szCs w:val="24"/>
          <w:lang w:eastAsia="ru-RU"/>
        </w:rPr>
        <w:t xml:space="preserve"> </w:t>
      </w:r>
      <w:r w:rsidR="00E57EBF" w:rsidRPr="00314D33">
        <w:rPr>
          <w:rFonts w:ascii="Times New Roman" w:hAnsi="Times New Roman"/>
          <w:sz w:val="24"/>
          <w:szCs w:val="24"/>
          <w:shd w:val="clear" w:color="auto" w:fill="FFFFFF"/>
          <w:lang w:eastAsia="ru-RU"/>
        </w:rPr>
        <w:t xml:space="preserve">– </w:t>
      </w:r>
      <w:r w:rsidR="00E57EBF" w:rsidRPr="00314D33">
        <w:rPr>
          <w:rFonts w:ascii="Times New Roman" w:hAnsi="Times New Roman"/>
          <w:sz w:val="24"/>
          <w:szCs w:val="24"/>
          <w:lang w:eastAsia="ru-RU"/>
        </w:rPr>
        <w:t>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57EBF" w:rsidRPr="00314D33" w:rsidRDefault="00D7025C" w:rsidP="00E57EBF">
      <w:pPr>
        <w:widowControl w:val="0"/>
        <w:spacing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pict>
          <v:shape id="Рисунок 1" o:spid="_x0000_i1038" type="#_x0000_t75" style="width:27pt;height:23.25pt;visibility:visible">
            <v:imagedata r:id="rId17" o:title=""/>
          </v:shape>
        </w:pict>
      </w:r>
      <w:r w:rsidR="00E57EBF" w:rsidRPr="00314D33">
        <w:rPr>
          <w:rFonts w:ascii="Times New Roman" w:eastAsia="Times New Roman" w:hAnsi="Times New Roman"/>
          <w:sz w:val="24"/>
          <w:szCs w:val="24"/>
          <w:lang w:eastAsia="ru-RU"/>
        </w:rPr>
        <w:t xml:space="preserve"> </w:t>
      </w:r>
      <w:r w:rsidR="00E57EBF" w:rsidRPr="00314D33">
        <w:rPr>
          <w:rFonts w:ascii="Times New Roman" w:hAnsi="Times New Roman"/>
          <w:sz w:val="24"/>
          <w:szCs w:val="24"/>
          <w:shd w:val="clear" w:color="auto" w:fill="FFFFFF"/>
          <w:lang w:eastAsia="ru-RU"/>
        </w:rPr>
        <w:t xml:space="preserve">– </w:t>
      </w:r>
      <w:r w:rsidR="00E57EBF" w:rsidRPr="00314D33">
        <w:rPr>
          <w:rFonts w:ascii="Times New Roman" w:eastAsia="Times New Roman" w:hAnsi="Times New Roman"/>
          <w:sz w:val="24"/>
          <w:szCs w:val="24"/>
          <w:lang w:eastAsia="ru-RU"/>
        </w:rPr>
        <w:t>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57EBF" w:rsidRPr="00314D33" w:rsidRDefault="00E57EBF" w:rsidP="00E57EBF">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fldChar w:fldCharType="begin"/>
      </w:r>
      <w:r w:rsidRPr="00314D33">
        <w:rPr>
          <w:rFonts w:ascii="Times New Roman" w:eastAsia="Times New Roman" w:hAnsi="Times New Roman"/>
          <w:sz w:val="24"/>
          <w:szCs w:val="24"/>
          <w:lang w:eastAsia="ru-RU"/>
        </w:rPr>
        <w:instrText xml:space="preserve"> QUOTE </w:instrText>
      </w:r>
      <w:r w:rsidR="00E73F06">
        <w:rPr>
          <w:position w:val="-13"/>
        </w:rPr>
        <w:pict>
          <v:shape id="_x0000_i1039" type="#_x0000_t75" style="width:16.5pt;height:18.75pt" equationxml="&lt;">
            <v:imagedata r:id="rId18" o:title="" chromakey="white"/>
          </v:shape>
        </w:pict>
      </w:r>
      <w:r w:rsidRPr="00314D33">
        <w:rPr>
          <w:rFonts w:ascii="Times New Roman" w:eastAsia="Times New Roman" w:hAnsi="Times New Roman"/>
          <w:sz w:val="24"/>
          <w:szCs w:val="24"/>
          <w:lang w:eastAsia="ru-RU"/>
        </w:rPr>
        <w:instrText xml:space="preserve"> </w:instrText>
      </w:r>
      <w:r w:rsidRPr="00314D33">
        <w:rPr>
          <w:rFonts w:ascii="Times New Roman" w:eastAsia="Times New Roman" w:hAnsi="Times New Roman"/>
          <w:sz w:val="24"/>
          <w:szCs w:val="24"/>
          <w:lang w:eastAsia="ru-RU"/>
        </w:rPr>
        <w:fldChar w:fldCharType="separate"/>
      </w:r>
      <w:r w:rsidR="00E73F06">
        <w:rPr>
          <w:position w:val="-13"/>
        </w:rPr>
        <w:pict>
          <v:shape id="_x0000_i1040" type="#_x0000_t75" style="width:16.5pt;height:18.75pt" equationxml="&lt;">
            <v:imagedata r:id="rId18" o:title="" chromakey="white"/>
          </v:shape>
        </w:pict>
      </w:r>
      <w:r w:rsidRPr="00314D33">
        <w:rPr>
          <w:rFonts w:ascii="Times New Roman" w:eastAsia="Times New Roman" w:hAnsi="Times New Roman"/>
          <w:sz w:val="24"/>
          <w:szCs w:val="24"/>
          <w:lang w:eastAsia="ru-RU"/>
        </w:rPr>
        <w:fldChar w:fldCharType="end"/>
      </w:r>
      <w:r w:rsidRPr="00314D33">
        <w:rPr>
          <w:rFonts w:ascii="Times New Roman" w:eastAsia="Times New Roman" w:hAnsi="Times New Roman"/>
          <w:sz w:val="24"/>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Рекомендуемые значения коэффициента составляют:</w:t>
      </w:r>
    </w:p>
    <w:p w:rsidR="00E57EBF" w:rsidRPr="00314D33" w:rsidRDefault="00E57EBF" w:rsidP="00E57EBF">
      <w:pPr>
        <w:widowControl w:val="0"/>
        <w:spacing w:after="0" w:line="360" w:lineRule="auto"/>
        <w:ind w:firstLine="709"/>
        <w:jc w:val="both"/>
        <w:rPr>
          <w:rFonts w:ascii="Times New Roman" w:hAnsi="Times New Roman"/>
          <w:bCs/>
          <w:sz w:val="24"/>
          <w:szCs w:val="24"/>
        </w:rPr>
      </w:pPr>
    </w:p>
    <w:p w:rsidR="00E57EBF" w:rsidRPr="00314D33" w:rsidRDefault="00E57EBF" w:rsidP="00E57EBF">
      <w:pPr>
        <w:widowControl w:val="0"/>
        <w:spacing w:after="0" w:line="360" w:lineRule="auto"/>
        <w:jc w:val="both"/>
        <w:rPr>
          <w:rFonts w:ascii="Times New Roman" w:hAnsi="Times New Roman"/>
          <w:bCs/>
          <w:sz w:val="24"/>
          <w:szCs w:val="24"/>
        </w:rPr>
      </w:pPr>
      <w:r w:rsidRPr="00314D33">
        <w:rPr>
          <w:rFonts w:ascii="Times New Roman" w:hAnsi="Times New Roman"/>
          <w:bCs/>
          <w:sz w:val="24"/>
          <w:szCs w:val="24"/>
        </w:rPr>
        <w:t xml:space="preserve">Таблица </w:t>
      </w:r>
      <w:r w:rsidR="00862908" w:rsidRPr="00314D33">
        <w:rPr>
          <w:rFonts w:ascii="Times New Roman" w:hAnsi="Times New Roman"/>
          <w:bCs/>
          <w:sz w:val="24"/>
          <w:szCs w:val="24"/>
        </w:rPr>
        <w:t>3</w:t>
      </w:r>
      <w:r w:rsidRPr="00314D33">
        <w:rPr>
          <w:rFonts w:ascii="Times New Roman" w:hAnsi="Times New Roman"/>
          <w:bCs/>
          <w:sz w:val="24"/>
          <w:szCs w:val="24"/>
        </w:rPr>
        <w:t xml:space="preserve"> - Значения повышающего коэффициента для адаптированных программ, реализуемых в группах компенсирующей и комбинированной направленностей</w:t>
      </w:r>
    </w:p>
    <w:tbl>
      <w:tblPr>
        <w:tblW w:w="9308" w:type="dxa"/>
        <w:tblInd w:w="93" w:type="dxa"/>
        <w:tblLook w:val="04A0" w:firstRow="1" w:lastRow="0" w:firstColumn="1" w:lastColumn="0" w:noHBand="0" w:noVBand="1"/>
      </w:tblPr>
      <w:tblGrid>
        <w:gridCol w:w="4551"/>
        <w:gridCol w:w="2347"/>
        <w:gridCol w:w="2410"/>
      </w:tblGrid>
      <w:tr w:rsidR="006E34AD" w:rsidRPr="00314D33" w:rsidTr="004C676E">
        <w:trPr>
          <w:trHeight w:val="1410"/>
        </w:trPr>
        <w:tc>
          <w:tcPr>
            <w:tcW w:w="4551" w:type="dxa"/>
            <w:tcBorders>
              <w:top w:val="single" w:sz="4" w:space="0" w:color="auto"/>
              <w:left w:val="single" w:sz="4" w:space="0" w:color="auto"/>
              <w:bottom w:val="single" w:sz="4" w:space="0" w:color="auto"/>
              <w:right w:val="single" w:sz="4" w:space="0" w:color="auto"/>
            </w:tcBorders>
            <w:vAlign w:val="center"/>
            <w:hideMark/>
          </w:tcPr>
          <w:p w:rsidR="006E34AD" w:rsidRPr="00314D33" w:rsidRDefault="006E34AD" w:rsidP="006E34AD">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Возраст детей</w:t>
            </w:r>
          </w:p>
        </w:tc>
        <w:tc>
          <w:tcPr>
            <w:tcW w:w="2347" w:type="dxa"/>
            <w:tcBorders>
              <w:top w:val="single" w:sz="4" w:space="0" w:color="auto"/>
              <w:left w:val="nil"/>
              <w:bottom w:val="single" w:sz="4" w:space="0" w:color="auto"/>
              <w:right w:val="single" w:sz="4" w:space="0" w:color="auto"/>
            </w:tcBorders>
            <w:vAlign w:val="center"/>
            <w:hideMark/>
          </w:tcPr>
          <w:p w:rsidR="006E34AD" w:rsidRPr="00314D33" w:rsidRDefault="006E34AD" w:rsidP="006E34AD">
            <w:pPr>
              <w:widowControl w:val="0"/>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Pr="00314D33">
              <w:rPr>
                <w:rFonts w:ascii="Times New Roman" w:eastAsia="Times New Roman" w:hAnsi="Times New Roman"/>
                <w:sz w:val="24"/>
                <w:szCs w:val="24"/>
                <w:lang w:eastAsia="ru-RU"/>
              </w:rPr>
              <w:t xml:space="preserve">руппы </w:t>
            </w:r>
            <w:r>
              <w:rPr>
                <w:rFonts w:ascii="Times New Roman" w:eastAsia="Times New Roman" w:hAnsi="Times New Roman"/>
                <w:sz w:val="24"/>
                <w:szCs w:val="24"/>
                <w:lang w:eastAsia="ru-RU"/>
              </w:rPr>
              <w:t>к</w:t>
            </w:r>
            <w:r w:rsidRPr="00314D33">
              <w:rPr>
                <w:rFonts w:ascii="Times New Roman" w:eastAsia="Times New Roman" w:hAnsi="Times New Roman"/>
                <w:sz w:val="24"/>
                <w:szCs w:val="24"/>
                <w:lang w:eastAsia="ru-RU"/>
              </w:rPr>
              <w:t>омпенсирующ</w:t>
            </w:r>
            <w:r>
              <w:rPr>
                <w:rFonts w:ascii="Times New Roman" w:eastAsia="Times New Roman" w:hAnsi="Times New Roman"/>
                <w:sz w:val="24"/>
                <w:szCs w:val="24"/>
                <w:lang w:eastAsia="ru-RU"/>
              </w:rPr>
              <w:t>ей направленности</w:t>
            </w:r>
          </w:p>
        </w:tc>
        <w:tc>
          <w:tcPr>
            <w:tcW w:w="2410" w:type="dxa"/>
            <w:tcBorders>
              <w:top w:val="single" w:sz="4" w:space="0" w:color="auto"/>
              <w:left w:val="nil"/>
              <w:bottom w:val="single" w:sz="4" w:space="0" w:color="auto"/>
              <w:right w:val="single" w:sz="4" w:space="0" w:color="auto"/>
            </w:tcBorders>
            <w:vAlign w:val="center"/>
            <w:hideMark/>
          </w:tcPr>
          <w:p w:rsidR="006E34AD" w:rsidRDefault="006E34AD" w:rsidP="006E34AD">
            <w:pPr>
              <w:widowControl w:val="0"/>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Pr="00314D33">
              <w:rPr>
                <w:rFonts w:ascii="Times New Roman" w:eastAsia="Times New Roman" w:hAnsi="Times New Roman"/>
                <w:sz w:val="24"/>
                <w:szCs w:val="24"/>
                <w:lang w:eastAsia="ru-RU"/>
              </w:rPr>
              <w:t xml:space="preserve">руппы </w:t>
            </w:r>
            <w:r>
              <w:rPr>
                <w:rFonts w:ascii="Times New Roman" w:eastAsia="Times New Roman" w:hAnsi="Times New Roman"/>
                <w:sz w:val="24"/>
                <w:szCs w:val="24"/>
                <w:lang w:eastAsia="ru-RU"/>
              </w:rPr>
              <w:t>комбинированной</w:t>
            </w:r>
          </w:p>
          <w:p w:rsidR="006E34AD" w:rsidRPr="00314D33" w:rsidRDefault="006E34AD" w:rsidP="006E34AD">
            <w:pPr>
              <w:widowControl w:val="0"/>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направленности</w:t>
            </w:r>
          </w:p>
        </w:tc>
      </w:tr>
      <w:tr w:rsidR="00E57EBF" w:rsidRPr="00314D33" w:rsidTr="004C676E">
        <w:trPr>
          <w:trHeight w:val="285"/>
        </w:trPr>
        <w:tc>
          <w:tcPr>
            <w:tcW w:w="4551" w:type="dxa"/>
            <w:tcBorders>
              <w:top w:val="nil"/>
              <w:left w:val="single" w:sz="4" w:space="0" w:color="auto"/>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от 2-х месяцев до 1 года</w:t>
            </w:r>
          </w:p>
        </w:tc>
        <w:tc>
          <w:tcPr>
            <w:tcW w:w="2347"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3,33</w:t>
            </w:r>
          </w:p>
        </w:tc>
        <w:tc>
          <w:tcPr>
            <w:tcW w:w="241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2</w:t>
            </w:r>
          </w:p>
        </w:tc>
      </w:tr>
      <w:tr w:rsidR="00E57EBF" w:rsidRPr="00314D33" w:rsidTr="004C676E">
        <w:trPr>
          <w:trHeight w:val="353"/>
        </w:trPr>
        <w:tc>
          <w:tcPr>
            <w:tcW w:w="4551" w:type="dxa"/>
            <w:tcBorders>
              <w:top w:val="nil"/>
              <w:left w:val="single" w:sz="4" w:space="0" w:color="auto"/>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от 1 года до 3-х лет</w:t>
            </w:r>
          </w:p>
        </w:tc>
        <w:tc>
          <w:tcPr>
            <w:tcW w:w="2347"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3,83</w:t>
            </w:r>
          </w:p>
        </w:tc>
        <w:tc>
          <w:tcPr>
            <w:tcW w:w="241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2,3</w:t>
            </w:r>
          </w:p>
        </w:tc>
      </w:tr>
      <w:tr w:rsidR="00E57EBF" w:rsidRPr="00314D33" w:rsidTr="004C676E">
        <w:trPr>
          <w:trHeight w:val="353"/>
        </w:trPr>
        <w:tc>
          <w:tcPr>
            <w:tcW w:w="4551" w:type="dxa"/>
            <w:tcBorders>
              <w:top w:val="nil"/>
              <w:left w:val="single" w:sz="4" w:space="0" w:color="auto"/>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от 3-х лет до 5-ти лет</w:t>
            </w:r>
          </w:p>
        </w:tc>
        <w:tc>
          <w:tcPr>
            <w:tcW w:w="2347"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1,63</w:t>
            </w:r>
          </w:p>
        </w:tc>
        <w:tc>
          <w:tcPr>
            <w:tcW w:w="241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0,72</w:t>
            </w:r>
          </w:p>
        </w:tc>
      </w:tr>
      <w:tr w:rsidR="00E57EBF" w:rsidRPr="00314D33" w:rsidTr="004C676E">
        <w:trPr>
          <w:trHeight w:val="353"/>
        </w:trPr>
        <w:tc>
          <w:tcPr>
            <w:tcW w:w="4551" w:type="dxa"/>
            <w:tcBorders>
              <w:top w:val="nil"/>
              <w:left w:val="single" w:sz="4" w:space="0" w:color="auto"/>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от 5-ти лет и старше</w:t>
            </w:r>
          </w:p>
        </w:tc>
        <w:tc>
          <w:tcPr>
            <w:tcW w:w="2347"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3,44</w:t>
            </w:r>
          </w:p>
        </w:tc>
        <w:tc>
          <w:tcPr>
            <w:tcW w:w="2410" w:type="dxa"/>
            <w:tcBorders>
              <w:top w:val="nil"/>
              <w:left w:val="nil"/>
              <w:bottom w:val="single" w:sz="4" w:space="0" w:color="auto"/>
              <w:right w:val="single" w:sz="4" w:space="0" w:color="auto"/>
            </w:tcBorders>
            <w:noWrap/>
            <w:vAlign w:val="center"/>
            <w:hideMark/>
          </w:tcPr>
          <w:p w:rsidR="00E57EBF" w:rsidRPr="00314D33" w:rsidRDefault="00E57EBF" w:rsidP="004C676E">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t>1,53</w:t>
            </w:r>
          </w:p>
        </w:tc>
      </w:tr>
    </w:tbl>
    <w:p w:rsidR="00E57EBF" w:rsidRPr="00314D33" w:rsidRDefault="00E57EBF" w:rsidP="00E57EBF">
      <w:pPr>
        <w:widowControl w:val="0"/>
        <w:spacing w:after="0" w:line="360" w:lineRule="auto"/>
        <w:ind w:firstLine="709"/>
        <w:jc w:val="both"/>
        <w:rPr>
          <w:rFonts w:ascii="Times New Roman" w:hAnsi="Times New Roman"/>
          <w:sz w:val="24"/>
          <w:szCs w:val="24"/>
          <w:u w:val="single"/>
          <w:shd w:val="clear" w:color="auto" w:fill="FFFFFF"/>
          <w:lang w:eastAsia="ru-RU"/>
        </w:rPr>
      </w:pP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b/>
          <w:sz w:val="24"/>
          <w:szCs w:val="24"/>
          <w:vertAlign w:val="subscript"/>
        </w:rPr>
        <w:fldChar w:fldCharType="begin"/>
      </w:r>
      <w:r w:rsidRPr="00314D33">
        <w:rPr>
          <w:rFonts w:ascii="Times New Roman" w:hAnsi="Times New Roman"/>
          <w:b/>
          <w:sz w:val="24"/>
          <w:szCs w:val="24"/>
          <w:vertAlign w:val="subscript"/>
        </w:rPr>
        <w:instrText xml:space="preserve"> QUOTE </w:instrText>
      </w:r>
      <w:r w:rsidR="00E73F06">
        <w:rPr>
          <w:position w:val="-10"/>
        </w:rPr>
        <w:pict>
          <v:shape id="_x0000_i1041" type="#_x0000_t75" style="width:12pt;height:16.5pt" equationxml="&lt;">
            <v:imagedata r:id="rId19" o:title="" chromakey="white"/>
          </v:shape>
        </w:pict>
      </w:r>
      <w:r w:rsidRPr="00314D33">
        <w:rPr>
          <w:rFonts w:ascii="Times New Roman" w:hAnsi="Times New Roman"/>
          <w:b/>
          <w:sz w:val="24"/>
          <w:szCs w:val="24"/>
          <w:vertAlign w:val="subscript"/>
        </w:rPr>
        <w:instrText xml:space="preserve"> </w:instrText>
      </w:r>
      <w:r w:rsidRPr="00314D33">
        <w:rPr>
          <w:rFonts w:ascii="Times New Roman" w:hAnsi="Times New Roman"/>
          <w:b/>
          <w:sz w:val="24"/>
          <w:szCs w:val="24"/>
          <w:vertAlign w:val="subscript"/>
        </w:rPr>
        <w:fldChar w:fldCharType="separate"/>
      </w:r>
      <w:r w:rsidR="00E73F06">
        <w:rPr>
          <w:position w:val="-10"/>
        </w:rPr>
        <w:pict>
          <v:shape id="_x0000_i1042" type="#_x0000_t75" style="width:12pt;height:16.5pt" equationxml="&lt;">
            <v:imagedata r:id="rId19" o:title="" chromakey="white"/>
          </v:shape>
        </w:pict>
      </w:r>
      <w:r w:rsidRPr="00314D33">
        <w:rPr>
          <w:rFonts w:ascii="Times New Roman" w:hAnsi="Times New Roman"/>
          <w:b/>
          <w:sz w:val="24"/>
          <w:szCs w:val="24"/>
          <w:vertAlign w:val="subscript"/>
        </w:rPr>
        <w:fldChar w:fldCharType="end"/>
      </w:r>
      <w:r w:rsidRPr="00314D33">
        <w:rPr>
          <w:rFonts w:ascii="Times New Roman" w:hAnsi="Times New Roman"/>
          <w:b/>
          <w:sz w:val="24"/>
          <w:szCs w:val="24"/>
          <w:vertAlign w:val="subscript"/>
        </w:rPr>
        <w:t xml:space="preserve"> </w:t>
      </w:r>
      <w:r w:rsidRPr="00314D33">
        <w:rPr>
          <w:rFonts w:ascii="Times New Roman" w:hAnsi="Times New Roman"/>
          <w:sz w:val="24"/>
          <w:szCs w:val="24"/>
        </w:rPr>
        <w:t xml:space="preserve">– 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E57EBF" w:rsidRPr="00314D33" w:rsidRDefault="00E57EBF" w:rsidP="00E57EBF">
      <w:pPr>
        <w:widowControl w:val="0"/>
        <w:spacing w:after="0" w:line="360" w:lineRule="auto"/>
        <w:ind w:firstLine="709"/>
        <w:contextualSpacing/>
        <w:jc w:val="both"/>
        <w:rPr>
          <w:rFonts w:ascii="Times New Roman" w:eastAsia="Times New Roman" w:hAnsi="Times New Roman"/>
          <w:sz w:val="24"/>
          <w:szCs w:val="24"/>
          <w:lang w:eastAsia="ru-RU"/>
        </w:rPr>
      </w:pPr>
      <w:r w:rsidRPr="00314D33">
        <w:rPr>
          <w:rFonts w:ascii="Times New Roman" w:eastAsia="Times New Roman" w:hAnsi="Times New Roman"/>
          <w:sz w:val="24"/>
          <w:szCs w:val="24"/>
          <w:lang w:eastAsia="ru-RU"/>
        </w:rPr>
        <w:fldChar w:fldCharType="begin"/>
      </w:r>
      <w:r w:rsidRPr="00314D33">
        <w:rPr>
          <w:rFonts w:ascii="Times New Roman" w:eastAsia="Times New Roman" w:hAnsi="Times New Roman"/>
          <w:sz w:val="24"/>
          <w:szCs w:val="24"/>
          <w:lang w:eastAsia="ru-RU"/>
        </w:rPr>
        <w:instrText xml:space="preserve"> QUOTE </w:instrText>
      </w:r>
      <w:r w:rsidR="00E73F06">
        <w:rPr>
          <w:position w:val="-13"/>
        </w:rPr>
        <w:pict>
          <v:shape id="_x0000_i1043" type="#_x0000_t75" style="width:16.5pt;height:18.75pt" equationxml="&lt;">
            <v:imagedata r:id="rId18" o:title="" chromakey="white"/>
          </v:shape>
        </w:pict>
      </w:r>
      <w:r w:rsidRPr="00314D33">
        <w:rPr>
          <w:rFonts w:ascii="Times New Roman" w:eastAsia="Times New Roman" w:hAnsi="Times New Roman"/>
          <w:sz w:val="24"/>
          <w:szCs w:val="24"/>
          <w:lang w:eastAsia="ru-RU"/>
        </w:rPr>
        <w:instrText xml:space="preserve"> </w:instrText>
      </w:r>
      <w:r w:rsidRPr="00314D33">
        <w:rPr>
          <w:rFonts w:ascii="Times New Roman" w:eastAsia="Times New Roman" w:hAnsi="Times New Roman"/>
          <w:sz w:val="24"/>
          <w:szCs w:val="24"/>
          <w:lang w:eastAsia="ru-RU"/>
        </w:rPr>
        <w:fldChar w:fldCharType="separate"/>
      </w:r>
      <w:r w:rsidR="00E73F06">
        <w:rPr>
          <w:position w:val="-13"/>
        </w:rPr>
        <w:pict>
          <v:shape id="_x0000_i1044" type="#_x0000_t75" style="width:16.5pt;height:18.75pt" equationxml="&lt;">
            <v:imagedata r:id="rId18" o:title="" chromakey="white"/>
          </v:shape>
        </w:pict>
      </w:r>
      <w:r w:rsidRPr="00314D33">
        <w:rPr>
          <w:rFonts w:ascii="Times New Roman" w:eastAsia="Times New Roman" w:hAnsi="Times New Roman"/>
          <w:sz w:val="24"/>
          <w:szCs w:val="24"/>
          <w:lang w:eastAsia="ru-RU"/>
        </w:rPr>
        <w:fldChar w:fldCharType="end"/>
      </w:r>
      <w:r w:rsidRPr="00314D33">
        <w:rPr>
          <w:rFonts w:ascii="Times New Roman" w:eastAsia="Times New Roman" w:hAnsi="Times New Roman"/>
          <w:sz w:val="24"/>
          <w:szCs w:val="24"/>
          <w:lang w:eastAsia="ru-RU"/>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 от 2,15 до 2,66.</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b/>
          <w:sz w:val="24"/>
          <w:szCs w:val="24"/>
          <w:vertAlign w:val="subscript"/>
        </w:rPr>
        <w:fldChar w:fldCharType="begin"/>
      </w:r>
      <w:r w:rsidRPr="00314D33">
        <w:rPr>
          <w:rFonts w:ascii="Times New Roman" w:hAnsi="Times New Roman"/>
          <w:b/>
          <w:sz w:val="24"/>
          <w:szCs w:val="24"/>
          <w:vertAlign w:val="subscript"/>
        </w:rPr>
        <w:instrText xml:space="preserve"> QUOTE </w:instrText>
      </w:r>
      <w:r w:rsidR="00E73F06">
        <w:rPr>
          <w:position w:val="-10"/>
        </w:rPr>
        <w:pict>
          <v:shape id="_x0000_i1045" type="#_x0000_t75" style="width:18.75pt;height:16.5pt" equationxml="&lt;">
            <v:imagedata r:id="rId20" o:title="" chromakey="white"/>
          </v:shape>
        </w:pict>
      </w:r>
      <w:r w:rsidRPr="00314D33">
        <w:rPr>
          <w:rFonts w:ascii="Times New Roman" w:hAnsi="Times New Roman"/>
          <w:b/>
          <w:sz w:val="24"/>
          <w:szCs w:val="24"/>
          <w:vertAlign w:val="subscript"/>
        </w:rPr>
        <w:instrText xml:space="preserve"> </w:instrText>
      </w:r>
      <w:r w:rsidRPr="00314D33">
        <w:rPr>
          <w:rFonts w:ascii="Times New Roman" w:hAnsi="Times New Roman"/>
          <w:b/>
          <w:sz w:val="24"/>
          <w:szCs w:val="24"/>
          <w:vertAlign w:val="subscript"/>
        </w:rPr>
        <w:fldChar w:fldCharType="separate"/>
      </w:r>
      <w:r w:rsidR="00E73F06">
        <w:rPr>
          <w:position w:val="-10"/>
        </w:rPr>
        <w:pict>
          <v:shape id="_x0000_i1046" type="#_x0000_t75" style="width:18.75pt;height:16.5pt" equationxml="&lt;">
            <v:imagedata r:id="rId20" o:title="" chromakey="white"/>
          </v:shape>
        </w:pict>
      </w:r>
      <w:r w:rsidRPr="00314D33">
        <w:rPr>
          <w:rFonts w:ascii="Times New Roman" w:hAnsi="Times New Roman"/>
          <w:b/>
          <w:sz w:val="24"/>
          <w:szCs w:val="24"/>
          <w:vertAlign w:val="subscript"/>
        </w:rPr>
        <w:fldChar w:fldCharType="end"/>
      </w:r>
      <w:r w:rsidRPr="00314D33">
        <w:rPr>
          <w:rFonts w:ascii="Times New Roman" w:hAnsi="Times New Roman"/>
          <w:b/>
          <w:sz w:val="24"/>
          <w:szCs w:val="24"/>
          <w:vertAlign w:val="subscript"/>
        </w:rPr>
        <w:t xml:space="preserve"> </w:t>
      </w:r>
      <w:r w:rsidRPr="00314D33">
        <w:rPr>
          <w:rFonts w:ascii="Times New Roman" w:hAnsi="Times New Roman"/>
          <w:sz w:val="24"/>
          <w:szCs w:val="24"/>
        </w:rPr>
        <w:t>– 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b/>
          <w:bCs/>
          <w:sz w:val="24"/>
          <w:szCs w:val="24"/>
          <w:shd w:val="clear" w:color="auto" w:fill="FFFFFF"/>
          <w:lang w:eastAsia="ru-RU"/>
        </w:rPr>
        <w:t>Объем финансового обеспечения реализации</w:t>
      </w:r>
      <w:r w:rsidRPr="00314D33">
        <w:rPr>
          <w:rFonts w:ascii="Times New Roman" w:hAnsi="Times New Roman"/>
          <w:b/>
          <w:sz w:val="24"/>
          <w:szCs w:val="24"/>
          <w:shd w:val="clear" w:color="auto" w:fill="FFFFFF"/>
          <w:lang w:eastAsia="ru-RU"/>
        </w:rPr>
        <w:t xml:space="preserve"> </w:t>
      </w:r>
      <w:r w:rsidRPr="00314D33">
        <w:rPr>
          <w:rFonts w:ascii="Times New Roman" w:eastAsia="Batang" w:hAnsi="Times New Roman"/>
          <w:sz w:val="24"/>
          <w:szCs w:val="24"/>
          <w:lang w:eastAsia="ko-KR"/>
        </w:rPr>
        <w:t>АООП</w:t>
      </w:r>
      <w:r w:rsidRPr="00314D33">
        <w:rPr>
          <w:rFonts w:ascii="Times New Roman" w:hAnsi="Times New Roman"/>
          <w:sz w:val="24"/>
          <w:szCs w:val="24"/>
          <w:shd w:val="clear" w:color="auto" w:fill="FFFFFF"/>
          <w:lang w:eastAsia="ru-RU"/>
        </w:rPr>
        <w:t xml:space="preserve"> на уровне Организации </w:t>
      </w:r>
      <w:r w:rsidRPr="00314D33">
        <w:rPr>
          <w:rFonts w:ascii="Times New Roman" w:hAnsi="Times New Roman"/>
          <w:sz w:val="24"/>
          <w:szCs w:val="24"/>
          <w:shd w:val="clear" w:color="auto" w:fill="FFFFFF"/>
          <w:lang w:eastAsia="ru-RU"/>
        </w:rPr>
        <w:lastRenderedPageBreak/>
        <w:t xml:space="preserve">осуществляется в пределах объёмов средств на текущий финансовый год и используется для осуществления расходов, необходимых для ее реализации,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
    <w:p w:rsidR="00E57EBF" w:rsidRPr="00314D33" w:rsidRDefault="00E57EBF" w:rsidP="00E57EBF">
      <w:pPr>
        <w:widowControl w:val="0"/>
        <w:spacing w:after="0" w:line="360" w:lineRule="auto"/>
        <w:ind w:firstLine="709"/>
        <w:contextualSpacing/>
        <w:jc w:val="both"/>
        <w:rPr>
          <w:rFonts w:ascii="Times New Roman" w:hAnsi="Times New Roman"/>
          <w:sz w:val="24"/>
          <w:szCs w:val="24"/>
        </w:rPr>
      </w:pPr>
      <w:r w:rsidRPr="00314D33">
        <w:rPr>
          <w:rFonts w:ascii="Times New Roman" w:hAnsi="Times New Roman"/>
          <w:b/>
          <w:bCs/>
          <w:sz w:val="24"/>
          <w:szCs w:val="24"/>
          <w:shd w:val="clear" w:color="auto" w:fill="FFFFFF"/>
          <w:lang w:eastAsia="ru-RU"/>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314D33">
        <w:rPr>
          <w:rFonts w:ascii="Times New Roman" w:hAnsi="Times New Roman"/>
          <w:sz w:val="24"/>
          <w:szCs w:val="24"/>
          <w:shd w:val="clear" w:color="auto" w:fill="FFFFFF"/>
          <w:lang w:eastAsia="ru-RU"/>
        </w:rPr>
        <w:t xml:space="preserve">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w:t>
      </w:r>
      <w:r w:rsidRPr="00314D33">
        <w:rPr>
          <w:rFonts w:ascii="Times New Roman" w:eastAsia="Batang" w:hAnsi="Times New Roman"/>
          <w:sz w:val="24"/>
          <w:szCs w:val="24"/>
          <w:lang w:eastAsia="ko-KR"/>
        </w:rPr>
        <w:t>АООП</w:t>
      </w:r>
      <w:r w:rsidRPr="00314D33">
        <w:rPr>
          <w:rFonts w:ascii="Times New Roman" w:hAnsi="Times New Roman"/>
          <w:sz w:val="24"/>
          <w:szCs w:val="24"/>
          <w:shd w:val="clear" w:color="auto" w:fill="FFFFFF"/>
          <w:lang w:eastAsia="ru-RU"/>
        </w:rPr>
        <w:t>. В распределении стимулирующей части фонда оплаты труда предусматривается участие органов самоуправления Организации.</w:t>
      </w:r>
    </w:p>
    <w:p w:rsidR="00E57EBF" w:rsidRPr="00314D33" w:rsidRDefault="00E57EBF" w:rsidP="00E57EBF">
      <w:pPr>
        <w:widowControl w:val="0"/>
        <w:snapToGrid w:val="0"/>
        <w:spacing w:after="0" w:line="360" w:lineRule="auto"/>
        <w:ind w:firstLine="709"/>
        <w:contextualSpacing/>
        <w:jc w:val="both"/>
        <w:rPr>
          <w:rFonts w:ascii="Times New Roman" w:hAnsi="Times New Roman"/>
          <w:sz w:val="24"/>
          <w:szCs w:val="24"/>
        </w:rPr>
      </w:pPr>
      <w:r w:rsidRPr="00314D33">
        <w:rPr>
          <w:rFonts w:ascii="Times New Roman" w:hAnsi="Times New Roman"/>
          <w:bCs/>
          <w:sz w:val="24"/>
          <w:szCs w:val="24"/>
          <w:shd w:val="clear" w:color="auto" w:fill="FFFFFF"/>
        </w:rPr>
        <w:t xml:space="preserve">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w:t>
      </w:r>
      <w:r w:rsidRPr="00314D33">
        <w:rPr>
          <w:rFonts w:ascii="Times New Roman" w:hAnsi="Times New Roman"/>
          <w:sz w:val="24"/>
          <w:szCs w:val="24"/>
          <w:shd w:val="clear" w:color="auto" w:fill="FFFFFF"/>
          <w:lang w:eastAsia="ru-RU"/>
        </w:rPr>
        <w:t>Адаптированной программы</w:t>
      </w:r>
      <w:r w:rsidRPr="00314D33">
        <w:rPr>
          <w:rFonts w:ascii="Times New Roman" w:hAnsi="Times New Roman"/>
          <w:bCs/>
          <w:sz w:val="24"/>
          <w:szCs w:val="24"/>
          <w:shd w:val="clear" w:color="auto" w:fill="FFFFFF"/>
        </w:rPr>
        <w:t>.</w:t>
      </w:r>
    </w:p>
    <w:p w:rsidR="00E57EBF" w:rsidRPr="00314D33" w:rsidRDefault="00E57EBF" w:rsidP="00E57EBF">
      <w:pPr>
        <w:spacing w:after="0" w:line="360" w:lineRule="auto"/>
        <w:ind w:firstLine="709"/>
        <w:jc w:val="both"/>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3.6. Планирование образовательной деятельности</w:t>
      </w:r>
      <w:r w:rsidRPr="00314D33">
        <w:rPr>
          <w:rFonts w:ascii="Times New Roman" w:hAnsi="Times New Roman"/>
          <w:b/>
          <w:sz w:val="24"/>
          <w:szCs w:val="24"/>
        </w:rPr>
        <w:tab/>
      </w:r>
    </w:p>
    <w:p w:rsidR="00E57EBF" w:rsidRPr="00314D33" w:rsidRDefault="00E57EBF" w:rsidP="00E57EBF">
      <w:pPr>
        <w:pStyle w:val="af"/>
        <w:widowControl w:val="0"/>
        <w:tabs>
          <w:tab w:val="left" w:pos="426"/>
        </w:tabs>
        <w:spacing w:before="0" w:beforeAutospacing="0" w:after="0" w:afterAutospacing="0" w:line="360" w:lineRule="auto"/>
        <w:ind w:firstLine="709"/>
        <w:jc w:val="both"/>
      </w:pPr>
      <w:r w:rsidRPr="00314D33">
        <w:t xml:space="preserve">Программно-методическое обеспечение образовательного процесса как одно из основных условий реализации адаптированной основной образовательной программы дошкольного образования ориентировано на возможность постоянного и устойчивого доступа для всех субъектов образовательного процесса к любой информации. </w:t>
      </w:r>
    </w:p>
    <w:p w:rsidR="00E57EBF" w:rsidRPr="00314D33" w:rsidRDefault="00E57EBF" w:rsidP="00E57EBF">
      <w:pPr>
        <w:pStyle w:val="af"/>
        <w:widowControl w:val="0"/>
        <w:tabs>
          <w:tab w:val="left" w:pos="426"/>
        </w:tabs>
        <w:spacing w:before="0" w:beforeAutospacing="0" w:after="0" w:afterAutospacing="0" w:line="360" w:lineRule="auto"/>
        <w:ind w:firstLine="709"/>
        <w:jc w:val="both"/>
      </w:pPr>
      <w:r w:rsidRPr="00314D33">
        <w:t>Дошкольные образовательные организации должны реализовывать различные программы: коррекционные, вариативные, дополнительного образования.</w:t>
      </w:r>
    </w:p>
    <w:p w:rsidR="00E57EBF" w:rsidRPr="00314D33" w:rsidRDefault="00E57EBF" w:rsidP="00E57EBF">
      <w:pPr>
        <w:widowControl w:val="0"/>
        <w:shd w:val="clear" w:color="auto" w:fill="FFFFFF"/>
        <w:tabs>
          <w:tab w:val="left" w:pos="426"/>
        </w:tabs>
        <w:spacing w:after="0" w:line="360" w:lineRule="auto"/>
        <w:ind w:firstLine="709"/>
        <w:jc w:val="both"/>
        <w:rPr>
          <w:rFonts w:ascii="Times New Roman" w:hAnsi="Times New Roman"/>
          <w:sz w:val="24"/>
          <w:szCs w:val="24"/>
        </w:rPr>
      </w:pPr>
      <w:r w:rsidRPr="00314D33">
        <w:rPr>
          <w:rFonts w:ascii="Times New Roman" w:hAnsi="Times New Roman"/>
          <w:bCs/>
          <w:sz w:val="24"/>
          <w:szCs w:val="24"/>
        </w:rPr>
        <w:t xml:space="preserve">Дошкольные образовательные организации выбирают для работы программы из числа рекомендованных к применению и адаптируют их с учетом особенностей контингента конкретной группы или организации. </w:t>
      </w:r>
      <w:r w:rsidRPr="00314D33">
        <w:rPr>
          <w:rFonts w:ascii="Times New Roman" w:hAnsi="Times New Roman"/>
          <w:sz w:val="24"/>
          <w:szCs w:val="24"/>
        </w:rPr>
        <w:t>При их разработке используются методические материалы и рекомендации по организации образовательного процесса со слабослышащими и позднооглохшими дошкольниками.</w:t>
      </w:r>
    </w:p>
    <w:p w:rsidR="00E57EBF" w:rsidRPr="00314D33" w:rsidRDefault="00E57EBF" w:rsidP="00E57EBF">
      <w:pPr>
        <w:pStyle w:val="af"/>
        <w:widowControl w:val="0"/>
        <w:tabs>
          <w:tab w:val="left" w:pos="426"/>
        </w:tabs>
        <w:spacing w:before="0" w:beforeAutospacing="0" w:after="0" w:afterAutospacing="0" w:line="360" w:lineRule="auto"/>
        <w:ind w:firstLine="709"/>
        <w:jc w:val="both"/>
      </w:pPr>
      <w:r w:rsidRPr="00314D33">
        <w:t>Для слабослышащих и позднооглохших детей обязательно должны быть предусмотрены занятия по коррекции недостатков слуховых, речевых, физических и психических функций, в зависимости от имеющихся у детей нарушений.</w:t>
      </w:r>
    </w:p>
    <w:p w:rsidR="00E57EBF" w:rsidRPr="00314D33" w:rsidRDefault="00E57EBF" w:rsidP="00E57EBF">
      <w:pPr>
        <w:pStyle w:val="af"/>
        <w:widowControl w:val="0"/>
        <w:tabs>
          <w:tab w:val="left" w:pos="426"/>
        </w:tabs>
        <w:spacing w:before="0" w:beforeAutospacing="0" w:after="0" w:afterAutospacing="0" w:line="360" w:lineRule="auto"/>
        <w:ind w:firstLine="709"/>
        <w:jc w:val="both"/>
      </w:pPr>
      <w:r w:rsidRPr="00314D33">
        <w:t>Коррекционно-развивающее воздействие осуществляется на основе использования разнообразных практических, наглядных и словесных, двигательно-кинестетических методов.</w:t>
      </w:r>
    </w:p>
    <w:p w:rsidR="00E57EBF" w:rsidRPr="00314D33" w:rsidRDefault="00E57EBF" w:rsidP="00E57EBF">
      <w:pPr>
        <w:pStyle w:val="af"/>
        <w:widowControl w:val="0"/>
        <w:tabs>
          <w:tab w:val="left" w:pos="426"/>
        </w:tabs>
        <w:spacing w:before="0" w:beforeAutospacing="0" w:after="0" w:afterAutospacing="0" w:line="360" w:lineRule="auto"/>
        <w:ind w:firstLine="709"/>
        <w:jc w:val="both"/>
      </w:pPr>
      <w:r w:rsidRPr="00314D33">
        <w:t xml:space="preserve">Выделяются следующие формы работы с детьми с нарушениями слуха: </w:t>
      </w:r>
      <w:r w:rsidRPr="00314D33">
        <w:lastRenderedPageBreak/>
        <w:t>индивидуальные, подгрупповые и фронтальные в соответствие с медицинскими показаниями.</w:t>
      </w:r>
    </w:p>
    <w:p w:rsidR="00E57EBF" w:rsidRPr="00314D33" w:rsidRDefault="00E57EBF" w:rsidP="00E57EBF">
      <w:pPr>
        <w:pStyle w:val="af"/>
        <w:widowControl w:val="0"/>
        <w:tabs>
          <w:tab w:val="left" w:pos="426"/>
        </w:tabs>
        <w:spacing w:before="0" w:beforeAutospacing="0" w:after="0" w:afterAutospacing="0" w:line="360" w:lineRule="auto"/>
        <w:ind w:firstLine="709"/>
        <w:jc w:val="both"/>
      </w:pPr>
      <w:r w:rsidRPr="00314D33">
        <w:t>В зависимости от структуры нарушений коррекционно-развивающая работа с детьми данной категории должна строиться дифференцированно.</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rPr>
          <w:rFonts w:ascii="Times New Roman" w:hAnsi="Times New Roman"/>
          <w:b/>
          <w:sz w:val="24"/>
          <w:szCs w:val="24"/>
        </w:rPr>
      </w:pPr>
      <w:r w:rsidRPr="00314D33">
        <w:rPr>
          <w:rFonts w:ascii="Times New Roman" w:hAnsi="Times New Roman"/>
          <w:b/>
          <w:sz w:val="24"/>
          <w:szCs w:val="24"/>
        </w:rPr>
        <w:t>3.7. Режим дня и распорядок</w:t>
      </w:r>
      <w:r w:rsidRPr="00314D33">
        <w:rPr>
          <w:rFonts w:ascii="Times New Roman" w:hAnsi="Times New Roman"/>
          <w:b/>
          <w:sz w:val="24"/>
          <w:szCs w:val="24"/>
        </w:rPr>
        <w:tab/>
      </w:r>
    </w:p>
    <w:p w:rsidR="00E57EBF" w:rsidRPr="00314D33" w:rsidRDefault="00E57EBF" w:rsidP="00E57EBF">
      <w:pPr>
        <w:widowControl w:val="0"/>
        <w:spacing w:after="0" w:line="360" w:lineRule="auto"/>
        <w:ind w:firstLine="709"/>
        <w:jc w:val="both"/>
        <w:rPr>
          <w:rFonts w:ascii="Times New Roman" w:hAnsi="Times New Roman"/>
          <w:sz w:val="24"/>
          <w:szCs w:val="24"/>
        </w:rPr>
      </w:pPr>
      <w:r w:rsidRPr="00314D33">
        <w:rPr>
          <w:rFonts w:ascii="Times New Roman" w:hAnsi="Times New Roman"/>
          <w:sz w:val="24"/>
          <w:szCs w:val="24"/>
        </w:rP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E57EBF" w:rsidRPr="00314D33" w:rsidRDefault="00E57EBF" w:rsidP="00E57EBF">
      <w:pPr>
        <w:spacing w:after="0" w:line="360" w:lineRule="auto"/>
        <w:ind w:firstLine="709"/>
        <w:rPr>
          <w:rFonts w:ascii="Times New Roman" w:hAnsi="Times New Roman"/>
          <w:b/>
          <w:sz w:val="24"/>
          <w:szCs w:val="24"/>
        </w:rPr>
      </w:pPr>
    </w:p>
    <w:p w:rsidR="00E57EBF" w:rsidRPr="00314D33" w:rsidRDefault="00E57EBF" w:rsidP="00E57EBF">
      <w:pPr>
        <w:spacing w:after="0" w:line="360" w:lineRule="auto"/>
        <w:ind w:firstLine="709"/>
        <w:jc w:val="both"/>
        <w:rPr>
          <w:rFonts w:ascii="Times New Roman" w:hAnsi="Times New Roman"/>
          <w:b/>
          <w:sz w:val="24"/>
          <w:szCs w:val="24"/>
        </w:rPr>
      </w:pPr>
      <w:r w:rsidRPr="00314D33">
        <w:rPr>
          <w:rFonts w:ascii="Times New Roman" w:hAnsi="Times New Roman"/>
          <w:b/>
          <w:sz w:val="24"/>
          <w:szCs w:val="24"/>
        </w:rPr>
        <w:t>3.8. Перспективы работы по совершенствованию и развитию содержания адаптированной основной образовательной программы дошкольного образования слабослышащих и позднооглохших детей и обеспечивающих ее реализацию нормативно-правовых, финансовых, научно-методических, кадровых, информационных и материально-технических ресурсов</w:t>
      </w:r>
      <w:r w:rsidRPr="00314D33">
        <w:rPr>
          <w:rFonts w:ascii="Times New Roman" w:hAnsi="Times New Roman"/>
          <w:b/>
          <w:sz w:val="24"/>
          <w:szCs w:val="24"/>
        </w:rPr>
        <w:tab/>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Совершенствование и развитие АООП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Организационные условия для участия вышеуказанной общественности в совершенствовании и развитии АООП будут включать: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t>─</w:t>
      </w:r>
      <w:r w:rsidRPr="00314D33">
        <w:rPr>
          <w:rFonts w:ascii="Times New Roman" w:eastAsia="Times New Roman" w:hAnsi="Times New Roman"/>
          <w:bCs/>
          <w:sz w:val="24"/>
          <w:szCs w:val="24"/>
        </w:rPr>
        <w:t xml:space="preserve"> предоставление доступа к открытому тексту АООП в электронном и бумажном виде;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t xml:space="preserve">─ </w:t>
      </w:r>
      <w:r w:rsidRPr="00314D33">
        <w:rPr>
          <w:rFonts w:ascii="Times New Roman" w:eastAsia="Times New Roman" w:hAnsi="Times New Roman"/>
          <w:bCs/>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t xml:space="preserve">─ </w:t>
      </w:r>
      <w:r w:rsidRPr="00314D33">
        <w:rPr>
          <w:rFonts w:ascii="Times New Roman" w:eastAsia="Times New Roman" w:hAnsi="Times New Roman"/>
          <w:bCs/>
          <w:sz w:val="24"/>
          <w:szCs w:val="24"/>
        </w:rPr>
        <w:t xml:space="preserve">предоставление возможности апробирования АООП, в т. ч.  ее отдельных положений, а также  совместной реализации с вариативными образовательными </w:t>
      </w:r>
      <w:r w:rsidRPr="00314D33">
        <w:rPr>
          <w:rFonts w:ascii="Times New Roman" w:eastAsia="Times New Roman" w:hAnsi="Times New Roman"/>
          <w:bCs/>
          <w:sz w:val="24"/>
          <w:szCs w:val="24"/>
        </w:rPr>
        <w:lastRenderedPageBreak/>
        <w:t xml:space="preserve">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АООП.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В целях совершенствования нормативных и научно-методических ресурсов АООП запланирована следующая работа.</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1. Разработка и публикация в электронном и бумажном виде:</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научно-методических материалов, разъясняющих цели, принципы, научные основы и смыслы отдельных положений АООП;</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 нормативных и научно-методических материалов по обеспечению условий реализации АООП; </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 научно-методических материалов по организации образовательного процесса в соответствии с АООП; </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 методических рекомендаций по разработке АООП Организации с учетом положений Программы и вариативных  образовательных программ, а также адаптивных коррекционно-развивающих программ; </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 практических материалов и рекомендаций по реализации АООП. </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E57EBF" w:rsidRPr="00314D33" w:rsidRDefault="00E57EBF" w:rsidP="00E57EBF">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4. Внесение корректив в АООП, разработка рекомендаций по особенностям ее реализации и т. д.</w:t>
      </w:r>
    </w:p>
    <w:p w:rsidR="00E57EBF" w:rsidRPr="00314D33" w:rsidRDefault="00E57EBF" w:rsidP="00E57EBF">
      <w:pPr>
        <w:tabs>
          <w:tab w:val="left" w:pos="0"/>
          <w:tab w:val="left" w:pos="567"/>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5. Регулярное научно-методическое консультационно-информационное сопровождение Организаций, реализующих АООП.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Для совершенствования и развития кадровых ресурсов, требующихся для реализации АООП, разработчиками предусмотрены разработка дополнительных профессиональных образовательных программ, а также их научно-методическое сопровождение.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Развитие информационных ресурсов, необходимых для разработки и утверждения адаптированных основных образовательных программ Организаций с учетом ПрАООП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АООП, которая должна содержать:</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t xml:space="preserve">─ </w:t>
      </w:r>
      <w:r w:rsidRPr="00314D33">
        <w:rPr>
          <w:rFonts w:ascii="Times New Roman" w:eastAsia="Times New Roman" w:hAnsi="Times New Roman"/>
          <w:bCs/>
          <w:sz w:val="24"/>
          <w:szCs w:val="24"/>
        </w:rPr>
        <w:t xml:space="preserve">тексты нормативно-правовой документации дошкольного образования,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lastRenderedPageBreak/>
        <w:t>─</w:t>
      </w:r>
      <w:r w:rsidRPr="00314D33">
        <w:rPr>
          <w:rFonts w:ascii="Times New Roman" w:eastAsia="Times New Roman" w:hAnsi="Times New Roman"/>
          <w:bCs/>
          <w:sz w:val="24"/>
          <w:szCs w:val="24"/>
        </w:rPr>
        <w:t xml:space="preserve">  перечни научной, методической, практической литературы,</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t>─</w:t>
      </w:r>
      <w:r w:rsidRPr="00314D33">
        <w:rPr>
          <w:rFonts w:ascii="Times New Roman" w:eastAsia="Times New Roman" w:hAnsi="Times New Roman"/>
          <w:bCs/>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t>─</w:t>
      </w:r>
      <w:r w:rsidRPr="00314D33">
        <w:rPr>
          <w:rFonts w:ascii="Times New Roman" w:eastAsia="Times New Roman" w:hAnsi="Times New Roman"/>
          <w:bCs/>
          <w:sz w:val="24"/>
          <w:szCs w:val="24"/>
        </w:rPr>
        <w:t xml:space="preserve"> информационные текстовые и видео-материалы,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t>─</w:t>
      </w:r>
      <w:r w:rsidRPr="00314D33">
        <w:rPr>
          <w:rFonts w:ascii="Times New Roman" w:eastAsia="Times New Roman" w:hAnsi="Times New Roman"/>
          <w:bCs/>
          <w:sz w:val="24"/>
          <w:szCs w:val="24"/>
        </w:rPr>
        <w:t xml:space="preserve"> разделы, посвященные обмену опытом;</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hAnsi="Times New Roman"/>
          <w:sz w:val="24"/>
          <w:szCs w:val="24"/>
          <w:shd w:val="clear" w:color="auto" w:fill="FFFFFF"/>
        </w:rPr>
        <w:t>─</w:t>
      </w:r>
      <w:r w:rsidRPr="00314D33">
        <w:rPr>
          <w:rFonts w:ascii="Times New Roman" w:eastAsia="Times New Roman" w:hAnsi="Times New Roman"/>
          <w:bCs/>
          <w:sz w:val="24"/>
          <w:szCs w:val="24"/>
        </w:rPr>
        <w:t xml:space="preserve"> актуальную информацию о программах профессиональной подготовки, переподготовки и дополнительного образования,</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актуальную информацию о проведении научно-практических и обучающих семинаров, тренингов и вебинаров, конференций.</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Организациями в процессе реализации АООП.</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Совершенствование финансовых условий реализации АООП направлено в первую очередь на повышение эффективности экономики содействия.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Совершенствование финансовых условий нацелено на содействие:</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 развитию кадровых ресурсов путем разработки проектов различных программ мотивации сотрудников АООП, разработки предложений по совершенствованию эффективных контрактов с сотрудниками, управления АООП; </w:t>
      </w:r>
    </w:p>
    <w:p w:rsidR="00E57EBF" w:rsidRPr="00314D33" w:rsidRDefault="00E57EBF" w:rsidP="00E57E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развитию материально-технических, информационно-методических и других ресурсов, необходимых для достижения целей АООП;</w:t>
      </w:r>
    </w:p>
    <w:p w:rsidR="00E57EBF" w:rsidRPr="00314D33" w:rsidRDefault="00E57EBF" w:rsidP="00F24B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 сетевому взаимодействию с целью эффективной реализации АООП, в т. ч. поддержке работы Организации с семьями слабослышащих и позднооглохших детей; </w:t>
      </w:r>
    </w:p>
    <w:p w:rsidR="00E57EBF" w:rsidRPr="00314D33" w:rsidRDefault="00E57EBF" w:rsidP="00F24B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314D33">
        <w:rPr>
          <w:rFonts w:ascii="Times New Roman" w:eastAsia="Times New Roman" w:hAnsi="Times New Roman"/>
          <w:bCs/>
          <w:sz w:val="24"/>
          <w:szCs w:val="24"/>
        </w:rPr>
        <w:t xml:space="preserve">– достаточному обеспечению условий реализации АООП разными Организациями, работающими в различных географических, экономических, социокультурных, климатических и других условиях. </w:t>
      </w:r>
    </w:p>
    <w:p w:rsidR="00E57EBF" w:rsidRPr="00314D33" w:rsidRDefault="00E57EBF" w:rsidP="00F24B49">
      <w:pPr>
        <w:spacing w:after="0" w:line="360" w:lineRule="auto"/>
        <w:ind w:firstLine="709"/>
        <w:jc w:val="both"/>
        <w:rPr>
          <w:rFonts w:ascii="Times New Roman" w:hAnsi="Times New Roman"/>
          <w:b/>
          <w:sz w:val="24"/>
          <w:szCs w:val="24"/>
        </w:rPr>
      </w:pPr>
    </w:p>
    <w:p w:rsidR="00E57EBF" w:rsidRPr="00314D33" w:rsidRDefault="00E57EBF" w:rsidP="00F24B49">
      <w:pPr>
        <w:spacing w:after="0" w:line="360" w:lineRule="auto"/>
        <w:ind w:firstLine="709"/>
        <w:rPr>
          <w:rFonts w:ascii="Times New Roman" w:hAnsi="Times New Roman"/>
          <w:b/>
          <w:sz w:val="24"/>
          <w:szCs w:val="24"/>
        </w:rPr>
      </w:pPr>
      <w:r w:rsidRPr="00624EC1">
        <w:rPr>
          <w:rFonts w:ascii="Times New Roman" w:hAnsi="Times New Roman"/>
          <w:b/>
          <w:sz w:val="24"/>
          <w:szCs w:val="24"/>
        </w:rPr>
        <w:t>3.9. Перечень нормативных и нормативно-методических документов</w:t>
      </w:r>
      <w:r w:rsidRPr="00314D33">
        <w:rPr>
          <w:rFonts w:ascii="Times New Roman" w:hAnsi="Times New Roman"/>
          <w:b/>
          <w:sz w:val="24"/>
          <w:szCs w:val="24"/>
        </w:rPr>
        <w:tab/>
      </w:r>
    </w:p>
    <w:p w:rsidR="00E57EBF" w:rsidRPr="00314D33" w:rsidRDefault="00E57EBF" w:rsidP="00F24B49">
      <w:pPr>
        <w:pStyle w:val="af"/>
        <w:widowControl w:val="0"/>
        <w:suppressAutoHyphens/>
        <w:spacing w:before="0" w:beforeAutospacing="0" w:after="0" w:afterAutospacing="0" w:line="360" w:lineRule="auto"/>
        <w:ind w:firstLine="709"/>
        <w:jc w:val="both"/>
        <w:rPr>
          <w:rFonts w:eastAsia="Arial"/>
          <w:lang w:eastAsia="ar-SA"/>
        </w:rPr>
      </w:pPr>
      <w:r w:rsidRPr="00314D33">
        <w:rPr>
          <w:rFonts w:eastAsia="Arial"/>
          <w:lang w:eastAsia="ar-SA"/>
        </w:rPr>
        <w:t>1. Федеральный закон от 29.12.2012 № 273-ФЗ «Об образовании в Российской Федерации» [принят Государственной Думой 21 декабря 2012 г.: одобрен Советом Федерации 26 декабря 2012 г.] (Актуальный закон в редакции от 29.12.2017).</w:t>
      </w:r>
    </w:p>
    <w:p w:rsidR="00E57EBF" w:rsidRPr="00314D33" w:rsidRDefault="00E57EBF" w:rsidP="00F24B49">
      <w:pPr>
        <w:pStyle w:val="af"/>
        <w:widowControl w:val="0"/>
        <w:suppressAutoHyphens/>
        <w:spacing w:before="0" w:beforeAutospacing="0" w:after="0" w:afterAutospacing="0" w:line="360" w:lineRule="auto"/>
        <w:ind w:firstLine="709"/>
        <w:jc w:val="both"/>
        <w:rPr>
          <w:rFonts w:eastAsia="Arial"/>
          <w:lang w:eastAsia="ar-SA"/>
        </w:rPr>
      </w:pPr>
      <w:r w:rsidRPr="00314D33">
        <w:rPr>
          <w:rFonts w:eastAsia="Arial"/>
          <w:lang w:eastAsia="ar-SA"/>
        </w:rPr>
        <w:t>2. Федеральный закон от 24.11.1995 № 181-ФЗ «О социальной защите инвалидов в Российской Федерации» [принят Государственной Думой 20 июля 1995 г.: одобрен Советом Федерации 15 ноября 1995 г.] (Актуальный закон в редакции от 29.12.2017).</w:t>
      </w:r>
    </w:p>
    <w:p w:rsidR="00E57EBF" w:rsidRPr="00314D33" w:rsidRDefault="00E57EBF" w:rsidP="00F24B49">
      <w:pPr>
        <w:pStyle w:val="af"/>
        <w:widowControl w:val="0"/>
        <w:suppressAutoHyphens/>
        <w:spacing w:before="0" w:beforeAutospacing="0" w:after="0" w:afterAutospacing="0" w:line="360" w:lineRule="auto"/>
        <w:ind w:firstLine="709"/>
        <w:jc w:val="both"/>
        <w:rPr>
          <w:rFonts w:eastAsia="Arial"/>
          <w:lang w:eastAsia="ar-SA"/>
        </w:rPr>
      </w:pPr>
      <w:r w:rsidRPr="00314D33">
        <w:rPr>
          <w:rFonts w:eastAsia="Arial"/>
          <w:lang w:eastAsia="ar-SA"/>
        </w:rPr>
        <w:t xml:space="preserve">3. Приказ Министерства образования и науки Российской Федерации (Минобрнауки России) от 30 августа 2013 г. № 1014 г. Москва «Об утверждении Порядка </w:t>
      </w:r>
      <w:r w:rsidRPr="00314D33">
        <w:rPr>
          <w:rFonts w:eastAsia="Arial"/>
          <w:lang w:eastAsia="ar-SA"/>
        </w:rPr>
        <w:lastRenderedPageBreak/>
        <w:t>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E57EBF" w:rsidRPr="00314D33" w:rsidRDefault="00E57EBF" w:rsidP="00F24B49">
      <w:pPr>
        <w:pStyle w:val="af"/>
        <w:widowControl w:val="0"/>
        <w:spacing w:before="0" w:beforeAutospacing="0" w:after="0" w:afterAutospacing="0" w:line="360" w:lineRule="auto"/>
        <w:ind w:firstLine="709"/>
        <w:jc w:val="both"/>
        <w:rPr>
          <w:rFonts w:eastAsia="Arial"/>
          <w:lang w:eastAsia="ar-SA"/>
        </w:rPr>
      </w:pPr>
      <w:r w:rsidRPr="00314D33">
        <w:rPr>
          <w:rFonts w:eastAsia="Arial"/>
          <w:lang w:eastAsia="ar-SA"/>
        </w:rPr>
        <w:t>4. Приказ Министерства образования и науки Российской Федерации (Минобрнауки России) от 17 октября 2013 г. № 1155 г. Москва «Об утверждении федерального государственного образовательного стандарта дошкольного образования» (Зарегистрировано в Минюсте России 14.11.2013 № 30384).</w:t>
      </w:r>
    </w:p>
    <w:p w:rsidR="00E57EBF" w:rsidRPr="00314D33" w:rsidRDefault="00E57EBF" w:rsidP="00F24B49">
      <w:pPr>
        <w:widowControl w:val="0"/>
        <w:spacing w:after="0" w:line="360" w:lineRule="auto"/>
        <w:ind w:firstLine="709"/>
        <w:jc w:val="both"/>
        <w:rPr>
          <w:rFonts w:ascii="Times New Roman" w:eastAsia="Arial" w:hAnsi="Times New Roman"/>
          <w:sz w:val="24"/>
          <w:szCs w:val="24"/>
          <w:lang w:eastAsia="ar-SA"/>
        </w:rPr>
      </w:pPr>
      <w:r w:rsidRPr="00314D33">
        <w:rPr>
          <w:rFonts w:ascii="Times New Roman" w:eastAsia="Arial" w:hAnsi="Times New Roman"/>
          <w:sz w:val="24"/>
          <w:szCs w:val="24"/>
          <w:lang w:eastAsia="ar-SA"/>
        </w:rPr>
        <w:t>5. Приказ Министерства образования и науки Российской Федерации (Минобрнауки России) от 08.04.2014 № 293 «Об утверждении Порядка приема на обучение по образовательным программам дошкольного образования» (Зарегистрировано в Минюсте России 12.05.2014 № 32220).</w:t>
      </w:r>
    </w:p>
    <w:p w:rsidR="00E57EBF" w:rsidRPr="00314D33" w:rsidRDefault="00E57EBF" w:rsidP="00F24B49">
      <w:pPr>
        <w:pStyle w:val="af"/>
        <w:widowControl w:val="0"/>
        <w:spacing w:before="0" w:beforeAutospacing="0" w:after="0" w:afterAutospacing="0" w:line="360" w:lineRule="auto"/>
        <w:ind w:firstLine="709"/>
        <w:jc w:val="both"/>
        <w:rPr>
          <w:rFonts w:eastAsia="Arial"/>
          <w:lang w:eastAsia="ar-SA"/>
        </w:rPr>
      </w:pPr>
      <w:r w:rsidRPr="00314D33">
        <w:rPr>
          <w:rFonts w:eastAsia="Arial"/>
          <w:lang w:eastAsia="ar-SA"/>
        </w:rPr>
        <w:t>6. Приказ Минтруда России от 29 сентября 2014 г. №664н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 (Зарегистрировано в Минюсте России 20.11.2014 № 34792).</w:t>
      </w:r>
    </w:p>
    <w:p w:rsidR="00E57EBF" w:rsidRPr="00314D33" w:rsidRDefault="00E57EBF" w:rsidP="00F24B49">
      <w:pPr>
        <w:pStyle w:val="af"/>
        <w:widowControl w:val="0"/>
        <w:spacing w:before="0" w:beforeAutospacing="0" w:after="0" w:afterAutospacing="0" w:line="360" w:lineRule="auto"/>
        <w:ind w:firstLine="709"/>
        <w:jc w:val="both"/>
        <w:rPr>
          <w:rFonts w:eastAsia="Arial"/>
          <w:lang w:eastAsia="ar-SA"/>
        </w:rPr>
      </w:pPr>
      <w:r w:rsidRPr="00314D33">
        <w:rPr>
          <w:rFonts w:eastAsia="Arial"/>
          <w:lang w:eastAsia="ar-SA"/>
        </w:rPr>
        <w:t>7.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утверждении СаНПиН» 2.4.3049-13).</w:t>
      </w:r>
    </w:p>
    <w:p w:rsidR="00E57EBF" w:rsidRPr="00A13898" w:rsidRDefault="006E34AD" w:rsidP="00A13898">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8</w:t>
      </w:r>
      <w:r w:rsidR="00E57EBF" w:rsidRPr="00314D33">
        <w:rPr>
          <w:rFonts w:ascii="Times New Roman" w:hAnsi="Times New Roman"/>
          <w:sz w:val="24"/>
          <w:szCs w:val="24"/>
        </w:rPr>
        <w:t xml:space="preserve">. Примерная основная образовательная программа дошкольного образования (Одобрена решением федерального учебно-методического объединения по общему </w:t>
      </w:r>
      <w:r w:rsidR="00E57EBF" w:rsidRPr="00A13898">
        <w:rPr>
          <w:rFonts w:ascii="Times New Roman" w:hAnsi="Times New Roman"/>
          <w:sz w:val="24"/>
          <w:szCs w:val="24"/>
        </w:rPr>
        <w:t>образованию (протокол от 20.05.2015 № 2/15)).</w:t>
      </w:r>
    </w:p>
    <w:p w:rsidR="00A13898" w:rsidRPr="00A13898" w:rsidRDefault="00A13898" w:rsidP="00A13898">
      <w:pPr>
        <w:spacing w:after="0" w:line="360" w:lineRule="auto"/>
        <w:ind w:firstLine="709"/>
        <w:jc w:val="both"/>
        <w:rPr>
          <w:rFonts w:ascii="Times New Roman" w:hAnsi="Times New Roman"/>
          <w:sz w:val="24"/>
          <w:szCs w:val="24"/>
        </w:rPr>
      </w:pPr>
      <w:r w:rsidRPr="00A13898">
        <w:rPr>
          <w:rFonts w:ascii="Times New Roman" w:hAnsi="Times New Roman"/>
          <w:sz w:val="24"/>
          <w:szCs w:val="24"/>
        </w:rPr>
        <w:t>9.</w:t>
      </w:r>
      <w:r w:rsidRPr="00A13898">
        <w:rPr>
          <w:rFonts w:ascii="Times New Roman" w:hAnsi="Times New Roman"/>
          <w:sz w:val="24"/>
          <w:szCs w:val="24"/>
        </w:rPr>
        <w:tab/>
        <w:t>Приказ Министерства образования и науки Российской Федерации (Минобрнауки России) от 20 сентября 2013 г. № 1082 «Об утверждении Положения о психолого-медико-педагогической комиссии».</w:t>
      </w:r>
    </w:p>
    <w:p w:rsidR="00E57EBF" w:rsidRPr="00A13898" w:rsidRDefault="00A13898" w:rsidP="00A13898">
      <w:pPr>
        <w:spacing w:after="0" w:line="360" w:lineRule="auto"/>
        <w:ind w:firstLine="709"/>
        <w:jc w:val="both"/>
        <w:rPr>
          <w:rFonts w:ascii="Times New Roman" w:hAnsi="Times New Roman"/>
          <w:sz w:val="24"/>
          <w:szCs w:val="24"/>
        </w:rPr>
      </w:pPr>
      <w:r w:rsidRPr="00A13898">
        <w:rPr>
          <w:rFonts w:ascii="Times New Roman" w:hAnsi="Times New Roman"/>
          <w:sz w:val="24"/>
          <w:szCs w:val="24"/>
        </w:rPr>
        <w:t>10.</w:t>
      </w:r>
      <w:r w:rsidRPr="00A13898">
        <w:rPr>
          <w:rFonts w:ascii="Times New Roman" w:hAnsi="Times New Roman"/>
          <w:sz w:val="24"/>
          <w:szCs w:val="24"/>
        </w:rPr>
        <w:tab/>
        <w:t>Приказ Министерства образования и науки Российской Федерации от 8 апреля 2014 г. № 293 «Об утверждении Порядка приема на обучение по образовательным программам дошкольного образования».</w:t>
      </w:r>
    </w:p>
    <w:p w:rsidR="00A13898" w:rsidRPr="00314D33" w:rsidRDefault="00A13898" w:rsidP="00A13898">
      <w:pPr>
        <w:spacing w:after="0" w:line="360" w:lineRule="auto"/>
        <w:ind w:firstLine="709"/>
        <w:rPr>
          <w:rFonts w:ascii="Times New Roman" w:hAnsi="Times New Roman"/>
          <w:b/>
          <w:sz w:val="24"/>
          <w:szCs w:val="24"/>
        </w:rPr>
      </w:pPr>
    </w:p>
    <w:p w:rsidR="00E57EBF" w:rsidRPr="00314D33" w:rsidRDefault="00E57EBF" w:rsidP="00F24B49">
      <w:pPr>
        <w:spacing w:after="0" w:line="360" w:lineRule="auto"/>
        <w:ind w:firstLine="709"/>
        <w:rPr>
          <w:rFonts w:ascii="Times New Roman" w:hAnsi="Times New Roman"/>
          <w:b/>
          <w:sz w:val="24"/>
          <w:szCs w:val="24"/>
        </w:rPr>
      </w:pPr>
      <w:r w:rsidRPr="00314D33">
        <w:rPr>
          <w:rFonts w:ascii="Times New Roman" w:hAnsi="Times New Roman"/>
          <w:b/>
          <w:sz w:val="24"/>
          <w:szCs w:val="24"/>
        </w:rPr>
        <w:t>3.10. Перечень литературных источников</w:t>
      </w:r>
    </w:p>
    <w:p w:rsidR="00E57EBF" w:rsidRPr="00314D33" w:rsidRDefault="00E57EBF" w:rsidP="00F24B49">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Абрамян, В.А. Сюжетно-ролевая игра у глухих и слабослышащих дошкольников / В.А. Абрамян, И.В. Гусева // Новое слово в науке: перспективы развития. 2015. № 3 (5). С. 131-133.</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 xml:space="preserve">Акимова, О.И. Психолого-педагогические условия организации сюжетно-ролевых игр детей дошкольного возраста с нарушением слуха / О.И. Акимова, И.В. Гусева </w:t>
      </w:r>
      <w:r w:rsidRPr="00314D33">
        <w:lastRenderedPageBreak/>
        <w:t>// Педагогический опыт: теория, методика, практика. 2014. № 1 (1). С. 263-265.</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Арушанова, А.Г. Коммуникативно-речевое развитие слабослышащих дошкольников в условиях инклюзивного образования / А.Г. Арушанова, С.С. Коренблит, Е.С. Рычагова // Детский сад: теория и практика. 2015. № 6 (54). С. 90-99.</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Белая, Н.А. Междисциплинарный подход к изучению проблемы коммуникативной компетентности слабослышащих детей / Н.А. Белая // Специальное образование. 2011. № 4. С. 6-13.</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Белая, Н.А. Психолого-педагогические условия развития речевого общения слабослышащих дошкольников: автореф. дис. … канд. пед. наук: 13.00.03/Белая Наталья Алексеевна.- Москва, 2016.-26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Белая, Н.А., Речицкая, Е.Г. Особенности коммуникативной компетентности слабослышащих детей 6–7 лет/ Н.А. Белая, Е.Г. Речицкая// Европейский журнал социальных наук - 2012.-№ 10 (2). -С. 113–120.</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 xml:space="preserve"> Белова-Давид, Р.А. Нарушение речи у дошкольников /Р.А. Белова-Давид. - М.: Логос, 2012.- 231 с. </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Богданова, Т.Г. Сурдопсихология: учеб. пособие для студ. высш. пед. учеб. заведений /Т.Г. Богданова. - Москва: Академия, 2002. -203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Боскис, Р.М. Глухие и слабослышащие дети: монография/Р.М. Боскис.- Москва: Советский спорт, 2004. –303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Бутко, С.С. Современное состояние теории и практики интегрированного обучения детей с нарушением слуха / С.С. Бутко // Актуальные проблемы гуманитарных и естественных наук. 2014. № 1-2. С. 78-88.</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Вербина, В.В. Методика адаптивного физического воспитания для слабослышащих дошкольников на основе использования фитбол-гимнастики и «малой» акробатики / В.В. Вербина, С.А. Дробышева // Адаптивная физическая культура. 2011. Т. 48. № 4. С. 16-18.</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Вербина, В.В. Физическое развитие и физическая подготовленность слабослышащих дошкольников / В.В. Вербина // Физическое воспитание и спортивная тренировка. 2011. № 1 (1). С. 214-215.</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 xml:space="preserve">Волкова, Г.А. Психолого-логопедическое исследование детей с нарушениями речи /Г.А. Волкова.- С-Пб.: САЙМА, 2013 – 94 с. </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Гаврилушкина, О.П. Психолого-педагогические основы коррекционных программ в дошкольном образовании / О.П. Гаврилушкина, Л.А. Головчиц // Дефектология. 2008. № 4. С. 3-10.</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 xml:space="preserve">Голицына, Н.В. Особенности формирования социальных представлений </w:t>
      </w:r>
      <w:r w:rsidRPr="00314D33">
        <w:lastRenderedPageBreak/>
        <w:t>дошкольников с нарушенным слухом/Н.В. Голицына//Логопедия сегодня: науч.-метод. журн. - 2012. - № 2(36).-C.5-8.</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Головчиц, Л.А.   Программа «Воспитание и обучение слабослышащих дошкольников со сложными (комплексными) нарушениями развития» / Л.А. Головчиц. - М.: Гном и Д, 2006. - 127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Головчиц, Л.А. Воспитание и обучение детей дошкольного возраста с нарушениями слуха. Специальная дошкольная педагогика: учебник для студ. учреждений высшего проф. обр./Л.А. Головчиц, Н.Д. Шматко; под ред. Е.А.Стребелевой.- 2-е изд. перераб. и доп. - Москва: Издательский центр «Академия», 2013.-С.125-149.</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Головчиц, Л.А. Дошкольная сурдопедагогика: Воспитание и обучение дошкольников с нарушениями слуха: учеб. пособие для студ. высш. учеб. заведений/Л.А. Головчиц.- Москва: Гуманит. изд. центр ВЛАДОС, 2001. - 304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Головчиц, Л.А. Особые образовательные потребности глухих и слабослышащих дошкольников с интеллектуальными нарушениями / Л.А. Головчиц // Вестник Череповецкого государственного университета. 2017. №5(80). С. 170–176.</w:t>
      </w:r>
    </w:p>
    <w:p w:rsidR="00E57EBF" w:rsidRPr="00314D33" w:rsidRDefault="00E57EBF" w:rsidP="00E57EBF">
      <w:pPr>
        <w:pStyle w:val="af"/>
        <w:numPr>
          <w:ilvl w:val="0"/>
          <w:numId w:val="7"/>
        </w:numPr>
        <w:shd w:val="clear" w:color="auto" w:fill="FFFFFF"/>
        <w:tabs>
          <w:tab w:val="left" w:pos="1134"/>
        </w:tabs>
        <w:spacing w:before="0" w:beforeAutospacing="0" w:after="0" w:afterAutospacing="0" w:line="360" w:lineRule="auto"/>
        <w:ind w:left="0" w:firstLine="709"/>
        <w:contextualSpacing/>
        <w:jc w:val="both"/>
      </w:pPr>
      <w:r w:rsidRPr="00314D33">
        <w:t xml:space="preserve">Дайхес, H.A. Методы исследования слуха: учебно-методическое пособие /H.A. Дайхес, A.B. Пашков, C.B. Яблонский. - Москва, 2009.-119 с. </w:t>
      </w:r>
    </w:p>
    <w:p w:rsidR="00E57EBF" w:rsidRPr="00314D33" w:rsidRDefault="00E57EBF" w:rsidP="00E57EBF">
      <w:pPr>
        <w:pStyle w:val="af"/>
        <w:numPr>
          <w:ilvl w:val="0"/>
          <w:numId w:val="7"/>
        </w:numPr>
        <w:shd w:val="clear" w:color="auto" w:fill="FFFFFF"/>
        <w:tabs>
          <w:tab w:val="left" w:pos="1134"/>
        </w:tabs>
        <w:spacing w:before="0" w:beforeAutospacing="0" w:after="0" w:afterAutospacing="0" w:line="360" w:lineRule="auto"/>
        <w:ind w:left="0" w:firstLine="709"/>
        <w:contextualSpacing/>
        <w:jc w:val="both"/>
      </w:pPr>
      <w:r w:rsidRPr="00314D33">
        <w:t>Диагностика и коррекция нарушений слуховой функции у детей первого года жизни: метод. пособие/ ред. Г.А.Таварткиладзе, Н.Д. Шматко. – Москва: Издательство АСТ, 2005. – 128 с.</w:t>
      </w:r>
    </w:p>
    <w:p w:rsidR="00E57EBF" w:rsidRPr="00314D33" w:rsidRDefault="00E57EBF" w:rsidP="00E57EBF">
      <w:pPr>
        <w:pStyle w:val="110"/>
        <w:keepNext w:val="0"/>
        <w:keepLines w:val="0"/>
        <w:numPr>
          <w:ilvl w:val="0"/>
          <w:numId w:val="7"/>
        </w:numPr>
        <w:spacing w:before="0" w:line="360" w:lineRule="auto"/>
        <w:ind w:left="0" w:firstLine="709"/>
        <w:outlineLvl w:val="9"/>
        <w:rPr>
          <w:rFonts w:ascii="Times New Roman" w:hAnsi="Times New Roman"/>
          <w:b w:val="0"/>
          <w:color w:val="auto"/>
          <w:sz w:val="24"/>
          <w:szCs w:val="24"/>
        </w:rPr>
      </w:pPr>
      <w:r w:rsidRPr="00314D33">
        <w:rPr>
          <w:rFonts w:ascii="Times New Roman" w:hAnsi="Times New Roman"/>
          <w:b w:val="0"/>
          <w:color w:val="auto"/>
          <w:sz w:val="24"/>
          <w:szCs w:val="24"/>
        </w:rPr>
        <w:t>Дидактические игры для дошкольников с нарушениями слуха. Сборник игр для педагогов и родителей. / Под ред. Л.А. Головчиц. - М.: ООО УМИЦ «ГРАФ ПРЕСС», 2003. - 160с.</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 xml:space="preserve">Жукова, Н.С. Преодоление задержки речевого развития у дошкольников с нарушением слуха /Н.С. Жукова, В.М. Мастюкова, Т.Б. Филичева.- М.: АСТ, 2013. –96 с. </w:t>
      </w:r>
    </w:p>
    <w:p w:rsidR="00E57EBF" w:rsidRPr="00314D33" w:rsidRDefault="00E57EBF" w:rsidP="00E57EBF">
      <w:pPr>
        <w:pStyle w:val="af"/>
        <w:numPr>
          <w:ilvl w:val="0"/>
          <w:numId w:val="7"/>
        </w:numPr>
        <w:spacing w:before="0" w:beforeAutospacing="0" w:after="0" w:afterAutospacing="0" w:line="360" w:lineRule="auto"/>
        <w:ind w:left="0" w:firstLine="709"/>
        <w:contextualSpacing/>
        <w:jc w:val="both"/>
      </w:pPr>
      <w:r w:rsidRPr="00314D33">
        <w:t>Заболтина, В.В. Развитие речи дошкольников с нарушениями слуха в процессе театрализованных игр/В. В. Заболтина// Логопед: науч.-метод. журн.- 2010.- № 6(46).-C.72-78.</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rPr>
          <w:bCs/>
        </w:rPr>
      </w:pPr>
      <w:r w:rsidRPr="00314D33">
        <w:rPr>
          <w:bCs/>
        </w:rPr>
        <w:t>Королева, И.В. Дети с нарушениями слуха. Книга для родителей и педагогов/И.В. Королева, П.А Янн. - Санкт-Петербург: Издательско-полиграфический центр КАРО, 2013. -240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rPr>
          <w:bCs/>
        </w:rPr>
      </w:pPr>
      <w:r w:rsidRPr="00314D33">
        <w:rPr>
          <w:bCs/>
        </w:rPr>
        <w:t xml:space="preserve">Коростелев, Б.А. Моделирование образовательной среды для детей с ограниченными возможностями здоровья [Текст] / Б.А. Коростелев, Р.Г. Тер-Григорьянц, Г.Л. Котова // Особые дети в обществе: сборник научных докладов и тезисов выступлений участников I Всероссийского съезда дефектологов. – Ставрополь: Ставролит, 2015. – С. </w:t>
      </w:r>
      <w:r w:rsidRPr="00314D33">
        <w:rPr>
          <w:bCs/>
        </w:rPr>
        <w:lastRenderedPageBreak/>
        <w:t>114-122.</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 xml:space="preserve">Лалаева, Р.И. Формирование лексики и грамматического строя у дошкольников с нарушением слуха /Р.И. Лалаева, Н.В. Серебрякова. – СПб.: СОЮЗ, 2011. – 224 с. </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Леонгард, Э.И. Глухие и слабослышащие малыши в образовательном пространстве/ Э.И. Леонгард// Современное дошкольное образование. Теория и практика. - 2008. -№5.-С.28-36.</w:t>
      </w:r>
    </w:p>
    <w:p w:rsidR="00E57EBF" w:rsidRPr="00314D33" w:rsidRDefault="00E57EBF" w:rsidP="00E57EBF">
      <w:pPr>
        <w:pStyle w:val="af"/>
        <w:numPr>
          <w:ilvl w:val="0"/>
          <w:numId w:val="7"/>
        </w:numPr>
        <w:spacing w:before="0" w:beforeAutospacing="0" w:after="0" w:afterAutospacing="0" w:line="360" w:lineRule="auto"/>
        <w:ind w:left="0" w:firstLine="709"/>
        <w:contextualSpacing/>
        <w:jc w:val="both"/>
      </w:pPr>
      <w:r w:rsidRPr="00314D33">
        <w:t>Логинова, Е.А. Мониторинг коррекционно-логопедической работы: учебно-методическое пособие/Е.А. Логинова, Г.А. Пеньковская, О.В. Елецкая. – Москва: Издательство «Форум», 2016.-400 с.</w:t>
      </w:r>
    </w:p>
    <w:p w:rsidR="00E57EBF" w:rsidRPr="00314D33" w:rsidRDefault="00E57EBF" w:rsidP="00E57EBF">
      <w:pPr>
        <w:pStyle w:val="af"/>
        <w:numPr>
          <w:ilvl w:val="0"/>
          <w:numId w:val="7"/>
        </w:numPr>
        <w:spacing w:before="0" w:beforeAutospacing="0" w:after="0" w:afterAutospacing="0" w:line="360" w:lineRule="auto"/>
        <w:ind w:left="0" w:firstLine="709"/>
        <w:contextualSpacing/>
        <w:jc w:val="both"/>
      </w:pPr>
      <w:r w:rsidRPr="00314D33">
        <w:t>Логопедия: учебник для студ. дефектол. фак. пед. высш. учеб. заведений /под ред. Л.С. Волковой. - 5-е изд., перераб. и доп. - Москва: Гуманитар. изд. центр ВЛАДОС, 2004. - 704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Майер, А.А. Практические материалы по освоению содержания ФГОС в дошкольной образовательной организации: учебно-практическое пособие/А.А. Майер.- Москва: Пед. о-во России, 2014.-93 с.</w:t>
      </w:r>
    </w:p>
    <w:p w:rsidR="00E57EBF" w:rsidRPr="00314D33" w:rsidRDefault="00E57EBF" w:rsidP="00E57EBF">
      <w:pPr>
        <w:pStyle w:val="af"/>
        <w:numPr>
          <w:ilvl w:val="0"/>
          <w:numId w:val="7"/>
        </w:numPr>
        <w:spacing w:before="0" w:beforeAutospacing="0" w:after="0" w:afterAutospacing="0" w:line="360" w:lineRule="auto"/>
        <w:ind w:left="0" w:firstLine="709"/>
        <w:contextualSpacing/>
        <w:jc w:val="both"/>
      </w:pPr>
      <w:r w:rsidRPr="00314D33">
        <w:t>Михаленкова, И.А. Практикум по психологии детей с нарушением слуха/И.А. Михаленкова.- Москва: Речь, 2005.-96 с.</w:t>
      </w:r>
    </w:p>
    <w:p w:rsidR="00E57EBF" w:rsidRPr="00314D33" w:rsidRDefault="00E57EBF" w:rsidP="00E57EBF">
      <w:pPr>
        <w:pStyle w:val="af"/>
        <w:widowControl w:val="0"/>
        <w:numPr>
          <w:ilvl w:val="0"/>
          <w:numId w:val="7"/>
        </w:numPr>
        <w:spacing w:before="0" w:beforeAutospacing="0" w:after="0" w:afterAutospacing="0" w:line="360" w:lineRule="auto"/>
        <w:ind w:left="0" w:firstLine="709"/>
        <w:contextualSpacing/>
        <w:jc w:val="both"/>
      </w:pPr>
      <w:r w:rsidRPr="00314D33">
        <w:t>Навигатор образовательных программ дошкольного образования [Электронный ресурс].─ Режим доступа: http://www.firo.ru/?page_id=11684.</w:t>
      </w:r>
    </w:p>
    <w:p w:rsidR="00E57EBF" w:rsidRPr="00314D33" w:rsidRDefault="00E57EBF" w:rsidP="00E57EBF">
      <w:pPr>
        <w:pStyle w:val="af"/>
        <w:widowControl w:val="0"/>
        <w:numPr>
          <w:ilvl w:val="0"/>
          <w:numId w:val="7"/>
        </w:numPr>
        <w:spacing w:before="0" w:beforeAutospacing="0" w:after="0" w:afterAutospacing="0" w:line="360" w:lineRule="auto"/>
        <w:ind w:left="0" w:firstLine="709"/>
        <w:contextualSpacing/>
        <w:jc w:val="both"/>
      </w:pPr>
      <w:r w:rsidRPr="00314D33">
        <w:t>Назарова, Л. П. Методика развития слухового восприятия у детей с нарушениями слуха: учеб. пособие для студ. пед. высш. учеб. заведений / под ред. В. И. Селиверстова. - Москва: Гуманитарный издательский центр ВЛАДОС, 2001. - 288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 xml:space="preserve">Николаева, Т.В. Комплексное психолого-педагогическое обследование ребенка раннего возраста с нарушенным слухом: методическое пособие/Т.В. Николаева.- Москва: Экзамен, 2006.-112 с. </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Николаева, Т.В. Роль информационных технологий в формировании профессиональных умений сурдопедагога в области психолого-педагогического обследования ребенка с нарушенным слухом/Т.В. Николаева// Дефектология. - 2012.-№ 4.-С.23-31.</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Носкова, Л.П. Методика развития речи дошкольников с нарушениями слуха: учеб. пособие для студ. высш. учеб. заведений/Л.П. Носкова, Л.А. Головчиц. - Москва: Гуманитарный издательский центр ВЛАДОС, 2004.-344 с.</w:t>
      </w:r>
    </w:p>
    <w:p w:rsidR="00E57EBF" w:rsidRPr="00314D33" w:rsidRDefault="00E57EBF" w:rsidP="00E57EBF">
      <w:pPr>
        <w:pStyle w:val="af"/>
        <w:numPr>
          <w:ilvl w:val="0"/>
          <w:numId w:val="7"/>
        </w:numPr>
        <w:spacing w:before="0" w:beforeAutospacing="0" w:after="0" w:afterAutospacing="0" w:line="360" w:lineRule="auto"/>
        <w:ind w:left="0" w:firstLine="709"/>
        <w:contextualSpacing/>
        <w:jc w:val="both"/>
      </w:pPr>
      <w:r w:rsidRPr="00314D33">
        <w:lastRenderedPageBreak/>
        <w:t>Образование детей с ограниченными возможностями здоровья. Сборник нормативных документов. - Москва: Издательство «Национальное образование», 2016.-240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Основы психологии детей с нарушениями слуха: учебное пособие/ Сост. О.И. Суслова.- Саратов: Издательский центр «Наука», 2013.-92 с.</w:t>
      </w:r>
    </w:p>
    <w:p w:rsidR="00E57EBF" w:rsidRPr="00314D33" w:rsidRDefault="00E57EBF" w:rsidP="00E57EBF">
      <w:pPr>
        <w:pStyle w:val="af"/>
        <w:widowControl w:val="0"/>
        <w:numPr>
          <w:ilvl w:val="0"/>
          <w:numId w:val="7"/>
        </w:numPr>
        <w:spacing w:before="0" w:beforeAutospacing="0" w:after="0" w:afterAutospacing="0" w:line="360" w:lineRule="auto"/>
        <w:ind w:left="0" w:firstLine="709"/>
        <w:contextualSpacing/>
        <w:jc w:val="both"/>
      </w:pPr>
      <w:r w:rsidRPr="00314D33">
        <w:t>Пелымская, Т.В. Формирование устной речи дошкольников с нарушенным слухом: пособие для учителя-дефектолога/ Т.В. Пелымская, Н.Д. Шматко. – Москва: Гуманитарный издательский центр ВЛАДОС, 2008.-223 с.</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Примерная основная образовательная программа дошкольного образования «Детский сад по системе Монтессори» / под ред. Е.А. Хилтунен; [О.Ф. Борисова, В.В. Михайлова, Е.А. Хилтунен]. - Москва: Издательство «Национальное образование», 2014. – 186 с.</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Программа «Воспитание и обучение слабослышащих детей дошкольного возраста» /Л.А. Головчиц, Л.П.Носкова, Н.Д. Шматко, А.Д. Салахова, Г.В. Короткова, А.А. Катаева, Т. В. Трофимова. Москва: «Просвещение» 1991.</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 xml:space="preserve">Pay, Е.Ф. Исправление недостатков произношения у дошкольников с нарушением слуха /Е.Ф. Рау, В.И. Рождественская.- М.: ИНФРА-М, 2011.-С. 267 с. </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Речицкая, Е.Г. Развитие эмоциональной сферы детей с нарушенным и сохранным слухом: учебно-методическое пособие/Е.Г. Речицкая, Т.Ю. Кулигина. – Москва: Национальный книжный центр, 2015.–256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Речицкая, Е.Г. Сурдопедагогика. Учебник для вузов/Е.Г. Речицкая. – Москва: Гуманитарный издательский центр ВЛАДОС, 2014. – 656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rPr>
          <w:bCs/>
        </w:rPr>
      </w:pPr>
      <w:r w:rsidRPr="00314D33">
        <w:rPr>
          <w:bCs/>
        </w:rPr>
        <w:t>Самыгин, С.Н. Коррекционная педагогика/С.Н. Самыгин, Т.Г. Никуленко.- Москва: Издательство «Феникс», 2009.-446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rPr>
          <w:bCs/>
        </w:rPr>
      </w:pPr>
      <w:r w:rsidRPr="00314D33">
        <w:rPr>
          <w:rStyle w:val="c0"/>
        </w:rPr>
        <w:t>Семаго, М.М. Организация и содержание деятельности психолога специального образования: методическое пособие/М.М. Семаго, Н.Я. Семаго.- Москва: АРКТИ, 2005. – 336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Сироткина, Т.Ю. О некоторых особенностях развития эмоциональной сферы детей старшего дошкольного возраста с нарушениями слуха/Т.Ю. Сироткина// Дефектология: науч.-метод. журн.- 2014.- № 1.- С.52-60.</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rPr>
          <w:rFonts w:eastAsia="Batang"/>
        </w:rPr>
      </w:pPr>
      <w:r w:rsidRPr="00314D33">
        <w:rPr>
          <w:rFonts w:eastAsia="Batang"/>
        </w:rPr>
        <w:t>Соловьева Т.А. Особенности речевого общения интегрированных первоклассников с нарушенным слухом / Т.А. Соловьева // Дефектология. – 2010. - № 5. – С.60-68.</w:t>
      </w:r>
    </w:p>
    <w:p w:rsidR="00E57EBF" w:rsidRPr="00314D33" w:rsidRDefault="00E57EBF" w:rsidP="00E57EBF">
      <w:pPr>
        <w:pStyle w:val="af"/>
        <w:numPr>
          <w:ilvl w:val="0"/>
          <w:numId w:val="7"/>
        </w:numPr>
        <w:spacing w:before="0" w:beforeAutospacing="0" w:after="0" w:afterAutospacing="0" w:line="360" w:lineRule="auto"/>
        <w:ind w:left="0" w:firstLine="709"/>
        <w:contextualSpacing/>
        <w:jc w:val="both"/>
        <w:rPr>
          <w:rFonts w:eastAsia="Calibri"/>
        </w:rPr>
      </w:pPr>
      <w:r w:rsidRPr="00314D33">
        <w:lastRenderedPageBreak/>
        <w:t>Сошникова, Н.Г. Социальное воспитание глухих и слабослышащих детей дошкольного возраста со сложными нарушениями развития: монография/ Н.Г. Сошникова. - Челябинск: Изд-во РЕКПОЛ, 2011.-203 с.</w:t>
      </w:r>
    </w:p>
    <w:p w:rsidR="00E57EBF" w:rsidRPr="00314D33" w:rsidRDefault="00E57EBF" w:rsidP="00E57EBF">
      <w:pPr>
        <w:pStyle w:val="af"/>
        <w:numPr>
          <w:ilvl w:val="0"/>
          <w:numId w:val="7"/>
        </w:numPr>
        <w:spacing w:before="0" w:beforeAutospacing="0" w:after="0" w:afterAutospacing="0" w:line="360" w:lineRule="auto"/>
        <w:ind w:left="0" w:firstLine="709"/>
        <w:contextualSpacing/>
        <w:jc w:val="both"/>
      </w:pPr>
      <w:r w:rsidRPr="00314D33">
        <w:rPr>
          <w:shd w:val="clear" w:color="auto" w:fill="FFFFFF"/>
        </w:rPr>
        <w:t>Специализированные компьютерные инструменты обучения детей и методики их применения [Электронный ресурс]: учеб.-метод. пособие / под ред. О.И. Кукушкиной. – Москва.: Полиграф Сервис, 2011. - 1 CD-ROM.</w:t>
      </w:r>
    </w:p>
    <w:p w:rsidR="00E57EBF" w:rsidRPr="00314D33" w:rsidRDefault="00E57EBF" w:rsidP="00E57EBF">
      <w:pPr>
        <w:pStyle w:val="af"/>
        <w:numPr>
          <w:ilvl w:val="0"/>
          <w:numId w:val="7"/>
        </w:numPr>
        <w:spacing w:before="0" w:beforeAutospacing="0" w:after="0" w:afterAutospacing="0" w:line="360" w:lineRule="auto"/>
        <w:ind w:left="0" w:firstLine="709"/>
        <w:contextualSpacing/>
        <w:jc w:val="both"/>
      </w:pPr>
      <w:r w:rsidRPr="00314D33">
        <w:t xml:space="preserve">Специальная дошкольная педагогика: учебник для студ. учреждений высш. проф. образования /под ред. Е. А. Стребелевой. - 2-е изд., перераб. и доп. - М.: Издательский центр «Академия», 2013. - 352 с. </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Специальная педагогика: учеб. пособие для студ. высш. учеб. заведений; в 3-х т./под ред. Н.М. Назаровой. Т.3: Педагогические системы специального образования. Москва: Издательский центр «Академия», 2010.–400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Таварткиладзе, Г.А. Выявление детей с подозрением на снижение слуха (младенческий, ранний, дошкольный и школьный возраст) [Текст]: методические рекомендации / под ред. Г.А. Таватркиладзе, Н.Д. Шматко. – М.: Экзамен, 2004. – 96 с. – Библиогр.: с. 68-69. – 2-е изд.</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Тер-Григорьянц, Р.Г. Доступность дошкольного образования детей с ограниченными возможностями здоровья в современной России: концептуальные основания, опыт, перспективы: монография [Текст] / Р.Г. Тер-Григорьянц, Г.Л. Котова, Б.А. Коростелев. – М.: МИРАКЛЬ, 2018. – 188 с.</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Тер-Григорьянц, Р.Г. Обеспечение условий доступности для инвалидов объектов и предоставляемых на них услуг в сфере образования [Текст] / Р.Г. Тер-Григорьянц, А.А. Бабич // Социально-педагогическая поддержка лиц с ограниченными возможностями здоровья: теория и практика: материалы Международной научно-практической конференции. – Симферополь: Ариал, 2017. – С. 279 – 284.</w:t>
      </w:r>
    </w:p>
    <w:p w:rsidR="00E57EBF" w:rsidRPr="00314D33" w:rsidRDefault="00E57EBF" w:rsidP="00E57EBF">
      <w:pPr>
        <w:pStyle w:val="af"/>
        <w:widowControl w:val="0"/>
        <w:numPr>
          <w:ilvl w:val="0"/>
          <w:numId w:val="7"/>
        </w:numPr>
        <w:tabs>
          <w:tab w:val="left" w:pos="1134"/>
        </w:tabs>
        <w:spacing w:before="0" w:beforeAutospacing="0" w:after="0" w:afterAutospacing="0" w:line="360" w:lineRule="auto"/>
        <w:ind w:left="0" w:firstLine="709"/>
        <w:contextualSpacing/>
        <w:jc w:val="both"/>
      </w:pPr>
      <w:r w:rsidRPr="00314D33">
        <w:t>Тигранова, Л.И. Развитие логического мышления и познавательной активности детей с нарушением слуха/Л.И. Тигранова// Дефектология: науч.-метод. журн. - 2012.- № 2.-C.22-26.</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 xml:space="preserve">Токарева, О. В. Расстройства речи у детей с нарушением слуха/О.В. Токарева, под ред. проф. С. С. Ляпидевского.- М.: Логос, 2013.-256 с. </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Трошкина, О.В. Развитие вербальной коммуникации дошкольников с ограниченными возможностями здоровья / О.В. Трошкина // Образование и наука в современных условиях. – 2016. - № 4 (9). – С. 100 – 101.</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 xml:space="preserve">Труханова, Ю.А. Психологические условия развития воображения у слабослышащих старших дошкольников / Ю.А. Труханова: диссертация на соискание </w:t>
      </w:r>
      <w:r w:rsidRPr="00314D33">
        <w:lastRenderedPageBreak/>
        <w:t>ученой степени кандидата психологических наук / Нижегородский государственный педагогический университет. Нижний Новгород, 2011. – 272 с.</w:t>
      </w:r>
    </w:p>
    <w:p w:rsidR="00E57EBF" w:rsidRPr="00314D33" w:rsidRDefault="00E57EBF" w:rsidP="00E57EBF">
      <w:pPr>
        <w:pStyle w:val="af"/>
        <w:numPr>
          <w:ilvl w:val="0"/>
          <w:numId w:val="7"/>
        </w:numPr>
        <w:autoSpaceDE w:val="0"/>
        <w:autoSpaceDN w:val="0"/>
        <w:adjustRightInd w:val="0"/>
        <w:spacing w:before="0" w:beforeAutospacing="0" w:after="0" w:afterAutospacing="0" w:line="360" w:lineRule="auto"/>
        <w:ind w:left="0" w:firstLine="709"/>
        <w:contextualSpacing/>
        <w:jc w:val="both"/>
      </w:pPr>
      <w:r w:rsidRPr="00314D33">
        <w:t xml:space="preserve">Туманова, Т. В. Развитие словообразования у дошкольников с нарушением слуха /Т.В. Туманова // Воспитание и обучение детей с нарушениями развития. - 2013. - № 6. - С. 54-58. </w:t>
      </w:r>
    </w:p>
    <w:p w:rsidR="00E57EBF" w:rsidRPr="00314D33" w:rsidRDefault="00E57EBF" w:rsidP="00E57EBF">
      <w:pPr>
        <w:pStyle w:val="af"/>
        <w:widowControl w:val="0"/>
        <w:numPr>
          <w:ilvl w:val="0"/>
          <w:numId w:val="7"/>
        </w:numPr>
        <w:tabs>
          <w:tab w:val="left" w:pos="0"/>
          <w:tab w:val="left" w:pos="1134"/>
        </w:tabs>
        <w:spacing w:before="0" w:beforeAutospacing="0" w:after="0" w:afterAutospacing="0" w:line="360" w:lineRule="auto"/>
        <w:ind w:left="0" w:firstLine="709"/>
        <w:contextualSpacing/>
        <w:jc w:val="both"/>
      </w:pPr>
      <w:r w:rsidRPr="00314D33">
        <w:t>Фадина, Г.В. Специальная дошкольная педагогика: учебно-методическое пособие для студентов педагогических факультетов/Г.В. Фадина.- Балашов: Издательство «Николаев», 2004.-80 с.</w:t>
      </w:r>
    </w:p>
    <w:p w:rsidR="00E57EBF" w:rsidRPr="00314D33" w:rsidRDefault="00E57EBF" w:rsidP="00E57EBF">
      <w:pPr>
        <w:pStyle w:val="af"/>
        <w:widowControl w:val="0"/>
        <w:numPr>
          <w:ilvl w:val="0"/>
          <w:numId w:val="7"/>
        </w:numPr>
        <w:tabs>
          <w:tab w:val="left" w:pos="0"/>
          <w:tab w:val="left" w:pos="1134"/>
        </w:tabs>
        <w:spacing w:before="0" w:beforeAutospacing="0" w:after="0" w:afterAutospacing="0" w:line="360" w:lineRule="auto"/>
        <w:ind w:left="0" w:firstLine="709"/>
        <w:contextualSpacing/>
        <w:jc w:val="both"/>
      </w:pPr>
      <w:r w:rsidRPr="00314D33">
        <w:t xml:space="preserve">Филиппова, Е.В. Игровая терапия/Е.В.Филиппова// Альманах Института коррекционной педагогики №28 «Игра. К 120-летию Льва Семеновича Выготского» - [Электронный ресурс].- Режим доступа: http://alldef.ru/ru/articles/almanac-28/play-therapy. </w:t>
      </w:r>
    </w:p>
    <w:p w:rsidR="00E57EBF" w:rsidRPr="00314D33" w:rsidRDefault="00E57EBF" w:rsidP="00E57EBF">
      <w:pPr>
        <w:pStyle w:val="af"/>
        <w:widowControl w:val="0"/>
        <w:numPr>
          <w:ilvl w:val="0"/>
          <w:numId w:val="7"/>
        </w:numPr>
        <w:tabs>
          <w:tab w:val="left" w:pos="0"/>
          <w:tab w:val="left" w:pos="1134"/>
        </w:tabs>
        <w:spacing w:before="0" w:beforeAutospacing="0" w:after="0" w:afterAutospacing="0" w:line="360" w:lineRule="auto"/>
        <w:ind w:left="0" w:firstLine="709"/>
        <w:contextualSpacing/>
        <w:jc w:val="both"/>
      </w:pPr>
      <w:r w:rsidRPr="00314D33">
        <w:t>Черкасова, Е.Л. Нарушения речи при минимальных расстройствах слуховой функции (диагностика и коррекция): учебное пособие для студентов педагогических университетов по специальности «Дефектология»/Е.Л. Черкасова.- Москва: АРКТИ, 2003.-192 с.</w:t>
      </w:r>
    </w:p>
    <w:p w:rsidR="00E57EBF" w:rsidRPr="00314D33" w:rsidRDefault="00E57EBF" w:rsidP="00E57EBF">
      <w:pPr>
        <w:pStyle w:val="af"/>
        <w:widowControl w:val="0"/>
        <w:numPr>
          <w:ilvl w:val="0"/>
          <w:numId w:val="7"/>
        </w:numPr>
        <w:tabs>
          <w:tab w:val="left" w:pos="0"/>
        </w:tabs>
        <w:spacing w:before="0" w:beforeAutospacing="0" w:after="0" w:afterAutospacing="0" w:line="360" w:lineRule="auto"/>
        <w:ind w:left="0" w:firstLine="709"/>
        <w:contextualSpacing/>
        <w:jc w:val="both"/>
      </w:pPr>
      <w:r w:rsidRPr="00314D33">
        <w:t xml:space="preserve">Шматко, Н.Д. Если малыш не слышит… [Текст]: пособие для учителя / Н.Д. Шматко, Т.В. Пелымская; Предисл. и послел. Э.А. Корсунской. – 2-е изд., перераб. – М.: Просвещение, 2003 – 204 с. </w:t>
      </w:r>
    </w:p>
    <w:p w:rsidR="00E57EBF" w:rsidRPr="00314D33" w:rsidRDefault="00E57EBF" w:rsidP="00E57EBF">
      <w:pPr>
        <w:pStyle w:val="af"/>
        <w:widowControl w:val="0"/>
        <w:numPr>
          <w:ilvl w:val="0"/>
          <w:numId w:val="7"/>
        </w:numPr>
        <w:tabs>
          <w:tab w:val="left" w:pos="0"/>
          <w:tab w:val="left" w:pos="1134"/>
        </w:tabs>
        <w:spacing w:before="0" w:beforeAutospacing="0" w:after="0" w:afterAutospacing="0" w:line="360" w:lineRule="auto"/>
        <w:ind w:left="0" w:firstLine="709"/>
        <w:contextualSpacing/>
        <w:jc w:val="both"/>
      </w:pPr>
      <w:r w:rsidRPr="00314D33">
        <w:t>Шматко, Н.Д. Инновационные формы воспитания и обучения детей с нарушенным слухом / Н.Д. Шматко// Воспитание и обучение детей с нарушениями развития. - 2009. -№ 6.-С.16-25.</w:t>
      </w:r>
    </w:p>
    <w:p w:rsidR="00E57EBF" w:rsidRPr="00314D33" w:rsidRDefault="00E57EBF" w:rsidP="00E57EBF">
      <w:pPr>
        <w:pStyle w:val="af"/>
        <w:widowControl w:val="0"/>
        <w:numPr>
          <w:ilvl w:val="0"/>
          <w:numId w:val="7"/>
        </w:numPr>
        <w:tabs>
          <w:tab w:val="left" w:pos="0"/>
          <w:tab w:val="left" w:pos="1134"/>
        </w:tabs>
        <w:spacing w:before="0" w:beforeAutospacing="0" w:after="0" w:afterAutospacing="0" w:line="360" w:lineRule="auto"/>
        <w:ind w:left="0" w:firstLine="709"/>
        <w:contextualSpacing/>
        <w:jc w:val="both"/>
      </w:pPr>
      <w:r w:rsidRPr="00314D33">
        <w:t>Шматко, Н.Д. Методические рекомендации к альбому для обследования произношения дошкольников с нарушенным слухом / Н.Д. Шматко, Т.В. Пелымская ; ГНУ "Ин-т коррекц. педагогики Рос. акад. образования". Москва, 2004. – 26 с.</w:t>
      </w:r>
    </w:p>
    <w:p w:rsidR="00E57EBF" w:rsidRPr="00314D33" w:rsidRDefault="00E57EBF" w:rsidP="00E57EBF">
      <w:pPr>
        <w:pStyle w:val="af"/>
        <w:widowControl w:val="0"/>
        <w:numPr>
          <w:ilvl w:val="0"/>
          <w:numId w:val="7"/>
        </w:numPr>
        <w:tabs>
          <w:tab w:val="left" w:pos="0"/>
        </w:tabs>
        <w:spacing w:before="0" w:beforeAutospacing="0" w:after="0" w:afterAutospacing="0" w:line="360" w:lineRule="auto"/>
        <w:ind w:left="0" w:firstLine="709"/>
        <w:contextualSpacing/>
        <w:jc w:val="both"/>
      </w:pPr>
      <w:r w:rsidRPr="00314D33">
        <w:t>Шматко, Н.Д. Особенности организации коррекционного обучения имплантированных дошкольников / Н. Д. Шматко // Дефектология : науч.-метод. журн. - 2012. - № 3. - C. 45-51.</w:t>
      </w:r>
    </w:p>
    <w:p w:rsidR="00E57EBF" w:rsidRPr="00314D33" w:rsidRDefault="00E57EBF" w:rsidP="00E57EBF">
      <w:pPr>
        <w:pStyle w:val="af"/>
        <w:widowControl w:val="0"/>
        <w:numPr>
          <w:ilvl w:val="0"/>
          <w:numId w:val="7"/>
        </w:numPr>
        <w:tabs>
          <w:tab w:val="left" w:pos="0"/>
        </w:tabs>
        <w:spacing w:before="0" w:beforeAutospacing="0" w:after="0" w:afterAutospacing="0" w:line="360" w:lineRule="auto"/>
        <w:ind w:left="0" w:firstLine="709"/>
        <w:contextualSpacing/>
        <w:jc w:val="both"/>
      </w:pPr>
      <w:r w:rsidRPr="00314D33">
        <w:t>Шматко, Н.Д. Совершенствование организационных форм обучения дошкольников с нарушенным слухом в условиях образовательных учреждений комбинированного и компенсирующего вида / Н. Д. Шматко // Воспитание и обучение детей с нарушениями развития. 2009. № 5. С. 17-22.</w:t>
      </w:r>
    </w:p>
    <w:p w:rsidR="00E57EBF" w:rsidRPr="00314D33" w:rsidRDefault="00E57EBF" w:rsidP="00E57EBF">
      <w:pPr>
        <w:pStyle w:val="af"/>
        <w:numPr>
          <w:ilvl w:val="0"/>
          <w:numId w:val="7"/>
        </w:numPr>
        <w:tabs>
          <w:tab w:val="left" w:pos="0"/>
        </w:tabs>
        <w:spacing w:before="0" w:beforeAutospacing="0" w:after="0" w:afterAutospacing="0" w:line="360" w:lineRule="auto"/>
        <w:ind w:left="0" w:firstLine="709"/>
        <w:contextualSpacing/>
        <w:jc w:val="both"/>
      </w:pPr>
      <w:r w:rsidRPr="00314D33">
        <w:t>Яхнина, Е.З. Методика музыкально-ритмических занятий с детьми, имеющими нарушения слуха: учебное пособие/Е.З. Яхнина.– Москва: Гуманитарный издательский центр ВЛАДОС, 2003.-272 с.</w:t>
      </w:r>
    </w:p>
    <w:p w:rsidR="00E57EBF" w:rsidRPr="00314D33" w:rsidRDefault="00E57EBF" w:rsidP="00E57EBF">
      <w:pPr>
        <w:pStyle w:val="af"/>
        <w:widowControl w:val="0"/>
        <w:numPr>
          <w:ilvl w:val="0"/>
          <w:numId w:val="7"/>
        </w:numPr>
        <w:tabs>
          <w:tab w:val="left" w:pos="0"/>
        </w:tabs>
        <w:spacing w:before="0" w:beforeAutospacing="0" w:after="0" w:afterAutospacing="0" w:line="360" w:lineRule="auto"/>
        <w:ind w:left="0" w:firstLine="709"/>
        <w:contextualSpacing/>
        <w:jc w:val="both"/>
        <w:rPr>
          <w:lang w:val="en-US"/>
        </w:rPr>
      </w:pPr>
      <w:r w:rsidRPr="00314D33">
        <w:rPr>
          <w:lang w:val="en-US"/>
        </w:rPr>
        <w:t xml:space="preserve">Musiek, F.E. Auditory neuroscience and diagnosis/F.E. Musiek // Handbook of </w:t>
      </w:r>
      <w:r w:rsidRPr="00314D33">
        <w:rPr>
          <w:lang w:val="en-US"/>
        </w:rPr>
        <w:lastRenderedPageBreak/>
        <w:t>central auditory processing disorder, Vol. 1/F. E. Musiek, G. D. Chermak. - 2nd ed. - San Diego: Plural Publishing, 2014. -745 p.</w:t>
      </w:r>
    </w:p>
    <w:p w:rsidR="00E57EBF" w:rsidRPr="00314D33" w:rsidRDefault="00E57EBF" w:rsidP="00E57EBF">
      <w:pPr>
        <w:spacing w:after="0" w:line="360" w:lineRule="auto"/>
        <w:ind w:firstLine="709"/>
        <w:rPr>
          <w:rFonts w:ascii="Times New Roman" w:hAnsi="Times New Roman"/>
          <w:b/>
          <w:sz w:val="24"/>
          <w:szCs w:val="24"/>
          <w:lang w:val="en-US"/>
        </w:rPr>
      </w:pPr>
      <w:r w:rsidRPr="00314D33">
        <w:rPr>
          <w:rFonts w:ascii="Times New Roman" w:hAnsi="Times New Roman"/>
          <w:b/>
          <w:sz w:val="24"/>
          <w:szCs w:val="24"/>
          <w:lang w:val="en-US"/>
        </w:rPr>
        <w:tab/>
      </w:r>
    </w:p>
    <w:p w:rsidR="00E57EBF" w:rsidRPr="00314D33" w:rsidRDefault="00E57EBF" w:rsidP="00E57EBF">
      <w:pPr>
        <w:rPr>
          <w:lang w:val="en-US"/>
        </w:rPr>
      </w:pPr>
    </w:p>
    <w:p w:rsidR="00E57EBF" w:rsidRPr="00314D33" w:rsidRDefault="00E57EBF" w:rsidP="00E57EBF">
      <w:pPr>
        <w:rPr>
          <w:lang w:val="en-US"/>
        </w:rPr>
      </w:pPr>
    </w:p>
    <w:p w:rsidR="004C676E" w:rsidRPr="00314D33" w:rsidRDefault="004C676E">
      <w:pPr>
        <w:rPr>
          <w:lang w:val="en-US"/>
        </w:rPr>
      </w:pPr>
    </w:p>
    <w:sectPr w:rsidR="004C676E" w:rsidRPr="00314D33" w:rsidSect="004C676E">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025C" w:rsidRDefault="00D7025C" w:rsidP="00E57EBF">
      <w:pPr>
        <w:spacing w:after="0" w:line="240" w:lineRule="auto"/>
      </w:pPr>
      <w:r>
        <w:separator/>
      </w:r>
    </w:p>
  </w:endnote>
  <w:endnote w:type="continuationSeparator" w:id="0">
    <w:p w:rsidR="00D7025C" w:rsidRDefault="00D7025C" w:rsidP="00E57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JournalC">
    <w:altName w:val="JournalC"/>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SchoolBook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76E" w:rsidRDefault="004C676E">
    <w:pPr>
      <w:pStyle w:val="a6"/>
      <w:jc w:val="center"/>
    </w:pPr>
    <w:r>
      <w:fldChar w:fldCharType="begin"/>
    </w:r>
    <w:r>
      <w:instrText>PAGE   \* MERGEFORMAT</w:instrText>
    </w:r>
    <w:r>
      <w:fldChar w:fldCharType="separate"/>
    </w:r>
    <w:r w:rsidR="0098324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025C" w:rsidRDefault="00D7025C" w:rsidP="00E57EBF">
      <w:pPr>
        <w:spacing w:after="0" w:line="240" w:lineRule="auto"/>
      </w:pPr>
      <w:r>
        <w:separator/>
      </w:r>
    </w:p>
  </w:footnote>
  <w:footnote w:type="continuationSeparator" w:id="0">
    <w:p w:rsidR="00D7025C" w:rsidRDefault="00D7025C" w:rsidP="00E57EBF">
      <w:pPr>
        <w:spacing w:after="0" w:line="240" w:lineRule="auto"/>
      </w:pPr>
      <w:r>
        <w:continuationSeparator/>
      </w:r>
    </w:p>
  </w:footnote>
  <w:footnote w:id="1">
    <w:p w:rsidR="006906F7" w:rsidRPr="00657312" w:rsidRDefault="006906F7" w:rsidP="006906F7">
      <w:pPr>
        <w:pStyle w:val="af3"/>
        <w:jc w:val="both"/>
        <w:rPr>
          <w:rFonts w:ascii="Times New Roman" w:hAnsi="Times New Roman"/>
        </w:rPr>
      </w:pPr>
      <w:r w:rsidRPr="00657312">
        <w:rPr>
          <w:rStyle w:val="af5"/>
          <w:rFonts w:ascii="Times New Roman" w:hAnsi="Times New Roman"/>
        </w:rPr>
        <w:footnoteRef/>
      </w:r>
      <w:r w:rsidRPr="00657312">
        <w:rPr>
          <w:rFonts w:ascii="Times New Roman" w:hAnsi="Times New Roman"/>
        </w:rPr>
        <w:t xml:space="preserve"> Кукушкина О.И., Гончарова Е.Л. «Точка запуска» новых слуховых возможностей и спонтанного развития речи ребенка после кохлеарной имплантации // Альманах Института коррекционной педагогики. 2016. Альманах №24 URL: https://alldef.ru/ru/articles/almanah-24/«tochka-zapuska»-novyix-sluxovyix-vozmozhnostej-i-spontannogo-razvitiya-rechi-rebenka-posle-koxlearnoj-implantaczii (Дата обращения: 07.09.2018)</w:t>
      </w:r>
    </w:p>
  </w:footnote>
  <w:footnote w:id="2">
    <w:p w:rsidR="006906F7" w:rsidRDefault="006906F7" w:rsidP="00862908">
      <w:pPr>
        <w:pStyle w:val="af3"/>
        <w:jc w:val="both"/>
      </w:pPr>
      <w:r>
        <w:rPr>
          <w:rStyle w:val="af5"/>
        </w:rPr>
        <w:footnoteRef/>
      </w:r>
      <w:r>
        <w:t xml:space="preserve"> </w:t>
      </w:r>
      <w:r w:rsidRPr="00862908">
        <w:rPr>
          <w:rFonts w:ascii="Times New Roman" w:hAnsi="Times New Roman"/>
        </w:rPr>
        <w:t xml:space="preserve">Желательно их обучение в особых группах </w:t>
      </w:r>
      <w:r w:rsidRPr="00862908">
        <w:rPr>
          <w:rFonts w:ascii="Times New Roman" w:hAnsi="Times New Roman"/>
          <w:lang w:eastAsia="ru-RU"/>
        </w:rPr>
        <w:t xml:space="preserve">для слабослышащих дошкольников </w:t>
      </w:r>
      <w:r w:rsidRPr="00862908">
        <w:rPr>
          <w:rFonts w:ascii="Times New Roman" w:hAnsi="Times New Roman"/>
        </w:rPr>
        <w:t>со сложными (комплексными) нарушениями развития</w:t>
      </w:r>
      <w:r>
        <w:t xml:space="preserve"> </w:t>
      </w:r>
    </w:p>
  </w:footnote>
  <w:footnote w:id="3">
    <w:p w:rsidR="00E57EBF" w:rsidRPr="00D2123D" w:rsidRDefault="00E57EBF" w:rsidP="00E57EBF">
      <w:pPr>
        <w:pStyle w:val="af3"/>
        <w:rPr>
          <w:rFonts w:ascii="Times New Roman" w:hAnsi="Times New Roman"/>
        </w:rPr>
      </w:pPr>
      <w:r>
        <w:rPr>
          <w:rStyle w:val="af5"/>
        </w:rPr>
        <w:footnoteRef/>
      </w:r>
      <w:r>
        <w:t xml:space="preserve"> </w:t>
      </w:r>
      <w:r>
        <w:rPr>
          <w:rFonts w:ascii="Times New Roman" w:hAnsi="Times New Roman"/>
        </w:rPr>
        <w:t>Шматко Н.Д., Пелымская Т.В. Если малыш не слышит… Пособие для учителя. – М.: Просвещение, 2003. – С. 187.</w:t>
      </w:r>
    </w:p>
  </w:footnote>
  <w:footnote w:id="4">
    <w:p w:rsidR="00E57EBF" w:rsidRPr="004A58C7" w:rsidRDefault="00E57EBF" w:rsidP="00E57EBF">
      <w:pPr>
        <w:pStyle w:val="af3"/>
        <w:jc w:val="both"/>
        <w:rPr>
          <w:rFonts w:ascii="Times New Roman" w:hAnsi="Times New Roman"/>
        </w:rPr>
      </w:pPr>
      <w:r w:rsidRPr="004A58C7">
        <w:rPr>
          <w:rStyle w:val="af5"/>
          <w:rFonts w:ascii="Times New Roman" w:hAnsi="Times New Roman"/>
        </w:rPr>
        <w:footnoteRef/>
      </w:r>
      <w:r w:rsidRPr="004A58C7">
        <w:rPr>
          <w:rFonts w:ascii="Times New Roman" w:hAnsi="Times New Roman"/>
        </w:rPr>
        <w:t xml:space="preserve"> </w:t>
      </w:r>
      <w:r w:rsidRPr="00B84ADC">
        <w:rPr>
          <w:rFonts w:ascii="Times New Roman" w:hAnsi="Times New Roman"/>
        </w:rPr>
        <w:t>Гончарова Е.Л., Кукушкина О.И. Ребенок с особыми образовательными потребностями // Альманах Института коррекционной педагогики. 2002. Альманах №5 URL: https://alldef.ru/ru/articles/almanah-5/rebenok-s-osobymi-obrazovatelnymi-potrebnostjami (Дата обращения: 07.09.2018)</w:t>
      </w:r>
    </w:p>
  </w:footnote>
  <w:footnote w:id="5">
    <w:p w:rsidR="00F342F9" w:rsidRDefault="00F342F9" w:rsidP="00F342F9">
      <w:pPr>
        <w:pStyle w:val="af3"/>
        <w:jc w:val="both"/>
      </w:pPr>
      <w:r>
        <w:rPr>
          <w:rStyle w:val="af5"/>
        </w:rPr>
        <w:footnoteRef/>
      </w:r>
      <w:r>
        <w:t xml:space="preserve"> </w:t>
      </w:r>
      <w:r w:rsidRPr="00B84ADC">
        <w:rPr>
          <w:rFonts w:ascii="Times New Roman" w:hAnsi="Times New Roman"/>
        </w:rPr>
        <w:t>Головчиц Л.А.</w:t>
      </w:r>
      <w:r>
        <w:rPr>
          <w:rFonts w:ascii="Times New Roman" w:hAnsi="Times New Roman"/>
        </w:rPr>
        <w:t xml:space="preserve"> О</w:t>
      </w:r>
      <w:r w:rsidRPr="00B84ADC">
        <w:rPr>
          <w:rFonts w:ascii="Times New Roman" w:hAnsi="Times New Roman"/>
        </w:rPr>
        <w:t>собые образовательные потребности глухих и слабослышащих дошкольников с интеллектуальными нарушениями</w:t>
      </w:r>
      <w:r>
        <w:rPr>
          <w:rFonts w:ascii="Times New Roman" w:hAnsi="Times New Roman"/>
        </w:rPr>
        <w:t xml:space="preserve"> // Вестник Череповецкого государственного университета. – 2017. - № 5. – С. 170 – 175.</w:t>
      </w:r>
    </w:p>
  </w:footnote>
  <w:footnote w:id="6">
    <w:p w:rsidR="00C072AF" w:rsidRPr="001C44B5" w:rsidRDefault="00C072AF" w:rsidP="00862908">
      <w:pPr>
        <w:pStyle w:val="af3"/>
        <w:jc w:val="both"/>
      </w:pPr>
      <w:r w:rsidRPr="001C44B5">
        <w:rPr>
          <w:rStyle w:val="af5"/>
        </w:rPr>
        <w:footnoteRef/>
      </w:r>
      <w:r w:rsidRPr="001C44B5">
        <w:t xml:space="preserve"> </w:t>
      </w:r>
      <w:r w:rsidRPr="001C44B5">
        <w:rPr>
          <w:rFonts w:ascii="Times New Roman" w:hAnsi="Times New Roman"/>
        </w:rPr>
        <w:t>ребенок с 1 и 2 степенью тугоухости или имеющий противопоказания к звукоусилению может не пользоваться индивидуальными слуховыми аппаратами</w:t>
      </w:r>
    </w:p>
  </w:footnote>
  <w:footnote w:id="7">
    <w:p w:rsidR="006E2971" w:rsidRPr="00125276" w:rsidRDefault="006E2971" w:rsidP="00125276">
      <w:pPr>
        <w:pStyle w:val="af3"/>
        <w:jc w:val="both"/>
      </w:pPr>
      <w:r w:rsidRPr="00125276">
        <w:rPr>
          <w:rStyle w:val="af5"/>
        </w:rPr>
        <w:footnoteRef/>
      </w:r>
      <w:r w:rsidRPr="00125276">
        <w:t xml:space="preserve"> </w:t>
      </w:r>
      <w:r w:rsidRPr="00125276">
        <w:rPr>
          <w:rFonts w:ascii="Times New Roman" w:hAnsi="Times New Roman"/>
        </w:rPr>
        <w:t>При включении детей с нарушенным слухом в группы общеразвивающей и оздоровительной направленности на 8 детей выделяется ставка сурдопедагога</w:t>
      </w:r>
    </w:p>
  </w:footnote>
  <w:footnote w:id="8">
    <w:p w:rsidR="00E57EBF" w:rsidRDefault="00E57EBF" w:rsidP="00E57EBF">
      <w:pPr>
        <w:pStyle w:val="af3"/>
        <w:jc w:val="both"/>
        <w:rPr>
          <w:rFonts w:ascii="Times New Roman" w:hAnsi="Times New Roman"/>
        </w:rPr>
      </w:pPr>
      <w:r>
        <w:rPr>
          <w:rStyle w:val="af5"/>
        </w:rPr>
        <w:footnoteRef/>
      </w:r>
      <w:r>
        <w:rPr>
          <w:rFonts w:ascii="Times New Roman" w:hAnsi="Times New Roman"/>
        </w:rPr>
        <w:t xml:space="preserve"> В соответствии с требованиями части 3 статьи 99 Федерального закона «Об образовании в Российской Федерации» от 29 декабря 2012 года №273-ФЗ.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2" w15:restartNumberingAfterBreak="0">
    <w:nsid w:val="29781A91"/>
    <w:multiLevelType w:val="hybridMultilevel"/>
    <w:tmpl w:val="AC54BA7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31B64421"/>
    <w:multiLevelType w:val="hybridMultilevel"/>
    <w:tmpl w:val="BFF25D8A"/>
    <w:lvl w:ilvl="0" w:tplc="0960FDE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47099F"/>
    <w:multiLevelType w:val="hybridMultilevel"/>
    <w:tmpl w:val="A7EED99E"/>
    <w:lvl w:ilvl="0" w:tplc="0960FDEE">
      <w:start w:val="1"/>
      <w:numFmt w:val="bullet"/>
      <w:lvlText w:val=""/>
      <w:lvlJc w:val="left"/>
      <w:pPr>
        <w:ind w:left="1429" w:hanging="360"/>
      </w:pPr>
      <w:rPr>
        <w:rFonts w:ascii="Symbol" w:hAnsi="Symbol" w:hint="default"/>
      </w:rPr>
    </w:lvl>
    <w:lvl w:ilvl="1" w:tplc="6804C3AE">
      <w:start w:val="1"/>
      <w:numFmt w:val="bullet"/>
      <w:lvlText w:val=""/>
      <w:lvlJc w:val="left"/>
      <w:pPr>
        <w:ind w:left="2149" w:hanging="360"/>
      </w:pPr>
      <w:rPr>
        <w:rFonts w:ascii="Symbol" w:hAnsi="Symbol" w:hint="default"/>
        <w:b w:val="0"/>
        <w:i w:val="0"/>
        <w:color w:val="auto"/>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F520A2A"/>
    <w:multiLevelType w:val="hybridMultilevel"/>
    <w:tmpl w:val="FBA8F0E4"/>
    <w:lvl w:ilvl="0" w:tplc="0419000F">
      <w:start w:val="1"/>
      <w:numFmt w:val="decimal"/>
      <w:lvlText w:val="%1."/>
      <w:lvlJc w:val="left"/>
      <w:pPr>
        <w:ind w:left="1636"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 w15:restartNumberingAfterBreak="0">
    <w:nsid w:val="64653CC7"/>
    <w:multiLevelType w:val="hybridMultilevel"/>
    <w:tmpl w:val="C0481C76"/>
    <w:lvl w:ilvl="0" w:tplc="0960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617163B"/>
    <w:multiLevelType w:val="hybridMultilevel"/>
    <w:tmpl w:val="C42205C0"/>
    <w:lvl w:ilvl="0" w:tplc="0960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8D0170D"/>
    <w:multiLevelType w:val="hybridMultilevel"/>
    <w:tmpl w:val="64626698"/>
    <w:lvl w:ilvl="0" w:tplc="EA0C6CD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
  </w:num>
  <w:num w:numId="2">
    <w:abstractNumId w:val="8"/>
  </w:num>
  <w:num w:numId="3">
    <w:abstractNumId w:val="7"/>
  </w:num>
  <w:num w:numId="4">
    <w:abstractNumId w:val="9"/>
  </w:num>
  <w:num w:numId="5">
    <w:abstractNumId w:val="5"/>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7EBF"/>
    <w:rsid w:val="00006F6D"/>
    <w:rsid w:val="0004430C"/>
    <w:rsid w:val="00054073"/>
    <w:rsid w:val="00057D9A"/>
    <w:rsid w:val="000C2E4A"/>
    <w:rsid w:val="00125276"/>
    <w:rsid w:val="00163969"/>
    <w:rsid w:val="001827F5"/>
    <w:rsid w:val="001A4C6A"/>
    <w:rsid w:val="001C44B5"/>
    <w:rsid w:val="001C6AD4"/>
    <w:rsid w:val="001D7741"/>
    <w:rsid w:val="00207663"/>
    <w:rsid w:val="00224F1D"/>
    <w:rsid w:val="00227BBF"/>
    <w:rsid w:val="00291B71"/>
    <w:rsid w:val="00292767"/>
    <w:rsid w:val="002D47AA"/>
    <w:rsid w:val="003050DA"/>
    <w:rsid w:val="00314D33"/>
    <w:rsid w:val="00331773"/>
    <w:rsid w:val="00352F3D"/>
    <w:rsid w:val="003866F9"/>
    <w:rsid w:val="003944E3"/>
    <w:rsid w:val="00410982"/>
    <w:rsid w:val="004135B2"/>
    <w:rsid w:val="004B519F"/>
    <w:rsid w:val="004B59EB"/>
    <w:rsid w:val="004B7C06"/>
    <w:rsid w:val="004C676E"/>
    <w:rsid w:val="004D4D3C"/>
    <w:rsid w:val="00502A85"/>
    <w:rsid w:val="005257D2"/>
    <w:rsid w:val="00530919"/>
    <w:rsid w:val="00533772"/>
    <w:rsid w:val="00582C4E"/>
    <w:rsid w:val="005A6D35"/>
    <w:rsid w:val="005D7E10"/>
    <w:rsid w:val="005F2843"/>
    <w:rsid w:val="00624EC1"/>
    <w:rsid w:val="00677C7D"/>
    <w:rsid w:val="0068220B"/>
    <w:rsid w:val="006906F7"/>
    <w:rsid w:val="00690CEB"/>
    <w:rsid w:val="006C4E00"/>
    <w:rsid w:val="006D3906"/>
    <w:rsid w:val="006E2971"/>
    <w:rsid w:val="006E34AD"/>
    <w:rsid w:val="006E6834"/>
    <w:rsid w:val="006F54D1"/>
    <w:rsid w:val="00706CCE"/>
    <w:rsid w:val="00731DA4"/>
    <w:rsid w:val="00783E13"/>
    <w:rsid w:val="007A26E7"/>
    <w:rsid w:val="007C5824"/>
    <w:rsid w:val="007C7EDF"/>
    <w:rsid w:val="00814CF0"/>
    <w:rsid w:val="00852473"/>
    <w:rsid w:val="00862908"/>
    <w:rsid w:val="008A34C9"/>
    <w:rsid w:val="008C2388"/>
    <w:rsid w:val="008C464C"/>
    <w:rsid w:val="008C7B03"/>
    <w:rsid w:val="00920B7A"/>
    <w:rsid w:val="00983243"/>
    <w:rsid w:val="00997D19"/>
    <w:rsid w:val="009B1D10"/>
    <w:rsid w:val="009B55A8"/>
    <w:rsid w:val="00A13898"/>
    <w:rsid w:val="00A17638"/>
    <w:rsid w:val="00A45337"/>
    <w:rsid w:val="00A70605"/>
    <w:rsid w:val="00AD79BB"/>
    <w:rsid w:val="00AE74C0"/>
    <w:rsid w:val="00B3648A"/>
    <w:rsid w:val="00B61B16"/>
    <w:rsid w:val="00B64E60"/>
    <w:rsid w:val="00B86409"/>
    <w:rsid w:val="00BA553B"/>
    <w:rsid w:val="00BB55D4"/>
    <w:rsid w:val="00BC2074"/>
    <w:rsid w:val="00BC6794"/>
    <w:rsid w:val="00C072AF"/>
    <w:rsid w:val="00C21F90"/>
    <w:rsid w:val="00C41CA1"/>
    <w:rsid w:val="00C70F07"/>
    <w:rsid w:val="00C75883"/>
    <w:rsid w:val="00CA2F75"/>
    <w:rsid w:val="00CC04A8"/>
    <w:rsid w:val="00CD2276"/>
    <w:rsid w:val="00CD6BCE"/>
    <w:rsid w:val="00D13FE0"/>
    <w:rsid w:val="00D5386B"/>
    <w:rsid w:val="00D7025C"/>
    <w:rsid w:val="00D82006"/>
    <w:rsid w:val="00DA54B1"/>
    <w:rsid w:val="00DA77BC"/>
    <w:rsid w:val="00DE2AD5"/>
    <w:rsid w:val="00E3679B"/>
    <w:rsid w:val="00E53E85"/>
    <w:rsid w:val="00E57EBF"/>
    <w:rsid w:val="00E73F06"/>
    <w:rsid w:val="00F11555"/>
    <w:rsid w:val="00F24B49"/>
    <w:rsid w:val="00F342F9"/>
    <w:rsid w:val="00F43BFC"/>
    <w:rsid w:val="00F65C6A"/>
    <w:rsid w:val="00F6726E"/>
    <w:rsid w:val="00F70431"/>
    <w:rsid w:val="00F8749B"/>
    <w:rsid w:val="00FC3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1779586-9962-441D-95D3-9507E8ED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57EBF"/>
    <w:pPr>
      <w:spacing w:after="200" w:line="276" w:lineRule="auto"/>
    </w:pPr>
    <w:rPr>
      <w:sz w:val="22"/>
      <w:szCs w:val="22"/>
      <w:lang w:eastAsia="en-US"/>
    </w:rPr>
  </w:style>
  <w:style w:type="paragraph" w:styleId="1">
    <w:name w:val="heading 1"/>
    <w:basedOn w:val="a"/>
    <w:next w:val="a"/>
    <w:link w:val="10"/>
    <w:uiPriority w:val="9"/>
    <w:qFormat/>
    <w:rsid w:val="00E57EBF"/>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unhideWhenUsed/>
    <w:qFormat/>
    <w:rsid w:val="00E57EBF"/>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next w:val="a"/>
    <w:link w:val="30"/>
    <w:uiPriority w:val="9"/>
    <w:semiHidden/>
    <w:unhideWhenUsed/>
    <w:qFormat/>
    <w:rsid w:val="00E57EBF"/>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E57EBF"/>
    <w:pPr>
      <w:keepNext/>
      <w:spacing w:after="0" w:line="360" w:lineRule="auto"/>
      <w:ind w:firstLine="709"/>
      <w:contextualSpacing/>
      <w:jc w:val="both"/>
      <w:outlineLvl w:val="3"/>
    </w:pPr>
    <w:rPr>
      <w:rFonts w:ascii="Times New Roman" w:eastAsia="Times New Roman" w:hAnsi="Times New Roman"/>
      <w:b/>
      <w:bCs/>
      <w:sz w:val="28"/>
      <w:szCs w:val="28"/>
    </w:rPr>
  </w:style>
  <w:style w:type="paragraph" w:styleId="6">
    <w:name w:val="heading 6"/>
    <w:basedOn w:val="a"/>
    <w:next w:val="a"/>
    <w:link w:val="60"/>
    <w:uiPriority w:val="9"/>
    <w:semiHidden/>
    <w:unhideWhenUsed/>
    <w:qFormat/>
    <w:rsid w:val="00E57EBF"/>
    <w:pPr>
      <w:keepNext/>
      <w:keepLines/>
      <w:spacing w:before="200" w:after="0"/>
      <w:outlineLvl w:val="5"/>
    </w:pPr>
    <w:rPr>
      <w:rFonts w:ascii="Cambria" w:eastAsia="Times New Roman" w:hAnsi="Cambria"/>
      <w:i/>
      <w:iCs/>
      <w:color w:val="243F60"/>
    </w:rPr>
  </w:style>
  <w:style w:type="paragraph" w:styleId="8">
    <w:name w:val="heading 8"/>
    <w:basedOn w:val="a"/>
    <w:next w:val="a"/>
    <w:link w:val="80"/>
    <w:uiPriority w:val="9"/>
    <w:semiHidden/>
    <w:unhideWhenUsed/>
    <w:qFormat/>
    <w:rsid w:val="00E57EBF"/>
    <w:pPr>
      <w:keepNext/>
      <w:keepLines/>
      <w:spacing w:before="200" w:after="0"/>
      <w:outlineLvl w:val="7"/>
    </w:pPr>
    <w:rPr>
      <w:rFonts w:ascii="Cambria" w:eastAsia="Times New Roman" w:hAnsi="Cambria"/>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57EBF"/>
    <w:rPr>
      <w:rFonts w:ascii="Cambria" w:eastAsia="Times New Roman" w:hAnsi="Cambria" w:cs="Times New Roman"/>
      <w:b/>
      <w:bCs/>
      <w:color w:val="365F91"/>
      <w:sz w:val="28"/>
      <w:szCs w:val="28"/>
    </w:rPr>
  </w:style>
  <w:style w:type="character" w:customStyle="1" w:styleId="20">
    <w:name w:val="Заголовок 2 Знак"/>
    <w:link w:val="2"/>
    <w:uiPriority w:val="9"/>
    <w:rsid w:val="00E57EBF"/>
    <w:rPr>
      <w:rFonts w:ascii="Times New Roman" w:eastAsia="Times New Roman" w:hAnsi="Times New Roman" w:cs="Times New Roman"/>
      <w:b/>
      <w:bCs/>
      <w:sz w:val="36"/>
      <w:szCs w:val="36"/>
    </w:rPr>
  </w:style>
  <w:style w:type="character" w:customStyle="1" w:styleId="30">
    <w:name w:val="Заголовок 3 Знак"/>
    <w:link w:val="3"/>
    <w:uiPriority w:val="9"/>
    <w:semiHidden/>
    <w:rsid w:val="00E57EBF"/>
    <w:rPr>
      <w:rFonts w:ascii="Cambria" w:eastAsia="Times New Roman" w:hAnsi="Cambria" w:cs="Times New Roman"/>
      <w:b/>
      <w:bCs/>
      <w:color w:val="4F81BD"/>
    </w:rPr>
  </w:style>
  <w:style w:type="character" w:customStyle="1" w:styleId="40">
    <w:name w:val="Заголовок 4 Знак"/>
    <w:link w:val="4"/>
    <w:uiPriority w:val="9"/>
    <w:rsid w:val="00E57EBF"/>
    <w:rPr>
      <w:rFonts w:ascii="Times New Roman" w:eastAsia="Times New Roman" w:hAnsi="Times New Roman" w:cs="Times New Roman"/>
      <w:b/>
      <w:bCs/>
      <w:sz w:val="28"/>
      <w:szCs w:val="28"/>
    </w:rPr>
  </w:style>
  <w:style w:type="character" w:customStyle="1" w:styleId="60">
    <w:name w:val="Заголовок 6 Знак"/>
    <w:link w:val="6"/>
    <w:uiPriority w:val="9"/>
    <w:semiHidden/>
    <w:rsid w:val="00E57EBF"/>
    <w:rPr>
      <w:rFonts w:ascii="Cambria" w:eastAsia="Times New Roman" w:hAnsi="Cambria" w:cs="Times New Roman"/>
      <w:i/>
      <w:iCs/>
      <w:color w:val="243F60"/>
    </w:rPr>
  </w:style>
  <w:style w:type="character" w:customStyle="1" w:styleId="80">
    <w:name w:val="Заголовок 8 Знак"/>
    <w:link w:val="8"/>
    <w:uiPriority w:val="9"/>
    <w:semiHidden/>
    <w:rsid w:val="00E57EBF"/>
    <w:rPr>
      <w:rFonts w:ascii="Cambria" w:eastAsia="Times New Roman" w:hAnsi="Cambria" w:cs="Times New Roman"/>
      <w:color w:val="404040"/>
      <w:sz w:val="20"/>
      <w:szCs w:val="20"/>
      <w:lang w:eastAsia="ru-RU"/>
    </w:rPr>
  </w:style>
  <w:style w:type="character" w:styleId="a3">
    <w:name w:val="Hyperlink"/>
    <w:uiPriority w:val="99"/>
    <w:rsid w:val="00E57EBF"/>
    <w:rPr>
      <w:color w:val="0000FF"/>
      <w:u w:val="single"/>
    </w:rPr>
  </w:style>
  <w:style w:type="paragraph" w:styleId="11">
    <w:name w:val="toc 1"/>
    <w:basedOn w:val="a"/>
    <w:next w:val="a"/>
    <w:autoRedefine/>
    <w:uiPriority w:val="39"/>
    <w:unhideWhenUsed/>
    <w:rsid w:val="00E57EBF"/>
    <w:pPr>
      <w:spacing w:after="100"/>
    </w:pPr>
  </w:style>
  <w:style w:type="paragraph" w:styleId="21">
    <w:name w:val="toc 2"/>
    <w:basedOn w:val="a"/>
    <w:next w:val="a"/>
    <w:autoRedefine/>
    <w:uiPriority w:val="39"/>
    <w:unhideWhenUsed/>
    <w:rsid w:val="00E57EBF"/>
    <w:pPr>
      <w:tabs>
        <w:tab w:val="right" w:leader="dot" w:pos="9345"/>
      </w:tabs>
      <w:spacing w:after="100"/>
      <w:ind w:left="220"/>
      <w:jc w:val="both"/>
    </w:pPr>
  </w:style>
  <w:style w:type="paragraph" w:styleId="31">
    <w:name w:val="toc 3"/>
    <w:basedOn w:val="a"/>
    <w:next w:val="a"/>
    <w:autoRedefine/>
    <w:uiPriority w:val="39"/>
    <w:unhideWhenUsed/>
    <w:rsid w:val="00E57EBF"/>
    <w:pPr>
      <w:tabs>
        <w:tab w:val="right" w:leader="dot" w:pos="9345"/>
      </w:tabs>
      <w:spacing w:after="0" w:line="360" w:lineRule="auto"/>
      <w:ind w:left="440"/>
      <w:jc w:val="both"/>
    </w:pPr>
  </w:style>
  <w:style w:type="character" w:customStyle="1" w:styleId="12">
    <w:name w:val="1 Заг Знак"/>
    <w:link w:val="13"/>
    <w:locked/>
    <w:rsid w:val="00E57EBF"/>
    <w:rPr>
      <w:rFonts w:ascii="Times New Roman" w:eastAsia="Times New Roman" w:hAnsi="Times New Roman" w:cs="Times New Roman"/>
      <w:b/>
      <w:bCs/>
      <w:sz w:val="28"/>
      <w:szCs w:val="28"/>
      <w:lang w:val="x-none" w:eastAsia="x-none"/>
    </w:rPr>
  </w:style>
  <w:style w:type="paragraph" w:customStyle="1" w:styleId="13">
    <w:name w:val="1 Заг"/>
    <w:basedOn w:val="1"/>
    <w:link w:val="12"/>
    <w:autoRedefine/>
    <w:qFormat/>
    <w:rsid w:val="00E57EBF"/>
    <w:pPr>
      <w:keepNext w:val="0"/>
      <w:keepLines w:val="0"/>
      <w:widowControl w:val="0"/>
      <w:spacing w:before="0" w:line="360" w:lineRule="auto"/>
      <w:jc w:val="center"/>
    </w:pPr>
    <w:rPr>
      <w:rFonts w:ascii="Times New Roman" w:hAnsi="Times New Roman"/>
      <w:color w:val="auto"/>
      <w:lang w:val="x-none" w:eastAsia="x-none"/>
    </w:rPr>
  </w:style>
  <w:style w:type="paragraph" w:styleId="a4">
    <w:name w:val="header"/>
    <w:basedOn w:val="a"/>
    <w:link w:val="a5"/>
    <w:uiPriority w:val="99"/>
    <w:unhideWhenUsed/>
    <w:rsid w:val="00E57EBF"/>
    <w:pPr>
      <w:tabs>
        <w:tab w:val="center" w:pos="4677"/>
        <w:tab w:val="right" w:pos="9355"/>
      </w:tabs>
      <w:spacing w:after="0" w:line="240" w:lineRule="auto"/>
    </w:pPr>
  </w:style>
  <w:style w:type="character" w:customStyle="1" w:styleId="a5">
    <w:name w:val="Верхний колонтитул Знак"/>
    <w:link w:val="a4"/>
    <w:uiPriority w:val="99"/>
    <w:rsid w:val="00E57EBF"/>
    <w:rPr>
      <w:rFonts w:ascii="Calibri" w:eastAsia="Calibri" w:hAnsi="Calibri" w:cs="Times New Roman"/>
    </w:rPr>
  </w:style>
  <w:style w:type="paragraph" w:styleId="a6">
    <w:name w:val="footer"/>
    <w:basedOn w:val="a"/>
    <w:link w:val="a7"/>
    <w:uiPriority w:val="99"/>
    <w:unhideWhenUsed/>
    <w:rsid w:val="00E57EBF"/>
    <w:pPr>
      <w:tabs>
        <w:tab w:val="center" w:pos="4677"/>
        <w:tab w:val="right" w:pos="9355"/>
      </w:tabs>
      <w:spacing w:after="0" w:line="240" w:lineRule="auto"/>
    </w:pPr>
  </w:style>
  <w:style w:type="character" w:customStyle="1" w:styleId="a7">
    <w:name w:val="Нижний колонтитул Знак"/>
    <w:link w:val="a6"/>
    <w:uiPriority w:val="99"/>
    <w:rsid w:val="00E57EBF"/>
    <w:rPr>
      <w:rFonts w:ascii="Calibri" w:eastAsia="Calibri" w:hAnsi="Calibri" w:cs="Times New Roman"/>
    </w:rPr>
  </w:style>
  <w:style w:type="character" w:styleId="a8">
    <w:name w:val="annotation reference"/>
    <w:uiPriority w:val="99"/>
    <w:semiHidden/>
    <w:unhideWhenUsed/>
    <w:rsid w:val="00E57EBF"/>
    <w:rPr>
      <w:sz w:val="16"/>
      <w:szCs w:val="16"/>
    </w:rPr>
  </w:style>
  <w:style w:type="paragraph" w:styleId="a9">
    <w:name w:val="annotation text"/>
    <w:basedOn w:val="a"/>
    <w:link w:val="aa"/>
    <w:uiPriority w:val="99"/>
    <w:semiHidden/>
    <w:unhideWhenUsed/>
    <w:rsid w:val="00E57EBF"/>
    <w:pPr>
      <w:spacing w:line="240" w:lineRule="auto"/>
    </w:pPr>
    <w:rPr>
      <w:sz w:val="20"/>
      <w:szCs w:val="20"/>
    </w:rPr>
  </w:style>
  <w:style w:type="character" w:customStyle="1" w:styleId="aa">
    <w:name w:val="Текст примечания Знак"/>
    <w:link w:val="a9"/>
    <w:uiPriority w:val="99"/>
    <w:semiHidden/>
    <w:rsid w:val="00E57EBF"/>
    <w:rPr>
      <w:rFonts w:ascii="Calibri" w:eastAsia="Calibri" w:hAnsi="Calibri" w:cs="Times New Roman"/>
      <w:sz w:val="20"/>
      <w:szCs w:val="20"/>
    </w:rPr>
  </w:style>
  <w:style w:type="paragraph" w:styleId="ab">
    <w:name w:val="List Paragraph"/>
    <w:basedOn w:val="a"/>
    <w:link w:val="ac"/>
    <w:uiPriority w:val="34"/>
    <w:qFormat/>
    <w:rsid w:val="00E57EBF"/>
    <w:pPr>
      <w:ind w:left="720"/>
      <w:contextualSpacing/>
    </w:pPr>
    <w:rPr>
      <w:sz w:val="20"/>
      <w:szCs w:val="20"/>
      <w:lang w:val="x-none" w:eastAsia="x-none"/>
    </w:rPr>
  </w:style>
  <w:style w:type="character" w:customStyle="1" w:styleId="ac">
    <w:name w:val="Абзац списка Знак"/>
    <w:link w:val="ab"/>
    <w:uiPriority w:val="34"/>
    <w:rsid w:val="00E57EBF"/>
    <w:rPr>
      <w:rFonts w:ascii="Calibri" w:eastAsia="Calibri" w:hAnsi="Calibri" w:cs="Times New Roman"/>
    </w:rPr>
  </w:style>
  <w:style w:type="paragraph" w:styleId="ad">
    <w:name w:val="Balloon Text"/>
    <w:basedOn w:val="a"/>
    <w:link w:val="ae"/>
    <w:uiPriority w:val="99"/>
    <w:semiHidden/>
    <w:unhideWhenUsed/>
    <w:rsid w:val="00E57EBF"/>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E57EBF"/>
    <w:rPr>
      <w:rFonts w:ascii="Tahoma" w:eastAsia="Calibri" w:hAnsi="Tahoma" w:cs="Tahoma"/>
      <w:sz w:val="16"/>
      <w:szCs w:val="16"/>
    </w:rPr>
  </w:style>
  <w:style w:type="paragraph" w:styleId="af">
    <w:name w:val="Normal (Web)"/>
    <w:aliases w:val="Обычный (Web),Обычный (веб)1"/>
    <w:basedOn w:val="a"/>
    <w:link w:val="af0"/>
    <w:unhideWhenUsed/>
    <w:qFormat/>
    <w:rsid w:val="00E57EBF"/>
    <w:pPr>
      <w:spacing w:before="100" w:beforeAutospacing="1" w:after="100" w:afterAutospacing="1" w:line="240" w:lineRule="auto"/>
    </w:pPr>
    <w:rPr>
      <w:rFonts w:ascii="Times New Roman" w:eastAsia="Times New Roman" w:hAnsi="Times New Roman"/>
      <w:sz w:val="24"/>
      <w:szCs w:val="24"/>
      <w:lang w:val="x-none" w:eastAsia="ru-RU"/>
    </w:rPr>
  </w:style>
  <w:style w:type="character" w:customStyle="1" w:styleId="af0">
    <w:name w:val="Обычный (Интернет) Знак"/>
    <w:aliases w:val="Обычный (Web) Знак,Обычный (веб)1 Знак"/>
    <w:link w:val="af"/>
    <w:locked/>
    <w:rsid w:val="00E57EBF"/>
    <w:rPr>
      <w:rFonts w:ascii="Times New Roman" w:eastAsia="Times New Roman" w:hAnsi="Times New Roman" w:cs="Times New Roman"/>
      <w:sz w:val="24"/>
      <w:szCs w:val="24"/>
      <w:lang w:eastAsia="ru-RU"/>
    </w:rPr>
  </w:style>
  <w:style w:type="character" w:customStyle="1" w:styleId="apple-converted-space">
    <w:name w:val="apple-converted-space"/>
    <w:rsid w:val="00E57EBF"/>
  </w:style>
  <w:style w:type="paragraph" w:styleId="af1">
    <w:name w:val="annotation subject"/>
    <w:basedOn w:val="a9"/>
    <w:next w:val="a9"/>
    <w:link w:val="af2"/>
    <w:uiPriority w:val="99"/>
    <w:semiHidden/>
    <w:unhideWhenUsed/>
    <w:rsid w:val="00E57EBF"/>
    <w:rPr>
      <w:b/>
      <w:bCs/>
    </w:rPr>
  </w:style>
  <w:style w:type="character" w:customStyle="1" w:styleId="af2">
    <w:name w:val="Тема примечания Знак"/>
    <w:link w:val="af1"/>
    <w:uiPriority w:val="99"/>
    <w:semiHidden/>
    <w:rsid w:val="00E57EBF"/>
    <w:rPr>
      <w:rFonts w:ascii="Calibri" w:eastAsia="Calibri" w:hAnsi="Calibri" w:cs="Times New Roman"/>
      <w:b/>
      <w:bCs/>
      <w:sz w:val="20"/>
      <w:szCs w:val="20"/>
    </w:rPr>
  </w:style>
  <w:style w:type="paragraph" w:styleId="af3">
    <w:name w:val="footnote text"/>
    <w:aliases w:val="Текст сноски Знак1,Текст сноски Знак Знак, Знак2 Знак Знак,Table_Footnote_last,Текст сноски-FN,Oaeno niinee-FN,Oaeno niinee Ciae,Table_Footnote_last Знак Знак Знак Знак,Table_Footnote_last Знак Знак,Знак2 Знак Знак"/>
    <w:basedOn w:val="a"/>
    <w:link w:val="af4"/>
    <w:uiPriority w:val="99"/>
    <w:unhideWhenUsed/>
    <w:qFormat/>
    <w:rsid w:val="00E57EBF"/>
    <w:pPr>
      <w:spacing w:after="0" w:line="240" w:lineRule="auto"/>
    </w:pPr>
    <w:rPr>
      <w:sz w:val="20"/>
      <w:szCs w:val="20"/>
    </w:rPr>
  </w:style>
  <w:style w:type="character" w:customStyle="1" w:styleId="af4">
    <w:name w:val="Текст сноски Знак"/>
    <w:aliases w:val="Текст сноски Знак1 Знак,Текст сноски Знак Знак Знак, Знак2 Знак Знак Знак,Table_Footnote_last Знак,Текст сноски-FN Знак,Oaeno niinee-FN Знак,Oaeno niinee Ciae Знак,Table_Footnote_last Знак Знак Знак Знак Знак,Знак2 Знак Знак Знак"/>
    <w:link w:val="af3"/>
    <w:uiPriority w:val="99"/>
    <w:rsid w:val="00E57EBF"/>
    <w:rPr>
      <w:rFonts w:ascii="Calibri" w:eastAsia="Calibri" w:hAnsi="Calibri" w:cs="Times New Roman"/>
      <w:sz w:val="20"/>
      <w:szCs w:val="20"/>
    </w:rPr>
  </w:style>
  <w:style w:type="character" w:styleId="af5">
    <w:name w:val="footnote reference"/>
    <w:uiPriority w:val="99"/>
    <w:rsid w:val="00E57EBF"/>
    <w:rPr>
      <w:vertAlign w:val="superscript"/>
    </w:rPr>
  </w:style>
  <w:style w:type="paragraph" w:styleId="af6">
    <w:name w:val="No Spacing"/>
    <w:link w:val="af7"/>
    <w:uiPriority w:val="1"/>
    <w:qFormat/>
    <w:rsid w:val="00E57EBF"/>
    <w:pPr>
      <w:suppressAutoHyphens/>
    </w:pPr>
    <w:rPr>
      <w:rFonts w:eastAsia="Arial"/>
      <w:sz w:val="22"/>
      <w:szCs w:val="22"/>
      <w:lang w:eastAsia="ar-SA"/>
    </w:rPr>
  </w:style>
  <w:style w:type="character" w:customStyle="1" w:styleId="af7">
    <w:name w:val="Без интервала Знак"/>
    <w:link w:val="af6"/>
    <w:uiPriority w:val="1"/>
    <w:rsid w:val="00E57EBF"/>
    <w:rPr>
      <w:rFonts w:eastAsia="Arial"/>
      <w:sz w:val="22"/>
      <w:szCs w:val="22"/>
      <w:lang w:eastAsia="ar-SA" w:bidi="ar-SA"/>
    </w:rPr>
  </w:style>
  <w:style w:type="paragraph" w:customStyle="1" w:styleId="Default">
    <w:name w:val="Default"/>
    <w:qFormat/>
    <w:rsid w:val="00E57EBF"/>
    <w:pPr>
      <w:autoSpaceDE w:val="0"/>
      <w:autoSpaceDN w:val="0"/>
      <w:adjustRightInd w:val="0"/>
    </w:pPr>
    <w:rPr>
      <w:rFonts w:ascii="Times New Roman" w:hAnsi="Times New Roman"/>
      <w:color w:val="000000"/>
      <w:sz w:val="24"/>
      <w:szCs w:val="24"/>
    </w:rPr>
  </w:style>
  <w:style w:type="paragraph" w:styleId="22">
    <w:name w:val="List 2"/>
    <w:basedOn w:val="a"/>
    <w:rsid w:val="00E57EBF"/>
    <w:pPr>
      <w:tabs>
        <w:tab w:val="num" w:pos="360"/>
      </w:tabs>
      <w:spacing w:after="120" w:line="240" w:lineRule="auto"/>
      <w:ind w:left="360" w:hanging="360"/>
    </w:pPr>
    <w:rPr>
      <w:rFonts w:ascii="Times New Roman" w:eastAsia="Times New Roman" w:hAnsi="Times New Roman"/>
      <w:sz w:val="24"/>
      <w:szCs w:val="24"/>
      <w:lang w:eastAsia="ru-RU"/>
    </w:rPr>
  </w:style>
  <w:style w:type="character" w:styleId="af8">
    <w:name w:val="Strong"/>
    <w:qFormat/>
    <w:rsid w:val="00E57EBF"/>
    <w:rPr>
      <w:b/>
      <w:bCs/>
    </w:rPr>
  </w:style>
  <w:style w:type="paragraph" w:styleId="af9">
    <w:name w:val="Body Text Indent"/>
    <w:aliases w:val="текст"/>
    <w:basedOn w:val="a"/>
    <w:link w:val="afa"/>
    <w:uiPriority w:val="99"/>
    <w:qFormat/>
    <w:rsid w:val="00E57EBF"/>
    <w:pPr>
      <w:spacing w:after="120" w:line="240" w:lineRule="auto"/>
      <w:ind w:left="283"/>
    </w:pPr>
    <w:rPr>
      <w:rFonts w:ascii="Times New Roman" w:eastAsia="Times New Roman" w:hAnsi="Times New Roman"/>
      <w:sz w:val="24"/>
      <w:szCs w:val="24"/>
      <w:lang w:eastAsia="ru-RU"/>
    </w:rPr>
  </w:style>
  <w:style w:type="character" w:customStyle="1" w:styleId="afa">
    <w:name w:val="Основной текст с отступом Знак"/>
    <w:aliases w:val="текст Знак"/>
    <w:link w:val="af9"/>
    <w:uiPriority w:val="99"/>
    <w:rsid w:val="00E57EBF"/>
    <w:rPr>
      <w:rFonts w:ascii="Times New Roman" w:eastAsia="Times New Roman" w:hAnsi="Times New Roman" w:cs="Times New Roman"/>
      <w:sz w:val="24"/>
      <w:szCs w:val="24"/>
      <w:lang w:eastAsia="ru-RU"/>
    </w:rPr>
  </w:style>
  <w:style w:type="paragraph" w:styleId="23">
    <w:name w:val="Body Text 2"/>
    <w:basedOn w:val="a"/>
    <w:link w:val="24"/>
    <w:uiPriority w:val="99"/>
    <w:semiHidden/>
    <w:unhideWhenUsed/>
    <w:rsid w:val="00E57EBF"/>
    <w:pPr>
      <w:spacing w:after="120" w:line="480" w:lineRule="auto"/>
    </w:pPr>
  </w:style>
  <w:style w:type="character" w:customStyle="1" w:styleId="24">
    <w:name w:val="Основной текст 2 Знак"/>
    <w:link w:val="23"/>
    <w:uiPriority w:val="99"/>
    <w:semiHidden/>
    <w:rsid w:val="00E57EBF"/>
    <w:rPr>
      <w:rFonts w:ascii="Calibri" w:eastAsia="Calibri" w:hAnsi="Calibri" w:cs="Times New Roman"/>
    </w:rPr>
  </w:style>
  <w:style w:type="paragraph" w:styleId="afb">
    <w:name w:val="Body Text"/>
    <w:basedOn w:val="a"/>
    <w:link w:val="afc"/>
    <w:uiPriority w:val="99"/>
    <w:unhideWhenUsed/>
    <w:qFormat/>
    <w:rsid w:val="00E57EBF"/>
    <w:pPr>
      <w:spacing w:after="120"/>
    </w:pPr>
    <w:rPr>
      <w:rFonts w:eastAsia="Times New Roman"/>
      <w:lang w:eastAsia="ru-RU"/>
    </w:rPr>
  </w:style>
  <w:style w:type="character" w:customStyle="1" w:styleId="afc">
    <w:name w:val="Основной текст Знак"/>
    <w:link w:val="afb"/>
    <w:uiPriority w:val="99"/>
    <w:rsid w:val="00E57EBF"/>
    <w:rPr>
      <w:rFonts w:ascii="Calibri" w:eastAsia="Times New Roman" w:hAnsi="Calibri" w:cs="Times New Roman"/>
      <w:lang w:eastAsia="ru-RU"/>
    </w:rPr>
  </w:style>
  <w:style w:type="table" w:styleId="afd">
    <w:name w:val="Table Grid"/>
    <w:basedOn w:val="a1"/>
    <w:uiPriority w:val="59"/>
    <w:rsid w:val="00E57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rsid w:val="00E57EBF"/>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d"/>
    <w:uiPriority w:val="59"/>
    <w:rsid w:val="00E57EBF"/>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d"/>
    <w:uiPriority w:val="59"/>
    <w:rsid w:val="00E57EBF"/>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a"/>
    <w:next w:val="a"/>
    <w:uiPriority w:val="99"/>
    <w:qFormat/>
    <w:rsid w:val="00E57EBF"/>
    <w:pPr>
      <w:autoSpaceDE w:val="0"/>
      <w:autoSpaceDN w:val="0"/>
      <w:adjustRightInd w:val="0"/>
      <w:spacing w:after="0" w:line="221" w:lineRule="atLeast"/>
    </w:pPr>
    <w:rPr>
      <w:rFonts w:ascii="JournalC" w:eastAsia="Times New Roman" w:hAnsi="JournalC"/>
      <w:sz w:val="24"/>
      <w:szCs w:val="24"/>
      <w:lang w:eastAsia="ru-RU"/>
    </w:rPr>
  </w:style>
  <w:style w:type="character" w:customStyle="1" w:styleId="afe">
    <w:name w:val="Схема документа Знак"/>
    <w:link w:val="aff"/>
    <w:uiPriority w:val="99"/>
    <w:semiHidden/>
    <w:rsid w:val="00E57EBF"/>
    <w:rPr>
      <w:rFonts w:ascii="Tahoma" w:eastAsia="Times New Roman" w:hAnsi="Tahoma" w:cs="Times New Roman"/>
      <w:sz w:val="16"/>
      <w:szCs w:val="16"/>
    </w:rPr>
  </w:style>
  <w:style w:type="paragraph" w:styleId="aff">
    <w:name w:val="Document Map"/>
    <w:basedOn w:val="a"/>
    <w:link w:val="afe"/>
    <w:uiPriority w:val="99"/>
    <w:semiHidden/>
    <w:unhideWhenUsed/>
    <w:rsid w:val="00E57EBF"/>
    <w:pPr>
      <w:spacing w:after="0" w:line="240" w:lineRule="auto"/>
      <w:jc w:val="both"/>
    </w:pPr>
    <w:rPr>
      <w:rFonts w:ascii="Tahoma" w:eastAsia="Times New Roman" w:hAnsi="Tahoma"/>
      <w:sz w:val="16"/>
      <w:szCs w:val="16"/>
      <w:lang w:val="x-none" w:eastAsia="x-none"/>
    </w:rPr>
  </w:style>
  <w:style w:type="character" w:customStyle="1" w:styleId="14">
    <w:name w:val="Схема документа Знак1"/>
    <w:uiPriority w:val="99"/>
    <w:semiHidden/>
    <w:rsid w:val="00E57EBF"/>
    <w:rPr>
      <w:rFonts w:ascii="Tahoma" w:eastAsia="Calibri" w:hAnsi="Tahoma" w:cs="Tahoma"/>
      <w:sz w:val="16"/>
      <w:szCs w:val="16"/>
    </w:rPr>
  </w:style>
  <w:style w:type="paragraph" w:customStyle="1" w:styleId="110">
    <w:name w:val="Заголовок 11"/>
    <w:basedOn w:val="a"/>
    <w:next w:val="a"/>
    <w:uiPriority w:val="99"/>
    <w:qFormat/>
    <w:rsid w:val="00E57EBF"/>
    <w:pPr>
      <w:keepNext/>
      <w:keepLines/>
      <w:spacing w:before="480" w:after="0" w:line="240" w:lineRule="auto"/>
      <w:jc w:val="both"/>
      <w:outlineLvl w:val="0"/>
    </w:pPr>
    <w:rPr>
      <w:rFonts w:ascii="Cambria" w:eastAsia="Times New Roman" w:hAnsi="Cambria"/>
      <w:b/>
      <w:bCs/>
      <w:color w:val="365F91"/>
      <w:sz w:val="28"/>
      <w:szCs w:val="28"/>
      <w:lang w:eastAsia="ru-RU"/>
    </w:rPr>
  </w:style>
  <w:style w:type="character" w:customStyle="1" w:styleId="apple-style-span">
    <w:name w:val="apple-style-span"/>
    <w:rsid w:val="00E57EBF"/>
  </w:style>
  <w:style w:type="character" w:customStyle="1" w:styleId="15">
    <w:name w:val="Гиперссылка1"/>
    <w:uiPriority w:val="99"/>
    <w:rsid w:val="00E57EBF"/>
    <w:rPr>
      <w:color w:val="0000FF"/>
      <w:u w:val="single"/>
    </w:rPr>
  </w:style>
  <w:style w:type="character" w:customStyle="1" w:styleId="stil101">
    <w:name w:val="stil101"/>
    <w:rsid w:val="00E57EBF"/>
    <w:rPr>
      <w:rFonts w:ascii="Tahoma" w:hAnsi="Tahoma" w:cs="Tahoma" w:hint="default"/>
      <w:color w:val="000000"/>
      <w:sz w:val="17"/>
      <w:szCs w:val="17"/>
    </w:rPr>
  </w:style>
  <w:style w:type="character" w:customStyle="1" w:styleId="111">
    <w:name w:val="Заголовок 1 Знак1"/>
    <w:uiPriority w:val="9"/>
    <w:rsid w:val="00E57EBF"/>
    <w:rPr>
      <w:rFonts w:ascii="Cambria" w:eastAsia="Times New Roman" w:hAnsi="Cambria" w:cs="Times New Roman" w:hint="default"/>
      <w:b/>
      <w:bCs/>
      <w:kern w:val="32"/>
      <w:sz w:val="32"/>
      <w:szCs w:val="32"/>
      <w:lang w:eastAsia="en-US"/>
    </w:rPr>
  </w:style>
  <w:style w:type="paragraph" w:customStyle="1" w:styleId="32">
    <w:name w:val="3"/>
    <w:basedOn w:val="3"/>
    <w:link w:val="33"/>
    <w:qFormat/>
    <w:rsid w:val="00E57EBF"/>
    <w:pPr>
      <w:ind w:firstLine="709"/>
    </w:pPr>
    <w:rPr>
      <w:rFonts w:ascii="Times New Roman" w:hAnsi="Times New Roman"/>
      <w:sz w:val="24"/>
      <w:szCs w:val="24"/>
      <w:lang w:val="x-none" w:eastAsia="x-none"/>
    </w:rPr>
  </w:style>
  <w:style w:type="character" w:customStyle="1" w:styleId="33">
    <w:name w:val="3 Знак"/>
    <w:link w:val="32"/>
    <w:rsid w:val="00E57EBF"/>
    <w:rPr>
      <w:rFonts w:ascii="Times New Roman" w:eastAsia="Times New Roman" w:hAnsi="Times New Roman" w:cs="Times New Roman"/>
      <w:b/>
      <w:bCs/>
      <w:color w:val="4F81BD"/>
      <w:sz w:val="24"/>
      <w:szCs w:val="24"/>
    </w:rPr>
  </w:style>
  <w:style w:type="paragraph" w:customStyle="1" w:styleId="16">
    <w:name w:val="1"/>
    <w:basedOn w:val="1"/>
    <w:link w:val="17"/>
    <w:qFormat/>
    <w:rsid w:val="00E57EBF"/>
    <w:pPr>
      <w:jc w:val="center"/>
    </w:pPr>
    <w:rPr>
      <w:rFonts w:ascii="Times New Roman" w:hAnsi="Times New Roman"/>
      <w:sz w:val="24"/>
      <w:szCs w:val="24"/>
      <w:lang w:val="x-none" w:eastAsia="ru-RU"/>
    </w:rPr>
  </w:style>
  <w:style w:type="paragraph" w:customStyle="1" w:styleId="25">
    <w:name w:val="2"/>
    <w:basedOn w:val="2"/>
    <w:link w:val="26"/>
    <w:qFormat/>
    <w:rsid w:val="00E57EBF"/>
    <w:pPr>
      <w:jc w:val="both"/>
    </w:pPr>
    <w:rPr>
      <w:sz w:val="24"/>
      <w:szCs w:val="24"/>
      <w:u w:val="single"/>
      <w:lang w:val="x-none" w:eastAsia="x-none"/>
    </w:rPr>
  </w:style>
  <w:style w:type="character" w:customStyle="1" w:styleId="17">
    <w:name w:val="1 Знак"/>
    <w:link w:val="16"/>
    <w:rsid w:val="00E57EBF"/>
    <w:rPr>
      <w:rFonts w:ascii="Times New Roman" w:eastAsia="Times New Roman" w:hAnsi="Times New Roman" w:cs="Times New Roman"/>
      <w:b/>
      <w:bCs/>
      <w:color w:val="365F91"/>
      <w:sz w:val="24"/>
      <w:szCs w:val="24"/>
      <w:lang w:eastAsia="ru-RU"/>
    </w:rPr>
  </w:style>
  <w:style w:type="paragraph" w:customStyle="1" w:styleId="3-1">
    <w:name w:val="3-1"/>
    <w:basedOn w:val="3"/>
    <w:link w:val="3-10"/>
    <w:qFormat/>
    <w:rsid w:val="00E57EBF"/>
    <w:pPr>
      <w:jc w:val="both"/>
    </w:pPr>
    <w:rPr>
      <w:rFonts w:ascii="Times New Roman" w:hAnsi="Times New Roman"/>
      <w:sz w:val="24"/>
      <w:szCs w:val="24"/>
      <w:lang w:val="x-none" w:eastAsia="x-none"/>
    </w:rPr>
  </w:style>
  <w:style w:type="character" w:customStyle="1" w:styleId="26">
    <w:name w:val="2 Знак"/>
    <w:link w:val="25"/>
    <w:rsid w:val="00E57EBF"/>
    <w:rPr>
      <w:rFonts w:ascii="Times New Roman" w:eastAsia="Times New Roman" w:hAnsi="Times New Roman" w:cs="Times New Roman"/>
      <w:b/>
      <w:bCs/>
      <w:sz w:val="24"/>
      <w:szCs w:val="24"/>
      <w:u w:val="single"/>
    </w:rPr>
  </w:style>
  <w:style w:type="character" w:customStyle="1" w:styleId="3-10">
    <w:name w:val="3-1 Знак"/>
    <w:link w:val="3-1"/>
    <w:rsid w:val="00E57EBF"/>
    <w:rPr>
      <w:rFonts w:ascii="Times New Roman" w:eastAsia="Times New Roman" w:hAnsi="Times New Roman" w:cs="Times New Roman"/>
      <w:b/>
      <w:bCs/>
      <w:color w:val="4F81BD"/>
      <w:sz w:val="24"/>
      <w:szCs w:val="24"/>
    </w:rPr>
  </w:style>
  <w:style w:type="paragraph" w:customStyle="1" w:styleId="Style19">
    <w:name w:val="Style19"/>
    <w:basedOn w:val="a"/>
    <w:uiPriority w:val="99"/>
    <w:qFormat/>
    <w:rsid w:val="00E57EBF"/>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character" w:customStyle="1" w:styleId="c0">
    <w:name w:val="c0"/>
    <w:rsid w:val="00E57EBF"/>
  </w:style>
  <w:style w:type="paragraph" w:customStyle="1" w:styleId="c3">
    <w:name w:val="c3"/>
    <w:basedOn w:val="a"/>
    <w:uiPriority w:val="99"/>
    <w:qFormat/>
    <w:rsid w:val="00E57EBF"/>
    <w:pPr>
      <w:spacing w:before="100" w:beforeAutospacing="1" w:after="100" w:afterAutospacing="1" w:line="240" w:lineRule="auto"/>
    </w:pPr>
    <w:rPr>
      <w:rFonts w:ascii="Times New Roman" w:eastAsia="Times New Roman" w:hAnsi="Times New Roman"/>
      <w:sz w:val="24"/>
      <w:szCs w:val="24"/>
      <w:lang w:eastAsia="ru-RU"/>
    </w:rPr>
  </w:style>
  <w:style w:type="character" w:styleId="aff0">
    <w:name w:val="FollowedHyperlink"/>
    <w:uiPriority w:val="99"/>
    <w:semiHidden/>
    <w:unhideWhenUsed/>
    <w:rsid w:val="00E57EBF"/>
    <w:rPr>
      <w:color w:val="800080"/>
      <w:u w:val="single"/>
    </w:rPr>
  </w:style>
  <w:style w:type="paragraph" w:customStyle="1" w:styleId="p3">
    <w:name w:val="p3"/>
    <w:basedOn w:val="a"/>
    <w:link w:val="p30"/>
    <w:uiPriority w:val="99"/>
    <w:qFormat/>
    <w:rsid w:val="00E57EBF"/>
    <w:pPr>
      <w:spacing w:before="100" w:beforeAutospacing="1" w:after="100" w:afterAutospacing="1" w:line="240" w:lineRule="auto"/>
    </w:pPr>
    <w:rPr>
      <w:rFonts w:ascii="Times New Roman" w:eastAsia="Batang" w:hAnsi="Times New Roman"/>
      <w:sz w:val="24"/>
      <w:szCs w:val="24"/>
      <w:lang w:val="x-none" w:eastAsia="ko-KR"/>
    </w:rPr>
  </w:style>
  <w:style w:type="character" w:customStyle="1" w:styleId="p30">
    <w:name w:val="p3 Знак"/>
    <w:link w:val="p3"/>
    <w:uiPriority w:val="99"/>
    <w:rsid w:val="00E57EBF"/>
    <w:rPr>
      <w:rFonts w:ascii="Times New Roman" w:eastAsia="Batang" w:hAnsi="Times New Roman" w:cs="Times New Roman"/>
      <w:sz w:val="24"/>
      <w:szCs w:val="24"/>
      <w:lang w:eastAsia="ko-KR"/>
    </w:rPr>
  </w:style>
  <w:style w:type="paragraph" w:customStyle="1" w:styleId="c11">
    <w:name w:val="c11"/>
    <w:basedOn w:val="a"/>
    <w:link w:val="c110"/>
    <w:qFormat/>
    <w:rsid w:val="00E57EBF"/>
    <w:pPr>
      <w:spacing w:before="100" w:beforeAutospacing="1" w:after="100" w:afterAutospacing="1" w:line="240" w:lineRule="auto"/>
    </w:pPr>
    <w:rPr>
      <w:rFonts w:ascii="Times New Roman" w:eastAsia="Times New Roman" w:hAnsi="Times New Roman"/>
      <w:sz w:val="24"/>
      <w:szCs w:val="24"/>
      <w:lang w:val="x-none" w:eastAsia="ru-RU"/>
    </w:rPr>
  </w:style>
  <w:style w:type="character" w:customStyle="1" w:styleId="c110">
    <w:name w:val="c11 Знак"/>
    <w:link w:val="c11"/>
    <w:rsid w:val="00E57EBF"/>
    <w:rPr>
      <w:rFonts w:ascii="Times New Roman" w:eastAsia="Times New Roman" w:hAnsi="Times New Roman" w:cs="Times New Roman"/>
      <w:sz w:val="24"/>
      <w:szCs w:val="24"/>
      <w:lang w:eastAsia="ru-RU"/>
    </w:rPr>
  </w:style>
  <w:style w:type="paragraph" w:customStyle="1" w:styleId="34">
    <w:name w:val="Основной текст3"/>
    <w:basedOn w:val="a"/>
    <w:uiPriority w:val="99"/>
    <w:qFormat/>
    <w:rsid w:val="00E57EBF"/>
    <w:pPr>
      <w:widowControl w:val="0"/>
      <w:shd w:val="clear" w:color="auto" w:fill="FFFFFF"/>
      <w:spacing w:after="7320" w:line="221" w:lineRule="exact"/>
    </w:pPr>
    <w:rPr>
      <w:rFonts w:ascii="Times New Roman" w:eastAsia="Times New Roman" w:hAnsi="Times New Roman"/>
      <w:color w:val="000000"/>
      <w:spacing w:val="7"/>
      <w:sz w:val="20"/>
      <w:szCs w:val="20"/>
      <w:lang w:eastAsia="ru-RU"/>
    </w:rPr>
  </w:style>
  <w:style w:type="paragraph" w:customStyle="1" w:styleId="27">
    <w:name w:val="2 З"/>
    <w:basedOn w:val="2"/>
    <w:link w:val="28"/>
    <w:qFormat/>
    <w:rsid w:val="00E57EBF"/>
    <w:rPr>
      <w:color w:val="4F81BD"/>
      <w:sz w:val="24"/>
      <w:szCs w:val="24"/>
      <w:u w:val="single"/>
      <w:lang w:val="x-none" w:eastAsia="ru-RU"/>
    </w:rPr>
  </w:style>
  <w:style w:type="character" w:customStyle="1" w:styleId="28">
    <w:name w:val="2 З Знак"/>
    <w:link w:val="27"/>
    <w:rsid w:val="00E57EBF"/>
    <w:rPr>
      <w:rFonts w:ascii="Times New Roman" w:eastAsia="Times New Roman" w:hAnsi="Times New Roman" w:cs="Times New Roman"/>
      <w:b/>
      <w:bCs/>
      <w:color w:val="4F81BD"/>
      <w:sz w:val="24"/>
      <w:szCs w:val="24"/>
      <w:u w:val="single"/>
      <w:lang w:eastAsia="ru-RU"/>
    </w:rPr>
  </w:style>
  <w:style w:type="paragraph" w:styleId="HTML">
    <w:name w:val="HTML Preformatted"/>
    <w:basedOn w:val="a"/>
    <w:link w:val="HTML0"/>
    <w:rsid w:val="00E5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E57EBF"/>
    <w:rPr>
      <w:rFonts w:ascii="Courier New" w:eastAsia="Times New Roman" w:hAnsi="Courier New" w:cs="Courier New"/>
      <w:sz w:val="20"/>
      <w:szCs w:val="20"/>
      <w:lang w:eastAsia="ru-RU"/>
    </w:rPr>
  </w:style>
  <w:style w:type="character" w:styleId="aff1">
    <w:name w:val="Emphasis"/>
    <w:uiPriority w:val="20"/>
    <w:qFormat/>
    <w:rsid w:val="00E57EBF"/>
    <w:rPr>
      <w:i/>
      <w:iCs/>
    </w:rPr>
  </w:style>
  <w:style w:type="numbering" w:customStyle="1" w:styleId="18">
    <w:name w:val="Нет списка1"/>
    <w:next w:val="a2"/>
    <w:uiPriority w:val="99"/>
    <w:semiHidden/>
    <w:unhideWhenUsed/>
    <w:rsid w:val="00E57EBF"/>
  </w:style>
  <w:style w:type="table" w:customStyle="1" w:styleId="19">
    <w:name w:val="Сетка таблицы1"/>
    <w:basedOn w:val="a1"/>
    <w:next w:val="afd"/>
    <w:uiPriority w:val="39"/>
    <w:rsid w:val="00E57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E57EBF"/>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d"/>
    <w:uiPriority w:val="59"/>
    <w:rsid w:val="00E57EBF"/>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fd"/>
    <w:uiPriority w:val="59"/>
    <w:rsid w:val="00E57EBF"/>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
    <w:rsid w:val="00E57EBF"/>
  </w:style>
  <w:style w:type="paragraph" w:customStyle="1" w:styleId="pboth">
    <w:name w:val="pboth"/>
    <w:basedOn w:val="a"/>
    <w:uiPriority w:val="99"/>
    <w:qFormat/>
    <w:rsid w:val="00E57E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a">
    <w:name w:val="Без интервала1"/>
    <w:aliases w:val="список,No Spacing"/>
    <w:next w:val="a"/>
    <w:autoRedefine/>
    <w:uiPriority w:val="99"/>
    <w:qFormat/>
    <w:rsid w:val="00E57EBF"/>
    <w:pPr>
      <w:widowControl w:val="0"/>
      <w:spacing w:line="360" w:lineRule="auto"/>
      <w:ind w:firstLine="709"/>
      <w:jc w:val="both"/>
      <w:outlineLvl w:val="2"/>
    </w:pPr>
    <w:rPr>
      <w:rFonts w:ascii="Times New Roman" w:hAnsi="Times New Roman"/>
      <w:b/>
      <w:sz w:val="24"/>
      <w:szCs w:val="24"/>
      <w:lang w:eastAsia="en-US"/>
    </w:rPr>
  </w:style>
  <w:style w:type="paragraph" w:customStyle="1" w:styleId="c12">
    <w:name w:val="c12"/>
    <w:basedOn w:val="a"/>
    <w:uiPriority w:val="99"/>
    <w:qFormat/>
    <w:rsid w:val="00E57EB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rsid w:val="00E57EBF"/>
  </w:style>
  <w:style w:type="character" w:customStyle="1" w:styleId="29">
    <w:name w:val="заг 2 Знак"/>
    <w:link w:val="2a"/>
    <w:locked/>
    <w:rsid w:val="00E57EBF"/>
    <w:rPr>
      <w:rFonts w:ascii="Times New Roman" w:eastAsia="Times New Roman" w:hAnsi="Times New Roman" w:cs="Times New Roman"/>
      <w:color w:val="4F81BD"/>
      <w:sz w:val="24"/>
      <w:szCs w:val="24"/>
      <w:u w:val="single"/>
      <w:lang w:val="x-none" w:eastAsia="x-none"/>
    </w:rPr>
  </w:style>
  <w:style w:type="paragraph" w:customStyle="1" w:styleId="2a">
    <w:name w:val="заг 2"/>
    <w:basedOn w:val="2"/>
    <w:link w:val="29"/>
    <w:qFormat/>
    <w:rsid w:val="00E57EBF"/>
    <w:pPr>
      <w:widowControl w:val="0"/>
      <w:spacing w:before="0" w:beforeAutospacing="0" w:after="0" w:afterAutospacing="0" w:line="360" w:lineRule="auto"/>
    </w:pPr>
    <w:rPr>
      <w:b w:val="0"/>
      <w:bCs w:val="0"/>
      <w:color w:val="4F81BD"/>
      <w:sz w:val="24"/>
      <w:szCs w:val="24"/>
      <w:u w:val="single"/>
      <w:lang w:val="x-none" w:eastAsia="x-none"/>
    </w:rPr>
  </w:style>
  <w:style w:type="character" w:customStyle="1" w:styleId="aff2">
    <w:name w:val="ТЕКСТ Знак"/>
    <w:link w:val="aff3"/>
    <w:locked/>
    <w:rsid w:val="00E57EBF"/>
    <w:rPr>
      <w:rFonts w:ascii="Times New Roman" w:eastAsia="Times New Roman" w:hAnsi="Times New Roman" w:cs="Times New Roman"/>
      <w:sz w:val="24"/>
      <w:szCs w:val="24"/>
      <w:lang w:val="x-none"/>
    </w:rPr>
  </w:style>
  <w:style w:type="paragraph" w:customStyle="1" w:styleId="aff3">
    <w:name w:val="ТЕКСТ"/>
    <w:basedOn w:val="a"/>
    <w:link w:val="aff2"/>
    <w:qFormat/>
    <w:rsid w:val="00E57EBF"/>
    <w:pPr>
      <w:widowControl w:val="0"/>
      <w:spacing w:after="0" w:line="360" w:lineRule="auto"/>
      <w:ind w:firstLine="709"/>
      <w:jc w:val="both"/>
    </w:pPr>
    <w:rPr>
      <w:rFonts w:ascii="Times New Roman" w:eastAsia="Times New Roman" w:hAnsi="Times New Roman"/>
      <w:sz w:val="24"/>
      <w:szCs w:val="24"/>
      <w:lang w:val="x-none" w:eastAsia="x-none"/>
    </w:rPr>
  </w:style>
  <w:style w:type="character" w:customStyle="1" w:styleId="2b">
    <w:name w:val="Текст сноски Знак2"/>
    <w:aliases w:val="Текст сноски Знак1 Знак1,Текст сноски Знак Знак Знак1,Знак2 Знак Знак Знак1,Table_Footnote_last Знак1,Текст сноски-FN Знак1,Oaeno niinee-FN Знак1,Oaeno niinee Ciae Знак1,Table_Footnote_last Знак Знак Знак Знак Знак1"/>
    <w:uiPriority w:val="99"/>
    <w:semiHidden/>
    <w:rsid w:val="00E57EBF"/>
    <w:rPr>
      <w:rFonts w:cs="Times New Roman"/>
      <w:lang w:eastAsia="en-US"/>
    </w:rPr>
  </w:style>
  <w:style w:type="character" w:customStyle="1" w:styleId="1b">
    <w:name w:val="Основной текст с отступом Знак1"/>
    <w:aliases w:val="текст Знак1"/>
    <w:uiPriority w:val="99"/>
    <w:semiHidden/>
    <w:rsid w:val="00E57EBF"/>
    <w:rPr>
      <w:sz w:val="22"/>
      <w:szCs w:val="22"/>
      <w:lang w:eastAsia="en-US"/>
    </w:rPr>
  </w:style>
  <w:style w:type="character" w:customStyle="1" w:styleId="1c">
    <w:name w:val="Текст примечания Знак1"/>
    <w:uiPriority w:val="99"/>
    <w:semiHidden/>
    <w:rsid w:val="00E57EBF"/>
    <w:rPr>
      <w:lang w:eastAsia="en-US"/>
    </w:rPr>
  </w:style>
  <w:style w:type="character" w:customStyle="1" w:styleId="81">
    <w:name w:val="Заголовок 8 Знак1"/>
    <w:uiPriority w:val="9"/>
    <w:semiHidden/>
    <w:rsid w:val="00E57EBF"/>
    <w:rPr>
      <w:rFonts w:ascii="Calibri Light" w:eastAsia="Times New Roman" w:hAnsi="Calibri Light" w:cs="Times New Roman"/>
      <w:color w:val="272727"/>
      <w:sz w:val="21"/>
      <w:szCs w:val="21"/>
      <w:lang w:eastAsia="en-US"/>
    </w:rPr>
  </w:style>
  <w:style w:type="character" w:customStyle="1" w:styleId="1d">
    <w:name w:val="Верхний колонтитул Знак1"/>
    <w:uiPriority w:val="99"/>
    <w:semiHidden/>
    <w:rsid w:val="00E57EBF"/>
    <w:rPr>
      <w:sz w:val="22"/>
      <w:szCs w:val="22"/>
      <w:lang w:eastAsia="en-US"/>
    </w:rPr>
  </w:style>
  <w:style w:type="character" w:customStyle="1" w:styleId="1e">
    <w:name w:val="Нижний колонтитул Знак1"/>
    <w:uiPriority w:val="99"/>
    <w:semiHidden/>
    <w:rsid w:val="00E57EBF"/>
    <w:rPr>
      <w:sz w:val="22"/>
      <w:szCs w:val="22"/>
      <w:lang w:eastAsia="en-US"/>
    </w:rPr>
  </w:style>
  <w:style w:type="character" w:customStyle="1" w:styleId="1f">
    <w:name w:val="Текст выноски Знак1"/>
    <w:uiPriority w:val="99"/>
    <w:semiHidden/>
    <w:rsid w:val="00E57EBF"/>
    <w:rPr>
      <w:rFonts w:ascii="Segoe UI" w:hAnsi="Segoe UI" w:cs="Segoe UI"/>
      <w:sz w:val="18"/>
      <w:szCs w:val="18"/>
      <w:lang w:eastAsia="en-US"/>
    </w:rPr>
  </w:style>
  <w:style w:type="character" w:customStyle="1" w:styleId="1f0">
    <w:name w:val="Тема примечания Знак1"/>
    <w:uiPriority w:val="99"/>
    <w:semiHidden/>
    <w:rsid w:val="00E57EBF"/>
    <w:rPr>
      <w:b/>
      <w:bCs/>
      <w:lang w:eastAsia="en-US"/>
    </w:rPr>
  </w:style>
  <w:style w:type="character" w:customStyle="1" w:styleId="210">
    <w:name w:val="Основной текст 2 Знак1"/>
    <w:uiPriority w:val="99"/>
    <w:semiHidden/>
    <w:rsid w:val="00E57EBF"/>
    <w:rPr>
      <w:sz w:val="22"/>
      <w:szCs w:val="22"/>
      <w:lang w:eastAsia="en-US"/>
    </w:rPr>
  </w:style>
  <w:style w:type="character" w:customStyle="1" w:styleId="1f1">
    <w:name w:val="Основной текст Знак1"/>
    <w:uiPriority w:val="99"/>
    <w:semiHidden/>
    <w:rsid w:val="00E57EBF"/>
    <w:rPr>
      <w:sz w:val="22"/>
      <w:szCs w:val="22"/>
      <w:lang w:eastAsia="en-US"/>
    </w:rPr>
  </w:style>
  <w:style w:type="character" w:customStyle="1" w:styleId="aff4">
    <w:name w:val="Основной текст + Полужирный"/>
    <w:rsid w:val="00E57EBF"/>
    <w:rPr>
      <w:rFonts w:ascii="Times New Roman" w:eastAsia="Times New Roman" w:hAnsi="Times New Roman" w:cs="Times New Roman"/>
      <w:b/>
      <w:bCs/>
      <w:i w:val="0"/>
      <w:iCs w:val="0"/>
      <w:smallCaps w:val="0"/>
      <w:strike w:val="0"/>
      <w:spacing w:val="0"/>
      <w:sz w:val="21"/>
      <w:szCs w:val="21"/>
    </w:rPr>
  </w:style>
  <w:style w:type="paragraph" w:customStyle="1" w:styleId="Standard">
    <w:name w:val="Standard"/>
    <w:link w:val="Standard1"/>
    <w:uiPriority w:val="99"/>
    <w:rsid w:val="00E57EBF"/>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E57EBF"/>
    <w:rPr>
      <w:rFonts w:ascii="Arial" w:eastAsia="SimSun" w:hAnsi="Arial" w:cs="Mangal"/>
      <w:kern w:val="3"/>
      <w:sz w:val="24"/>
      <w:szCs w:val="24"/>
      <w:lang w:eastAsia="zh-CN" w:bidi="hi-IN"/>
    </w:rPr>
  </w:style>
  <w:style w:type="paragraph" w:customStyle="1" w:styleId="1f2">
    <w:name w:val="Обычный1"/>
    <w:rsid w:val="00983243"/>
    <w:pPr>
      <w:spacing w:line="276" w:lineRule="auto"/>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A970D-8D5B-4A62-BD96-183D8B84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41681</Words>
  <Characters>237588</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tehnosilusi</dc:creator>
  <cp:keywords/>
  <cp:lastModifiedBy>Пользователь</cp:lastModifiedBy>
  <cp:revision>10</cp:revision>
  <dcterms:created xsi:type="dcterms:W3CDTF">2018-09-19T07:03:00Z</dcterms:created>
  <dcterms:modified xsi:type="dcterms:W3CDTF">2022-11-24T03:26:00Z</dcterms:modified>
</cp:coreProperties>
</file>